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B2" w:rsidRDefault="003133B2" w:rsidP="003133B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 xml:space="preserve">В соответствии с порядком выявления выморочного имущества, переходящего в порядке наследования по закону в собственность </w:t>
      </w:r>
      <w:proofErr w:type="spellStart"/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>Невонского</w:t>
      </w:r>
      <w:proofErr w:type="spellEnd"/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 xml:space="preserve"> муниципального образования, Администрация </w:t>
      </w:r>
      <w:proofErr w:type="spellStart"/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>Невонского</w:t>
      </w:r>
      <w:proofErr w:type="spellEnd"/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 xml:space="preserve">  муниципального образования производит </w:t>
      </w:r>
      <w:r>
        <w:rPr>
          <w:rStyle w:val="a4"/>
          <w:rFonts w:ascii="Tahoma" w:hAnsi="Tahoma" w:cs="Tahoma"/>
          <w:color w:val="1D435A"/>
          <w:sz w:val="25"/>
          <w:szCs w:val="25"/>
          <w:shd w:val="clear" w:color="auto" w:fill="FFFFFF"/>
        </w:rPr>
        <w:t>розыск наследников:</w:t>
      </w:r>
    </w:p>
    <w:p w:rsidR="003133B2" w:rsidRDefault="003133B2" w:rsidP="003133B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 xml:space="preserve">- </w:t>
      </w:r>
      <w:proofErr w:type="spellStart"/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>Агородник</w:t>
      </w:r>
      <w:proofErr w:type="spellEnd"/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 xml:space="preserve"> Василия Даниловича, умершего 11 сентября 2019 года, проживающего до дня смерти по адресу: Иркутская область, Усть-Илимский район, </w:t>
      </w:r>
      <w:proofErr w:type="spellStart"/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>п</w:t>
      </w:r>
      <w:proofErr w:type="gramStart"/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>.Н</w:t>
      </w:r>
      <w:proofErr w:type="gramEnd"/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>евон</w:t>
      </w:r>
      <w:proofErr w:type="spellEnd"/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>, ул. Набережная д.10, кв. 2.</w:t>
      </w:r>
    </w:p>
    <w:p w:rsidR="003133B2" w:rsidRDefault="003133B2" w:rsidP="003133B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 xml:space="preserve">Наследникам, имеющим право наследования или считающим себя таковыми, в течение месяца со дня опубликования объявления необходимо обратиться в Администрацию </w:t>
      </w:r>
      <w:proofErr w:type="spellStart"/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>Невонского</w:t>
      </w:r>
      <w:proofErr w:type="spellEnd"/>
      <w:r>
        <w:rPr>
          <w:rFonts w:ascii="Tahoma" w:hAnsi="Tahoma" w:cs="Tahoma"/>
          <w:color w:val="1D435A"/>
          <w:sz w:val="25"/>
          <w:szCs w:val="25"/>
          <w:shd w:val="clear" w:color="auto" w:fill="FFFFFF"/>
        </w:rPr>
        <w:t xml:space="preserve">  муниципального образования или по телефону 43-387.</w:t>
      </w:r>
    </w:p>
    <w:p w:rsidR="00495BC7" w:rsidRDefault="00495BC7">
      <w:bookmarkStart w:id="0" w:name="_GoBack"/>
      <w:bookmarkEnd w:id="0"/>
    </w:p>
    <w:sectPr w:rsidR="0049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B2"/>
    <w:rsid w:val="003133B2"/>
    <w:rsid w:val="004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33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3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2020-10-06T02:38:00Z</dcterms:created>
  <dcterms:modified xsi:type="dcterms:W3CDTF">2020-10-06T02:38:00Z</dcterms:modified>
</cp:coreProperties>
</file>