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6A" w:rsidRDefault="007F5C6A" w:rsidP="00021534">
      <w:pPr>
        <w:ind w:left="7230"/>
        <w:jc w:val="both"/>
        <w:rPr>
          <w:sz w:val="2"/>
          <w:szCs w:val="2"/>
        </w:rPr>
      </w:pPr>
    </w:p>
    <w:p w:rsidR="00C92F25" w:rsidRDefault="00C92F25" w:rsidP="00021534">
      <w:pPr>
        <w:ind w:left="7230"/>
        <w:jc w:val="both"/>
        <w:rPr>
          <w:sz w:val="2"/>
          <w:szCs w:val="2"/>
        </w:rPr>
      </w:pPr>
    </w:p>
    <w:p w:rsidR="00F268B9" w:rsidRPr="00802A57" w:rsidRDefault="00FC3E4F" w:rsidP="003D38B6">
      <w:pPr>
        <w:ind w:left="7230"/>
        <w:jc w:val="both"/>
        <w:rPr>
          <w:b/>
          <w:bCs/>
        </w:rPr>
      </w:pPr>
      <w:r>
        <w:rPr>
          <w:sz w:val="2"/>
          <w:szCs w:val="2"/>
        </w:rPr>
        <w:t xml:space="preserve"> </w:t>
      </w:r>
      <w:r w:rsidR="00177779">
        <w:rPr>
          <w:sz w:val="2"/>
          <w:szCs w:val="2"/>
        </w:rPr>
        <w:t>0</w:t>
      </w: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38B6">
        <w:rPr>
          <w:sz w:val="2"/>
          <w:szCs w:val="2"/>
        </w:rPr>
        <w:t xml:space="preserve">                               </w:t>
      </w:r>
      <w:bookmarkStart w:id="0" w:name="_GoBack"/>
      <w:bookmarkEnd w:id="0"/>
    </w:p>
    <w:p w:rsidR="0010045D" w:rsidRDefault="0010045D" w:rsidP="00791300">
      <w:pPr>
        <w:jc w:val="center"/>
        <w:rPr>
          <w:b/>
          <w:bCs/>
        </w:rPr>
      </w:pPr>
    </w:p>
    <w:p w:rsidR="00791300" w:rsidRDefault="00FE654C" w:rsidP="00791300">
      <w:pPr>
        <w:jc w:val="center"/>
        <w:rPr>
          <w:b/>
          <w:bCs/>
        </w:rPr>
      </w:pPr>
      <w:r>
        <w:rPr>
          <w:b/>
          <w:bCs/>
        </w:rPr>
        <w:t>ИЗВЕЩЕНИЕ</w:t>
      </w:r>
      <w:r w:rsidR="000E5555" w:rsidRPr="00802A57">
        <w:rPr>
          <w:b/>
          <w:bCs/>
        </w:rPr>
        <w:t xml:space="preserve"> О ПРОВЕДЕНИИ </w:t>
      </w:r>
      <w:r w:rsidR="00791300">
        <w:rPr>
          <w:b/>
          <w:bCs/>
        </w:rPr>
        <w:t xml:space="preserve"> ПУБЛИЧНЫХ ТОРГОВ </w:t>
      </w:r>
    </w:p>
    <w:p w:rsidR="00791300" w:rsidRDefault="00791300" w:rsidP="00791300">
      <w:pPr>
        <w:jc w:val="center"/>
        <w:rPr>
          <w:b/>
          <w:bCs/>
        </w:rPr>
      </w:pPr>
      <w:r>
        <w:rPr>
          <w:b/>
          <w:bCs/>
        </w:rPr>
        <w:t xml:space="preserve">ПО ПРОДАЖЕ ОБЪЕКТОВ НЕЗАВЕРШЕННОГО СТРОИТЕЛЬСТВА </w:t>
      </w:r>
    </w:p>
    <w:p w:rsidR="00802A57" w:rsidRPr="00D61CA5" w:rsidRDefault="00802A57" w:rsidP="00F0368F">
      <w:pPr>
        <w:ind w:left="-426" w:firstLine="708"/>
        <w:jc w:val="both"/>
      </w:pPr>
    </w:p>
    <w:p w:rsidR="0010045D" w:rsidRDefault="00802A57" w:rsidP="0010045D">
      <w:pPr>
        <w:widowControl w:val="0"/>
        <w:ind w:left="-426" w:firstLine="708"/>
        <w:jc w:val="both"/>
        <w:rPr>
          <w:lang w:eastAsia="zh-CN"/>
        </w:rPr>
      </w:pPr>
      <w:r w:rsidRPr="00D61CA5">
        <w:rPr>
          <w:lang w:eastAsia="zh-CN"/>
        </w:rPr>
        <w:t>От имени муниципального образования «Усть-Илимский район» - Комитет по управлению имуществом администрации муниципального обр</w:t>
      </w:r>
      <w:r>
        <w:rPr>
          <w:lang w:eastAsia="zh-CN"/>
        </w:rPr>
        <w:t>азования «Усть-Илимский район»</w:t>
      </w:r>
      <w:r w:rsidR="00732ABD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Pr="00D61CA5">
        <w:rPr>
          <w:lang w:eastAsia="zh-CN"/>
        </w:rPr>
        <w:t xml:space="preserve">осуществляет </w:t>
      </w:r>
      <w:r w:rsidR="0010045D">
        <w:rPr>
          <w:lang w:eastAsia="zh-CN"/>
        </w:rPr>
        <w:t xml:space="preserve">продажу с публичных торгов </w:t>
      </w:r>
      <w:r w:rsidR="00FE654C">
        <w:rPr>
          <w:lang w:eastAsia="zh-CN"/>
        </w:rPr>
        <w:t xml:space="preserve">объекта незавершенного строительства </w:t>
      </w:r>
      <w:r w:rsidRPr="00D61CA5">
        <w:rPr>
          <w:lang w:eastAsia="zh-CN"/>
        </w:rPr>
        <w:t xml:space="preserve">  и сообщает о проведении </w:t>
      </w:r>
      <w:r w:rsidR="00EB7EA2">
        <w:rPr>
          <w:lang w:eastAsia="zh-CN"/>
        </w:rPr>
        <w:t xml:space="preserve">     </w:t>
      </w:r>
      <w:r w:rsidR="00043A2D">
        <w:rPr>
          <w:b/>
          <w:color w:val="C00000"/>
          <w:lang w:eastAsia="zh-CN"/>
        </w:rPr>
        <w:t>09 сентября</w:t>
      </w:r>
      <w:r w:rsidRPr="00313E76">
        <w:rPr>
          <w:b/>
          <w:color w:val="C00000"/>
        </w:rPr>
        <w:t xml:space="preserve"> 20</w:t>
      </w:r>
      <w:r w:rsidR="001762B8" w:rsidRPr="00313E76">
        <w:rPr>
          <w:b/>
          <w:color w:val="C00000"/>
        </w:rPr>
        <w:t>2</w:t>
      </w:r>
      <w:r w:rsidR="004359DB">
        <w:rPr>
          <w:b/>
          <w:color w:val="C00000"/>
        </w:rPr>
        <w:t>4</w:t>
      </w:r>
      <w:r w:rsidRPr="00313E76">
        <w:rPr>
          <w:b/>
          <w:color w:val="C00000"/>
        </w:rPr>
        <w:t xml:space="preserve"> года в </w:t>
      </w:r>
      <w:r w:rsidR="008A04DC" w:rsidRPr="00313E76">
        <w:rPr>
          <w:b/>
          <w:color w:val="C00000"/>
        </w:rPr>
        <w:t>1</w:t>
      </w:r>
      <w:r w:rsidR="00403F2D" w:rsidRPr="00313E76">
        <w:rPr>
          <w:b/>
          <w:color w:val="C00000"/>
        </w:rPr>
        <w:t>1</w:t>
      </w:r>
      <w:r w:rsidR="008A04DC" w:rsidRPr="00313E76">
        <w:rPr>
          <w:b/>
          <w:color w:val="C00000"/>
        </w:rPr>
        <w:t xml:space="preserve">.00 часов </w:t>
      </w:r>
      <w:r w:rsidR="00EB7EA2">
        <w:rPr>
          <w:b/>
          <w:color w:val="C00000"/>
        </w:rPr>
        <w:t>(</w:t>
      </w:r>
      <w:r w:rsidR="008A04DC" w:rsidRPr="00313E76">
        <w:rPr>
          <w:b/>
          <w:color w:val="C00000"/>
        </w:rPr>
        <w:t>по местному времени)</w:t>
      </w:r>
      <w:r w:rsidRPr="00D61CA5">
        <w:rPr>
          <w:lang w:eastAsia="zh-CN"/>
        </w:rPr>
        <w:t xml:space="preserve"> </w:t>
      </w:r>
      <w:r w:rsidR="00FE654C">
        <w:rPr>
          <w:lang w:eastAsia="zh-CN"/>
        </w:rPr>
        <w:t xml:space="preserve">публичных торгов </w:t>
      </w:r>
      <w:r w:rsidR="00A5340C">
        <w:rPr>
          <w:lang w:eastAsia="zh-CN"/>
        </w:rPr>
        <w:t xml:space="preserve">(в форме аукциона) </w:t>
      </w:r>
      <w:r w:rsidR="00FE654C" w:rsidRPr="00D61CA5">
        <w:rPr>
          <w:lang w:eastAsia="zh-CN"/>
        </w:rPr>
        <w:t xml:space="preserve"> </w:t>
      </w:r>
      <w:r w:rsidR="00A5340C">
        <w:rPr>
          <w:lang w:eastAsia="zh-CN"/>
        </w:rPr>
        <w:t xml:space="preserve">по продаже </w:t>
      </w:r>
      <w:r w:rsidR="00FE654C">
        <w:rPr>
          <w:lang w:eastAsia="zh-CN"/>
        </w:rPr>
        <w:t>объекта незавершенного строительства</w:t>
      </w:r>
      <w:r w:rsidR="00403F2D">
        <w:rPr>
          <w:lang w:eastAsia="zh-CN"/>
        </w:rPr>
        <w:t>: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1985"/>
        <w:gridCol w:w="3260"/>
      </w:tblGrid>
      <w:tr w:rsidR="00AD7591" w:rsidTr="006F6E74">
        <w:trPr>
          <w:trHeight w:val="7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7591" w:rsidRPr="00D21582" w:rsidRDefault="00AD7591" w:rsidP="007E49A3">
            <w:pPr>
              <w:pStyle w:val="af"/>
              <w:tabs>
                <w:tab w:val="left" w:pos="-1701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21582">
              <w:rPr>
                <w:b/>
                <w:sz w:val="20"/>
                <w:szCs w:val="20"/>
              </w:rPr>
              <w:t>Номер лота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591" w:rsidRPr="00D21582" w:rsidRDefault="00AD7591" w:rsidP="007E49A3">
            <w:pPr>
              <w:pStyle w:val="af"/>
              <w:tabs>
                <w:tab w:val="left" w:pos="-1701"/>
              </w:tabs>
              <w:spacing w:after="0"/>
              <w:jc w:val="center"/>
              <w:rPr>
                <w:sz w:val="20"/>
                <w:szCs w:val="20"/>
              </w:rPr>
            </w:pPr>
            <w:r w:rsidRPr="00D215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7591" w:rsidRPr="006F6E74" w:rsidRDefault="0010045D" w:rsidP="00AD7591">
            <w:pPr>
              <w:pStyle w:val="af"/>
              <w:tabs>
                <w:tab w:val="left" w:pos="-1701"/>
              </w:tabs>
              <w:spacing w:after="0"/>
              <w:jc w:val="center"/>
              <w:rPr>
                <w:sz w:val="20"/>
                <w:szCs w:val="20"/>
              </w:rPr>
            </w:pPr>
            <w:r w:rsidRPr="006F6E74">
              <w:rPr>
                <w:spacing w:val="-1"/>
                <w:sz w:val="20"/>
                <w:szCs w:val="20"/>
              </w:rPr>
              <w:t>Степень готовности объекта незавершенного строительства составляет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91" w:rsidRPr="006F6E74" w:rsidRDefault="00AD7591" w:rsidP="007E49A3">
            <w:pPr>
              <w:pStyle w:val="af"/>
              <w:tabs>
                <w:tab w:val="left" w:pos="-1701"/>
              </w:tabs>
              <w:spacing w:after="0"/>
              <w:jc w:val="center"/>
              <w:rPr>
                <w:sz w:val="20"/>
                <w:szCs w:val="20"/>
              </w:rPr>
            </w:pPr>
            <w:r w:rsidRPr="006F6E74">
              <w:rPr>
                <w:sz w:val="20"/>
                <w:szCs w:val="20"/>
              </w:rPr>
              <w:t>Адрес</w:t>
            </w:r>
          </w:p>
          <w:p w:rsidR="00AD7591" w:rsidRPr="006F6E74" w:rsidRDefault="00AD7591" w:rsidP="007E49A3">
            <w:pPr>
              <w:pStyle w:val="af"/>
              <w:tabs>
                <w:tab w:val="left" w:pos="-1701"/>
              </w:tabs>
              <w:spacing w:after="0"/>
              <w:jc w:val="center"/>
              <w:rPr>
                <w:sz w:val="20"/>
                <w:szCs w:val="20"/>
              </w:rPr>
            </w:pPr>
            <w:r w:rsidRPr="006F6E74">
              <w:rPr>
                <w:sz w:val="20"/>
                <w:szCs w:val="20"/>
              </w:rPr>
              <w:t>(местонахождение)</w:t>
            </w:r>
          </w:p>
        </w:tc>
      </w:tr>
      <w:tr w:rsidR="004359DB" w:rsidRPr="00492DFB" w:rsidTr="006F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59DB" w:rsidRPr="004359DB" w:rsidRDefault="004359DB" w:rsidP="007E49A3">
            <w:pPr>
              <w:ind w:left="-249" w:right="-210"/>
              <w:jc w:val="center"/>
            </w:pPr>
            <w:r w:rsidRPr="004359DB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9DB" w:rsidRPr="004359DB" w:rsidRDefault="0010045D" w:rsidP="0010045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Здания магазина продовольственных и непродовольственных товаров. Кадастровый номер 38:17:060113:504. </w:t>
            </w:r>
            <w:r w:rsidR="009D1BF7">
              <w:rPr>
                <w:spacing w:val="-1"/>
              </w:rPr>
              <w:t>Площадь застройки 267 кв</w:t>
            </w:r>
            <w:proofErr w:type="gramStart"/>
            <w:r w:rsidR="009D1BF7">
              <w:rPr>
                <w:spacing w:val="-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9DB" w:rsidRPr="004359DB" w:rsidRDefault="0010045D" w:rsidP="005A4858">
            <w:pPr>
              <w:ind w:left="57" w:right="57"/>
              <w:jc w:val="center"/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61" w:rsidRDefault="0010045D" w:rsidP="005A4858">
            <w:pPr>
              <w:ind w:left="57" w:right="57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Российская Федерация, Иркутская область, </w:t>
            </w:r>
            <w:r w:rsidR="00FE3861">
              <w:rPr>
                <w:spacing w:val="-1"/>
              </w:rPr>
              <w:t xml:space="preserve">                       </w:t>
            </w:r>
            <w:r>
              <w:rPr>
                <w:spacing w:val="-1"/>
              </w:rPr>
              <w:t xml:space="preserve">Усть-Илимский район, </w:t>
            </w:r>
          </w:p>
          <w:p w:rsidR="004359DB" w:rsidRPr="004359DB" w:rsidRDefault="0010045D" w:rsidP="005A4858">
            <w:pPr>
              <w:ind w:left="57" w:right="57"/>
              <w:jc w:val="both"/>
              <w:rPr>
                <w:color w:val="FF0000"/>
              </w:rPr>
            </w:pPr>
            <w:r>
              <w:rPr>
                <w:spacing w:val="-1"/>
              </w:rPr>
              <w:t xml:space="preserve">п. Невон, </w:t>
            </w:r>
            <w:r w:rsidR="00FE3861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ул. Дорожная,27.</w:t>
            </w:r>
          </w:p>
        </w:tc>
      </w:tr>
    </w:tbl>
    <w:p w:rsidR="00CB5E73" w:rsidRDefault="00CB5E73" w:rsidP="00B456A0">
      <w:pPr>
        <w:widowControl w:val="0"/>
        <w:jc w:val="both"/>
        <w:rPr>
          <w:bCs/>
        </w:rPr>
      </w:pPr>
      <w:r>
        <w:rPr>
          <w:bCs/>
        </w:rPr>
        <w:t xml:space="preserve"> (далее – предмет аукциона).</w:t>
      </w:r>
    </w:p>
    <w:p w:rsidR="00CB5E73" w:rsidRPr="008A04DC" w:rsidRDefault="00CB5E73" w:rsidP="00B456A0">
      <w:pPr>
        <w:widowControl w:val="0"/>
        <w:jc w:val="both"/>
        <w:rPr>
          <w:bCs/>
        </w:rPr>
      </w:pPr>
    </w:p>
    <w:p w:rsidR="000E5555" w:rsidRPr="00C678E5" w:rsidRDefault="00B456A0" w:rsidP="00C678E5">
      <w:pPr>
        <w:shd w:val="clear" w:color="auto" w:fill="FFFFFF"/>
        <w:ind w:left="-426" w:right="-5"/>
        <w:jc w:val="both"/>
        <w:rPr>
          <w:color w:val="212121"/>
          <w:spacing w:val="-1"/>
        </w:rPr>
      </w:pPr>
      <w:r>
        <w:rPr>
          <w:bCs/>
        </w:rPr>
        <w:t xml:space="preserve">       </w:t>
      </w:r>
      <w:r w:rsidR="00C678E5">
        <w:rPr>
          <w:bCs/>
        </w:rPr>
        <w:t xml:space="preserve"> </w:t>
      </w:r>
      <w:proofErr w:type="gramStart"/>
      <w:r w:rsidR="00331FBD">
        <w:rPr>
          <w:bCs/>
        </w:rPr>
        <w:t xml:space="preserve">Проведение публичных торгов </w:t>
      </w:r>
      <w:r w:rsidR="00215C6F">
        <w:rPr>
          <w:bCs/>
        </w:rPr>
        <w:t xml:space="preserve"> по продажи объектов незавершенного строительства проводится  в соответствии </w:t>
      </w:r>
      <w:r w:rsidR="00215C6F" w:rsidRPr="00D92C12">
        <w:rPr>
          <w:spacing w:val="-1"/>
        </w:rPr>
        <w:t>со статьей 239.1 Гражданского кодекса Российской Федерации, постановлением Правительства Российской Федерации от 3 декабря 2014 года № 1299                     «Об утверждении правил проведения публичных торгов по продаже объектов незавершенного строительства»</w:t>
      </w:r>
      <w:r w:rsidR="004B233A">
        <w:rPr>
          <w:spacing w:val="-1"/>
        </w:rPr>
        <w:t>, п</w:t>
      </w:r>
      <w:r w:rsidR="004B233A" w:rsidRPr="006148B3">
        <w:rPr>
          <w:lang w:eastAsia="ar-SA"/>
        </w:rPr>
        <w:t>остановление</w:t>
      </w:r>
      <w:r w:rsidR="004B233A">
        <w:rPr>
          <w:lang w:eastAsia="ar-SA"/>
        </w:rPr>
        <w:t>м</w:t>
      </w:r>
      <w:r w:rsidR="004B233A" w:rsidRPr="006148B3">
        <w:rPr>
          <w:lang w:eastAsia="ar-SA"/>
        </w:rPr>
        <w:t xml:space="preserve"> Администрации муниципального образования «Усть-Илимский район» </w:t>
      </w:r>
      <w:r w:rsidR="004B233A" w:rsidRPr="009050E2">
        <w:rPr>
          <w:lang w:eastAsia="ar-SA"/>
        </w:rPr>
        <w:t xml:space="preserve">от </w:t>
      </w:r>
      <w:r w:rsidR="009050E2" w:rsidRPr="009050E2">
        <w:rPr>
          <w:lang w:eastAsia="ar-SA"/>
        </w:rPr>
        <w:t xml:space="preserve">22.07.2024 </w:t>
      </w:r>
      <w:r w:rsidR="004B233A" w:rsidRPr="009050E2">
        <w:rPr>
          <w:lang w:eastAsia="ar-SA"/>
        </w:rPr>
        <w:t xml:space="preserve">№ </w:t>
      </w:r>
      <w:r w:rsidR="009050E2" w:rsidRPr="009050E2">
        <w:rPr>
          <w:lang w:eastAsia="ar-SA"/>
        </w:rPr>
        <w:t>318</w:t>
      </w:r>
      <w:r w:rsidR="00C678E5">
        <w:rPr>
          <w:color w:val="212121"/>
          <w:spacing w:val="-1"/>
        </w:rPr>
        <w:t xml:space="preserve"> «О проведении публичных торгов  по продаже  объекта</w:t>
      </w:r>
      <w:proofErr w:type="gramEnd"/>
      <w:r w:rsidR="00C678E5">
        <w:rPr>
          <w:color w:val="212121"/>
          <w:spacing w:val="-1"/>
        </w:rPr>
        <w:t xml:space="preserve"> незавершенного строительства»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46"/>
        <w:gridCol w:w="7434"/>
      </w:tblGrid>
      <w:tr w:rsidR="000E5555" w:rsidRPr="00F0368F" w:rsidTr="006F6E74">
        <w:trPr>
          <w:trHeight w:val="416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313E76" w:rsidRDefault="000E5555" w:rsidP="001E16A7">
            <w:pPr>
              <w:pStyle w:val="Default"/>
              <w:spacing w:before="120" w:after="120"/>
              <w:rPr>
                <w:b/>
                <w:iCs/>
                <w:color w:val="auto"/>
              </w:rPr>
            </w:pPr>
            <w:r w:rsidRPr="00313E76">
              <w:rPr>
                <w:b/>
                <w:iCs/>
                <w:color w:val="auto"/>
              </w:rPr>
              <w:t>1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7761AE" w:rsidRDefault="007761AE" w:rsidP="007761AE">
            <w:pPr>
              <w:pStyle w:val="Default"/>
              <w:spacing w:before="120" w:after="120"/>
              <w:rPr>
                <w:b/>
                <w:iCs/>
                <w:color w:val="0070C0"/>
              </w:rPr>
            </w:pPr>
            <w:r w:rsidRPr="007761AE">
              <w:rPr>
                <w:b/>
                <w:bCs/>
                <w:color w:val="0070C0"/>
              </w:rPr>
              <w:t>Организатор аукциона (п</w:t>
            </w:r>
            <w:r w:rsidR="000E5555" w:rsidRPr="007761AE">
              <w:rPr>
                <w:b/>
                <w:bCs/>
                <w:color w:val="0070C0"/>
              </w:rPr>
              <w:t>родавец</w:t>
            </w:r>
            <w:r w:rsidRPr="007761AE">
              <w:rPr>
                <w:b/>
                <w:bCs/>
                <w:color w:val="0070C0"/>
              </w:rPr>
              <w:t>)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68F" w:rsidRDefault="00F0368F" w:rsidP="001E16A7">
            <w:pPr>
              <w:pStyle w:val="Default"/>
              <w:spacing w:before="120" w:after="120"/>
              <w:jc w:val="both"/>
              <w:rPr>
                <w:color w:val="auto"/>
                <w:lang w:eastAsia="zh-CN"/>
              </w:rPr>
            </w:pPr>
            <w:r w:rsidRPr="008A04DC">
              <w:rPr>
                <w:color w:val="auto"/>
                <w:lang w:eastAsia="zh-CN"/>
              </w:rPr>
              <w:t xml:space="preserve">Комитет по управлению имуществом администрации муниципального образования «Усть-Илимский район» </w:t>
            </w:r>
          </w:p>
          <w:p w:rsidR="00C14340" w:rsidRDefault="00C14340" w:rsidP="00C14340">
            <w:pPr>
              <w:jc w:val="both"/>
            </w:pPr>
            <w:r>
              <w:rPr>
                <w:bCs/>
              </w:rPr>
              <w:t>Юридический адрес</w:t>
            </w:r>
            <w:r w:rsidRPr="008A04DC">
              <w:rPr>
                <w:bCs/>
              </w:rPr>
              <w:t>: 6666</w:t>
            </w:r>
            <w:r>
              <w:rPr>
                <w:bCs/>
              </w:rPr>
              <w:t>55</w:t>
            </w:r>
            <w:r w:rsidRPr="008A04DC">
              <w:rPr>
                <w:bCs/>
              </w:rPr>
              <w:t xml:space="preserve">, Российская Федерация, </w:t>
            </w:r>
            <w:r w:rsidRPr="008A04DC">
              <w:t xml:space="preserve">Иркутская область, </w:t>
            </w:r>
            <w:r>
              <w:t>Усть-Илимский район, п. Бадарминск, ул. Школьная, 2</w:t>
            </w:r>
          </w:p>
          <w:p w:rsidR="00C14340" w:rsidRPr="008A04DC" w:rsidRDefault="00C14340" w:rsidP="00C14340">
            <w:pPr>
              <w:jc w:val="both"/>
            </w:pPr>
          </w:p>
          <w:p w:rsidR="00F0368F" w:rsidRPr="008A04DC" w:rsidRDefault="000E5555" w:rsidP="00F0368F">
            <w:pPr>
              <w:jc w:val="both"/>
            </w:pPr>
            <w:r w:rsidRPr="008A04DC">
              <w:rPr>
                <w:bCs/>
              </w:rPr>
              <w:t xml:space="preserve">Место нахождения: </w:t>
            </w:r>
            <w:r w:rsidR="00F0368F" w:rsidRPr="008A04DC">
              <w:rPr>
                <w:bCs/>
              </w:rPr>
              <w:t>666671</w:t>
            </w:r>
            <w:r w:rsidRPr="008A04DC">
              <w:rPr>
                <w:bCs/>
              </w:rPr>
              <w:t xml:space="preserve">, </w:t>
            </w:r>
            <w:r w:rsidR="00F0368F" w:rsidRPr="008A04DC">
              <w:rPr>
                <w:bCs/>
              </w:rPr>
              <w:t xml:space="preserve">Российская Федерация, </w:t>
            </w:r>
            <w:r w:rsidR="00F0368F" w:rsidRPr="008A04DC">
              <w:t xml:space="preserve">Иркутская область, г. Усть-Илимск,  ул. Комсомольская,9, </w:t>
            </w:r>
            <w:r w:rsidR="00F0368F" w:rsidRPr="008A04DC">
              <w:rPr>
                <w:lang w:eastAsia="zh-CN"/>
              </w:rPr>
              <w:t>к</w:t>
            </w:r>
            <w:r w:rsidR="00F0368F" w:rsidRPr="008A04DC">
              <w:t>абинет № 18,20,22.</w:t>
            </w:r>
          </w:p>
          <w:p w:rsidR="000E5555" w:rsidRPr="008A04DC" w:rsidRDefault="000E5555" w:rsidP="001E16A7">
            <w:pPr>
              <w:pStyle w:val="Default"/>
              <w:spacing w:before="120" w:after="120"/>
              <w:jc w:val="both"/>
              <w:rPr>
                <w:bCs/>
                <w:color w:val="auto"/>
              </w:rPr>
            </w:pPr>
            <w:r w:rsidRPr="008A04DC">
              <w:rPr>
                <w:bCs/>
                <w:color w:val="auto"/>
              </w:rPr>
              <w:t>Ответственное лицо Продавца по вопросам проведения продажи имущества:</w:t>
            </w:r>
          </w:p>
          <w:p w:rsidR="00167F27" w:rsidRDefault="00167F27" w:rsidP="001E16A7">
            <w:pPr>
              <w:pStyle w:val="Default"/>
              <w:spacing w:before="120" w:after="12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Бубелова Алена Сергеевна</w:t>
            </w:r>
          </w:p>
          <w:p w:rsidR="00167F27" w:rsidRDefault="00167F27" w:rsidP="001E16A7">
            <w:pPr>
              <w:pStyle w:val="Default"/>
              <w:spacing w:before="120" w:after="12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Казеева Ольга Васильевна</w:t>
            </w:r>
          </w:p>
          <w:p w:rsidR="00F0368F" w:rsidRPr="008A04DC" w:rsidRDefault="00F0368F" w:rsidP="001E16A7">
            <w:pPr>
              <w:pStyle w:val="Default"/>
              <w:spacing w:before="120" w:after="120"/>
              <w:jc w:val="both"/>
              <w:rPr>
                <w:bCs/>
                <w:color w:val="auto"/>
              </w:rPr>
            </w:pPr>
            <w:r w:rsidRPr="008A04DC">
              <w:rPr>
                <w:bCs/>
                <w:color w:val="auto"/>
              </w:rPr>
              <w:t>Хрущева Олеся Васильевна</w:t>
            </w:r>
          </w:p>
          <w:p w:rsidR="00F0368F" w:rsidRPr="008A04DC" w:rsidRDefault="000E5555" w:rsidP="00F0368F">
            <w:pPr>
              <w:pStyle w:val="Default"/>
              <w:spacing w:before="120" w:after="120"/>
              <w:jc w:val="both"/>
              <w:rPr>
                <w:color w:val="auto"/>
              </w:rPr>
            </w:pPr>
            <w:r w:rsidRPr="008A04DC">
              <w:rPr>
                <w:bCs/>
                <w:color w:val="auto"/>
              </w:rPr>
              <w:t xml:space="preserve">тел. </w:t>
            </w:r>
            <w:r w:rsidR="00F0368F" w:rsidRPr="008A04DC">
              <w:rPr>
                <w:bCs/>
                <w:color w:val="auto"/>
              </w:rPr>
              <w:t>8 (39535) 7-51-62</w:t>
            </w:r>
            <w:r w:rsidR="00F0368F" w:rsidRPr="008A04DC">
              <w:rPr>
                <w:color w:val="auto"/>
              </w:rPr>
              <w:t xml:space="preserve"> </w:t>
            </w:r>
          </w:p>
          <w:p w:rsidR="000E5555" w:rsidRPr="00F0368F" w:rsidRDefault="00F0368F" w:rsidP="00F0368F">
            <w:pPr>
              <w:pStyle w:val="Default"/>
              <w:spacing w:before="120" w:after="120"/>
              <w:jc w:val="both"/>
              <w:rPr>
                <w:iCs/>
                <w:color w:val="FF0000"/>
              </w:rPr>
            </w:pPr>
            <w:r w:rsidRPr="008A04DC">
              <w:rPr>
                <w:color w:val="auto"/>
              </w:rPr>
              <w:t xml:space="preserve">адрес электронной почты организатора продажи: </w:t>
            </w:r>
            <w:r w:rsidR="00AF41B9">
              <w:rPr>
                <w:color w:val="auto"/>
              </w:rPr>
              <w:t xml:space="preserve">                         </w:t>
            </w:r>
            <w:hyperlink r:id="rId7" w:history="1">
              <w:r w:rsidRPr="008A04DC">
                <w:rPr>
                  <w:bCs/>
                  <w:color w:val="auto"/>
                  <w:lang w:val="en-US" w:eastAsia="zh-CN"/>
                </w:rPr>
                <w:t>gz</w:t>
              </w:r>
              <w:r w:rsidRPr="008A04DC">
                <w:rPr>
                  <w:bCs/>
                  <w:color w:val="auto"/>
                  <w:lang w:eastAsia="zh-CN"/>
                </w:rPr>
                <w:t>_</w:t>
              </w:r>
              <w:r w:rsidRPr="008A04DC">
                <w:rPr>
                  <w:bCs/>
                  <w:color w:val="auto"/>
                  <w:lang w:val="en-US" w:eastAsia="zh-CN"/>
                </w:rPr>
                <w:t>komitet</w:t>
              </w:r>
              <w:r w:rsidRPr="008A04DC">
                <w:rPr>
                  <w:bCs/>
                  <w:color w:val="auto"/>
                  <w:lang w:eastAsia="zh-CN"/>
                </w:rPr>
                <w:t>@</w:t>
              </w:r>
              <w:r w:rsidRPr="008A04DC">
                <w:rPr>
                  <w:bCs/>
                  <w:color w:val="auto"/>
                  <w:lang w:val="en-US" w:eastAsia="zh-CN"/>
                </w:rPr>
                <w:t>ui</w:t>
              </w:r>
              <w:r w:rsidRPr="008A04DC">
                <w:rPr>
                  <w:bCs/>
                  <w:color w:val="auto"/>
                  <w:lang w:eastAsia="zh-CN"/>
                </w:rPr>
                <w:t>-</w:t>
              </w:r>
              <w:r w:rsidRPr="008A04DC">
                <w:rPr>
                  <w:bCs/>
                  <w:color w:val="auto"/>
                  <w:lang w:val="en-US" w:eastAsia="zh-CN"/>
                </w:rPr>
                <w:t>raion</w:t>
              </w:r>
              <w:r w:rsidRPr="008A04DC">
                <w:rPr>
                  <w:bCs/>
                  <w:color w:val="auto"/>
                  <w:lang w:eastAsia="zh-CN"/>
                </w:rPr>
                <w:t>.</w:t>
              </w:r>
              <w:r w:rsidRPr="008A04DC">
                <w:rPr>
                  <w:bCs/>
                  <w:color w:val="auto"/>
                  <w:lang w:val="en-US" w:eastAsia="zh-CN"/>
                </w:rPr>
                <w:t>ru</w:t>
              </w:r>
            </w:hyperlink>
          </w:p>
        </w:tc>
      </w:tr>
      <w:tr w:rsidR="000E5555" w:rsidRPr="00772261" w:rsidTr="006F6E74">
        <w:trPr>
          <w:trHeight w:val="1723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313E76" w:rsidRDefault="00EB7EA2" w:rsidP="001E16A7">
            <w:pPr>
              <w:pStyle w:val="Default"/>
              <w:spacing w:before="120" w:after="120"/>
              <w:rPr>
                <w:b/>
                <w:iCs/>
                <w:color w:val="auto"/>
              </w:rPr>
            </w:pPr>
            <w:r>
              <w:rPr>
                <w:b/>
                <w:iCs/>
                <w:color w:val="auto"/>
              </w:rPr>
              <w:t>2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7761AE" w:rsidRDefault="00FE3861" w:rsidP="001E16A7">
            <w:pPr>
              <w:pStyle w:val="Default"/>
              <w:spacing w:before="120" w:after="120"/>
              <w:rPr>
                <w:b/>
                <w:iCs/>
                <w:color w:val="0070C0"/>
              </w:rPr>
            </w:pPr>
            <w:r w:rsidRPr="007761AE">
              <w:rPr>
                <w:b/>
                <w:iCs/>
                <w:color w:val="0070C0"/>
              </w:rPr>
              <w:t xml:space="preserve">Сведения о суде, принявшим решение об изъятии объекта незавершенного строительства у </w:t>
            </w:r>
            <w:r w:rsidRPr="007761AE">
              <w:rPr>
                <w:b/>
                <w:iCs/>
                <w:color w:val="0070C0"/>
              </w:rPr>
              <w:lastRenderedPageBreak/>
              <w:t>собственника путем продажи с публичных торгов.</w:t>
            </w:r>
          </w:p>
          <w:p w:rsidR="00FE3861" w:rsidRPr="00313E76" w:rsidRDefault="00FE3861" w:rsidP="001E16A7">
            <w:pPr>
              <w:pStyle w:val="Default"/>
              <w:spacing w:before="120" w:after="120"/>
              <w:rPr>
                <w:b/>
                <w:iCs/>
                <w:color w:val="auto"/>
              </w:rPr>
            </w:pPr>
            <w:r w:rsidRPr="007761AE">
              <w:rPr>
                <w:b/>
                <w:iCs/>
                <w:color w:val="0070C0"/>
              </w:rPr>
              <w:t>Резолютивная часть решения суда.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7CC" w:rsidRPr="008473F3" w:rsidRDefault="007761AE" w:rsidP="001762B8">
            <w:pPr>
              <w:shd w:val="clear" w:color="auto" w:fill="FFFFFF"/>
              <w:ind w:right="-5"/>
              <w:jc w:val="both"/>
            </w:pPr>
            <w:r w:rsidRPr="008473F3">
              <w:rPr>
                <w:spacing w:val="-1"/>
              </w:rPr>
              <w:lastRenderedPageBreak/>
              <w:t xml:space="preserve">Решение </w:t>
            </w:r>
            <w:r w:rsidR="009D1BF7" w:rsidRPr="008473F3">
              <w:rPr>
                <w:spacing w:val="-1"/>
              </w:rPr>
              <w:t xml:space="preserve"> Усть-Илимского городского суда от 04.06.2024 года по делу №</w:t>
            </w:r>
            <w:r w:rsidR="009D1BF7" w:rsidRPr="008473F3">
              <w:rPr>
                <w:bCs/>
                <w:shd w:val="clear" w:color="auto" w:fill="FFFFFF"/>
              </w:rPr>
              <w:t xml:space="preserve"> 2-1132/2024</w:t>
            </w:r>
            <w:r w:rsidRPr="008473F3">
              <w:t xml:space="preserve">: </w:t>
            </w:r>
            <w:r w:rsidR="009B37CC" w:rsidRPr="008473F3">
              <w:t>Исковые требования Комитета по управлению имуществом Администрации муниципального образования «Усть-Илимский район» удовлетворить.</w:t>
            </w:r>
          </w:p>
          <w:p w:rsidR="009B37CC" w:rsidRPr="008473F3" w:rsidRDefault="009830C1" w:rsidP="001762B8">
            <w:pPr>
              <w:shd w:val="clear" w:color="auto" w:fill="FFFFFF"/>
              <w:ind w:right="-5"/>
              <w:jc w:val="both"/>
            </w:pPr>
            <w:r w:rsidRPr="008473F3">
              <w:t>Изъять</w:t>
            </w:r>
            <w:r w:rsidR="009B37CC" w:rsidRPr="008473F3">
              <w:t xml:space="preserve"> объект незавершенного строительства «Здания магазина продовольственных и непродовольственных товаров», общей площадью 223,7 кв</w:t>
            </w:r>
            <w:r w:rsidRPr="008473F3">
              <w:t>. м</w:t>
            </w:r>
            <w:r w:rsidR="009B37CC" w:rsidRPr="008473F3">
              <w:t>, площадью застройки 267 кв</w:t>
            </w:r>
            <w:r w:rsidR="008473F3" w:rsidRPr="008473F3">
              <w:t>. м</w:t>
            </w:r>
            <w:r w:rsidR="009B37CC" w:rsidRPr="008473F3">
              <w:t xml:space="preserve">, кадастровый </w:t>
            </w:r>
            <w:r w:rsidR="009B37CC" w:rsidRPr="008473F3">
              <w:lastRenderedPageBreak/>
              <w:t xml:space="preserve">номер 38:17:060113:504, этажность 1, расположенный по адресу: Иркутская область, Усть-Илимский район, п. Невон, ул. Дорожная,27, степень готовности 20%, путем продажи с публичных торгов, определить </w:t>
            </w:r>
            <w:r w:rsidRPr="008473F3">
              <w:t>начальную</w:t>
            </w:r>
            <w:r w:rsidR="009B37CC" w:rsidRPr="008473F3">
              <w:t xml:space="preserve"> цену объекта незавершенного строительства в размере 1 020 000рублей.</w:t>
            </w:r>
          </w:p>
          <w:p w:rsidR="009B37CC" w:rsidRPr="008473F3" w:rsidRDefault="009B37CC" w:rsidP="001762B8">
            <w:pPr>
              <w:shd w:val="clear" w:color="auto" w:fill="FFFFFF"/>
              <w:ind w:right="-5"/>
              <w:jc w:val="both"/>
            </w:pPr>
            <w:r w:rsidRPr="008473F3">
              <w:t xml:space="preserve">Взыскать с </w:t>
            </w:r>
            <w:proofErr w:type="spellStart"/>
            <w:r w:rsidRPr="008473F3">
              <w:t>Барамиковой</w:t>
            </w:r>
            <w:proofErr w:type="spellEnd"/>
            <w:r w:rsidRPr="008473F3">
              <w:t xml:space="preserve"> Марины Николаевны </w:t>
            </w:r>
            <w:r w:rsidR="009830C1" w:rsidRPr="008473F3">
              <w:t>(</w:t>
            </w:r>
            <w:r w:rsidRPr="008473F3">
              <w:t>паспорт 2512 № 801863) в бюджет муниципального образования город Усть-Илимск государственную пошлину в размере 300 рублей.</w:t>
            </w:r>
          </w:p>
          <w:p w:rsidR="009B37CC" w:rsidRPr="008473F3" w:rsidRDefault="009B37CC" w:rsidP="001762B8">
            <w:pPr>
              <w:shd w:val="clear" w:color="auto" w:fill="FFFFFF"/>
              <w:ind w:right="-5"/>
              <w:jc w:val="both"/>
            </w:pPr>
            <w:r w:rsidRPr="008473F3">
              <w:t>Решение суда может быть обжаловано в Иркутский областной суд путем подачи апелляционной жалобы через Усть-Илимский городской суд в течение месяца</w:t>
            </w:r>
            <w:r w:rsidR="009830C1" w:rsidRPr="008473F3">
              <w:t xml:space="preserve"> с момента изготовления решения в окончательной форме.</w:t>
            </w:r>
          </w:p>
          <w:p w:rsidR="00E73291" w:rsidRPr="009830C1" w:rsidRDefault="001762B8" w:rsidP="009D1BF7">
            <w:pPr>
              <w:shd w:val="clear" w:color="auto" w:fill="FFFFFF"/>
              <w:ind w:right="-5"/>
              <w:jc w:val="both"/>
              <w:rPr>
                <w:color w:val="C00000"/>
                <w:spacing w:val="-1"/>
              </w:rPr>
            </w:pPr>
            <w:r w:rsidRPr="007761AE">
              <w:rPr>
                <w:color w:val="C00000"/>
              </w:rPr>
              <w:t xml:space="preserve">    </w:t>
            </w:r>
          </w:p>
        </w:tc>
      </w:tr>
      <w:tr w:rsidR="00EB7EA2" w:rsidRPr="00772261" w:rsidTr="006F6E74">
        <w:trPr>
          <w:trHeight w:val="1723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B7EA2" w:rsidRPr="00313E76" w:rsidRDefault="00EB7EA2" w:rsidP="001E16A7">
            <w:pPr>
              <w:pStyle w:val="Default"/>
              <w:spacing w:before="120" w:after="120"/>
              <w:rPr>
                <w:b/>
                <w:iCs/>
                <w:color w:val="auto"/>
              </w:rPr>
            </w:pPr>
            <w:r>
              <w:rPr>
                <w:b/>
                <w:iCs/>
                <w:color w:val="auto"/>
              </w:rPr>
              <w:lastRenderedPageBreak/>
              <w:t>3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B7EA2" w:rsidRPr="007761AE" w:rsidRDefault="00EB7EA2" w:rsidP="001E16A7">
            <w:pPr>
              <w:pStyle w:val="Default"/>
              <w:spacing w:before="120" w:after="120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Сведения о месте, дате, времени и порядке проведения аукциона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EA2" w:rsidRPr="00CB5E73" w:rsidRDefault="001E15F5" w:rsidP="000027DE">
            <w:pPr>
              <w:shd w:val="clear" w:color="auto" w:fill="FFFFFF"/>
              <w:ind w:right="-5"/>
              <w:jc w:val="both"/>
            </w:pPr>
            <w:r>
              <w:t xml:space="preserve">           </w:t>
            </w:r>
            <w:r w:rsidR="000027DE" w:rsidRPr="00CB5E73">
              <w:t xml:space="preserve">Аукцион проводит </w:t>
            </w:r>
            <w:r w:rsidR="00043A2D" w:rsidRPr="00043A2D">
              <w:rPr>
                <w:b/>
                <w:color w:val="C00000"/>
              </w:rPr>
              <w:t xml:space="preserve">09 сентября </w:t>
            </w:r>
            <w:r w:rsidR="000027DE" w:rsidRPr="00043A2D">
              <w:rPr>
                <w:b/>
                <w:color w:val="C00000"/>
              </w:rPr>
              <w:t>2024 в 11 час. 00 мин</w:t>
            </w:r>
            <w:r w:rsidR="000027DE" w:rsidRPr="008473F3">
              <w:rPr>
                <w:color w:val="C00000"/>
              </w:rPr>
              <w:t>.</w:t>
            </w:r>
            <w:r w:rsidR="000027DE" w:rsidRPr="00CB5E73">
              <w:t xml:space="preserve"> местного времени в </w:t>
            </w:r>
            <w:r w:rsidR="006F6E74">
              <w:t xml:space="preserve">кабинете Председателя Комитета по управлению имуществом </w:t>
            </w:r>
            <w:r w:rsidR="000027DE" w:rsidRPr="00CB5E73">
              <w:t xml:space="preserve">Администрации муниципального образования </w:t>
            </w:r>
            <w:r w:rsidR="001E506B">
              <w:t xml:space="preserve">                  </w:t>
            </w:r>
            <w:r w:rsidR="000027DE" w:rsidRPr="00CB5E73">
              <w:t>«Усть-Илимский район», расположенном по адресу: Иркутская область, г. Усть-Илимск, ул. Комсомольская, 9</w:t>
            </w:r>
            <w:r w:rsidR="001E506B">
              <w:t xml:space="preserve">, кабинет № 20 </w:t>
            </w:r>
            <w:r w:rsidR="000027DE" w:rsidRPr="00CB5E73">
              <w:t xml:space="preserve"> </w:t>
            </w:r>
            <w:r w:rsidR="001E506B">
              <w:t xml:space="preserve">                   </w:t>
            </w:r>
            <w:r w:rsidR="000027DE" w:rsidRPr="00CB5E73">
              <w:t>(</w:t>
            </w:r>
            <w:r w:rsidR="001E506B">
              <w:t>1</w:t>
            </w:r>
            <w:r w:rsidR="000027DE" w:rsidRPr="00CB5E73">
              <w:t xml:space="preserve"> этаж).</w:t>
            </w:r>
          </w:p>
          <w:p w:rsidR="00EA368E" w:rsidRDefault="00EA368E" w:rsidP="00EA368E">
            <w:pPr>
              <w:widowControl w:val="0"/>
              <w:jc w:val="both"/>
            </w:pPr>
          </w:p>
          <w:p w:rsidR="000027DE" w:rsidRDefault="001E15F5" w:rsidP="00EA368E">
            <w:pPr>
              <w:widowControl w:val="0"/>
              <w:jc w:val="both"/>
            </w:pPr>
            <w:r>
              <w:t xml:space="preserve">           </w:t>
            </w:r>
            <w:r w:rsidR="000027DE" w:rsidRPr="00CB5E73">
              <w:t>Аукцион является открытым по составу участников.</w:t>
            </w:r>
            <w:r w:rsidR="001E506B">
              <w:t xml:space="preserve"> </w:t>
            </w:r>
            <w:r w:rsidR="000027DE" w:rsidRPr="00CB5E73">
              <w:t xml:space="preserve">Предложение о цене имущества </w:t>
            </w:r>
            <w:proofErr w:type="gramStart"/>
            <w:r w:rsidR="000027DE" w:rsidRPr="00CB5E73">
              <w:t>заявляются</w:t>
            </w:r>
            <w:proofErr w:type="gramEnd"/>
            <w:r w:rsidR="000027DE" w:rsidRPr="00CB5E73">
              <w:t xml:space="preserve"> участниками аукциона открыто в ходе проведения торгов.</w:t>
            </w:r>
          </w:p>
          <w:p w:rsidR="00EA368E" w:rsidRDefault="00EA368E" w:rsidP="00EA368E">
            <w:pPr>
              <w:autoSpaceDE w:val="0"/>
              <w:autoSpaceDN w:val="0"/>
              <w:adjustRightInd w:val="0"/>
              <w:jc w:val="both"/>
            </w:pPr>
          </w:p>
          <w:p w:rsidR="00CB5E73" w:rsidRDefault="001E15F5" w:rsidP="00EA36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</w:t>
            </w:r>
            <w:proofErr w:type="gramStart"/>
            <w:r w:rsidR="00CB5E73" w:rsidRPr="00CB5E73">
              <w:rPr>
                <w:rFonts w:eastAsiaTheme="minorHAnsi"/>
                <w:lang w:eastAsia="en-US"/>
              </w:rPr>
      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      </w:r>
            <w:proofErr w:type="gramEnd"/>
            <w:r w:rsidR="00CB5E73" w:rsidRPr="00CB5E73">
              <w:rPr>
                <w:rFonts w:eastAsiaTheme="minorHAnsi"/>
                <w:lang w:eastAsia="en-US"/>
              </w:rPr>
              <w:t xml:space="preserve"> подана ни одна заявка, аукцион признается несостоявшимся.</w:t>
            </w:r>
          </w:p>
          <w:p w:rsidR="000E0C94" w:rsidRDefault="000E0C94" w:rsidP="000E0C94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lang w:eastAsia="en-US"/>
              </w:rPr>
            </w:pPr>
            <w:r>
              <w:rPr>
                <w:color w:val="4F81BD" w:themeColor="accent1"/>
                <w:lang w:eastAsia="en-US"/>
              </w:rPr>
              <w:t xml:space="preserve">       </w:t>
            </w:r>
            <w:r w:rsidRPr="000E0C94">
              <w:rPr>
                <w:lang w:eastAsia="en-US"/>
              </w:rPr>
              <w:t xml:space="preserve">Процедура аукциона проводится путем последовательного повышения участниками </w:t>
            </w:r>
            <w:r w:rsidRPr="000E0C94">
              <w:rPr>
                <w:rFonts w:eastAsiaTheme="minorHAnsi"/>
                <w:lang w:eastAsia="en-US"/>
              </w:rPr>
              <w:t>начальной (минимальной) цены предмета аукциона, указанной в извещении о проведен</w:t>
            </w:r>
            <w:proofErr w:type="gramStart"/>
            <w:r w:rsidRPr="000E0C94">
              <w:rPr>
                <w:rFonts w:eastAsiaTheme="minorHAnsi"/>
                <w:lang w:eastAsia="en-US"/>
              </w:rPr>
              <w:t>ии ау</w:t>
            </w:r>
            <w:proofErr w:type="gramEnd"/>
            <w:r w:rsidRPr="000E0C94">
              <w:rPr>
                <w:rFonts w:eastAsiaTheme="minorHAnsi"/>
                <w:lang w:eastAsia="en-US"/>
              </w:rPr>
              <w:t>кциона, на шаг аукциона, который устанавливается в пределах 1 процента н</w:t>
            </w:r>
            <w:r>
              <w:rPr>
                <w:rFonts w:eastAsiaTheme="minorHAnsi"/>
                <w:lang w:eastAsia="en-US"/>
              </w:rPr>
              <w:t>ачальной цены предмета аукциона.</w:t>
            </w:r>
          </w:p>
          <w:p w:rsidR="006F6E74" w:rsidRPr="00050B60" w:rsidRDefault="006F6E74" w:rsidP="000E0C94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lang w:eastAsia="en-US"/>
              </w:rPr>
            </w:pPr>
            <w:r>
              <w:t xml:space="preserve">        </w:t>
            </w:r>
            <w:r w:rsidRPr="0088545D">
              <w:t>Победителем аукциона признается участник, предложивший в ходе проведения торгов наиболее высокую цену.</w:t>
            </w:r>
          </w:p>
        </w:tc>
      </w:tr>
      <w:tr w:rsidR="00CB5E73" w:rsidRPr="00772261" w:rsidTr="006F6E74">
        <w:trPr>
          <w:trHeight w:val="1723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B5E73" w:rsidRDefault="00CB5E73" w:rsidP="001E16A7">
            <w:pPr>
              <w:pStyle w:val="Default"/>
              <w:spacing w:before="120" w:after="120"/>
              <w:rPr>
                <w:b/>
                <w:iCs/>
                <w:color w:val="auto"/>
              </w:rPr>
            </w:pPr>
            <w:r>
              <w:rPr>
                <w:b/>
                <w:iCs/>
                <w:color w:val="auto"/>
              </w:rPr>
              <w:t>4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B5E73" w:rsidRDefault="00CB5E73" w:rsidP="00657A48">
            <w:pPr>
              <w:pStyle w:val="Default"/>
              <w:spacing w:before="120" w:after="120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Сведения о</w:t>
            </w:r>
            <w:r w:rsidR="00050B60">
              <w:rPr>
                <w:b/>
                <w:iCs/>
                <w:color w:val="0070C0"/>
              </w:rPr>
              <w:t>б объекте незавершенного стр</w:t>
            </w:r>
            <w:r w:rsidR="00657A48">
              <w:rPr>
                <w:b/>
                <w:iCs/>
                <w:color w:val="0070C0"/>
              </w:rPr>
              <w:t>оительства (предмете аукциона)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B1D" w:rsidRPr="00050B60" w:rsidRDefault="001E15F5" w:rsidP="00123B1D">
            <w:pPr>
              <w:ind w:right="57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       </w:t>
            </w:r>
            <w:r w:rsidR="00050B60">
              <w:rPr>
                <w:spacing w:val="-1"/>
              </w:rPr>
              <w:t>Предмет аукциона: Здание магазина продовольственных и непродовольственных товаров. Кадастровый номер 38:17:060113:504. Площадь застройки 267 кв. м., адрес:  Российская Ф</w:t>
            </w:r>
            <w:r w:rsidR="00D22EE9">
              <w:rPr>
                <w:spacing w:val="-1"/>
              </w:rPr>
              <w:t xml:space="preserve">едерация, Иркутская область, </w:t>
            </w:r>
            <w:r w:rsidR="00050B60">
              <w:rPr>
                <w:spacing w:val="-1"/>
              </w:rPr>
              <w:t xml:space="preserve">Усть-Илимский район,  п. Невон,   </w:t>
            </w:r>
            <w:r w:rsidR="00123B1D">
              <w:rPr>
                <w:spacing w:val="-1"/>
              </w:rPr>
              <w:t xml:space="preserve">                              </w:t>
            </w:r>
            <w:r w:rsidR="00050B60">
              <w:rPr>
                <w:spacing w:val="-1"/>
              </w:rPr>
              <w:t>ул. Дорожная,27</w:t>
            </w:r>
            <w:r w:rsidR="00123B1D">
              <w:rPr>
                <w:spacing w:val="-1"/>
              </w:rPr>
              <w:t>, принадлежит</w:t>
            </w:r>
            <w:r w:rsidR="00050B60">
              <w:rPr>
                <w:spacing w:val="-1"/>
              </w:rPr>
              <w:t xml:space="preserve"> на праве собственности</w:t>
            </w:r>
            <w:r w:rsidR="00123B1D">
              <w:rPr>
                <w:spacing w:val="-1"/>
              </w:rPr>
              <w:t xml:space="preserve"> </w:t>
            </w:r>
            <w:proofErr w:type="spellStart"/>
            <w:r w:rsidR="00123B1D">
              <w:rPr>
                <w:spacing w:val="-1"/>
              </w:rPr>
              <w:t>Барамиковой</w:t>
            </w:r>
            <w:proofErr w:type="spellEnd"/>
            <w:r w:rsidR="00123B1D">
              <w:rPr>
                <w:spacing w:val="-1"/>
              </w:rPr>
              <w:t xml:space="preserve"> М.Н.</w:t>
            </w:r>
            <w:r w:rsidR="00E8302C">
              <w:rPr>
                <w:spacing w:val="-1"/>
              </w:rPr>
              <w:t xml:space="preserve"> </w:t>
            </w:r>
            <w:proofErr w:type="gramStart"/>
            <w:r w:rsidR="00E8302C">
              <w:rPr>
                <w:spacing w:val="-1"/>
              </w:rPr>
              <w:t>Согласно выписки</w:t>
            </w:r>
            <w:proofErr w:type="gramEnd"/>
            <w:r w:rsidR="00E8302C">
              <w:rPr>
                <w:spacing w:val="-1"/>
              </w:rPr>
              <w:t xml:space="preserve"> из Единого государственного реестра об объекте недвижимости  степень готовности объекта незавершенного строительства составляет 20%.</w:t>
            </w:r>
          </w:p>
        </w:tc>
      </w:tr>
      <w:tr w:rsidR="00657A48" w:rsidRPr="00772261" w:rsidTr="006F6E74">
        <w:trPr>
          <w:trHeight w:val="1723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57A48" w:rsidRDefault="006F6E74" w:rsidP="001E16A7">
            <w:pPr>
              <w:pStyle w:val="Default"/>
              <w:spacing w:before="120" w:after="120"/>
              <w:rPr>
                <w:b/>
                <w:iCs/>
                <w:color w:val="auto"/>
              </w:rPr>
            </w:pPr>
            <w:r>
              <w:rPr>
                <w:b/>
                <w:iCs/>
                <w:color w:val="auto"/>
              </w:rPr>
              <w:lastRenderedPageBreak/>
              <w:t>5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57A48" w:rsidRDefault="00657A48" w:rsidP="00657A48">
            <w:pPr>
              <w:pStyle w:val="Default"/>
              <w:spacing w:before="120" w:after="120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Сведения о   земельном участке, на котором он расположен  предмет аукциона. Указание на предельные  параметры его застройки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A48" w:rsidRDefault="000E0C94" w:rsidP="00123B1D">
            <w:pPr>
              <w:ind w:right="57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        </w:t>
            </w:r>
            <w:r w:rsidR="00657A48">
              <w:rPr>
                <w:spacing w:val="-1"/>
              </w:rPr>
              <w:t>Предмет аукциона расположен на  земельном участке с када</w:t>
            </w:r>
            <w:r w:rsidR="00A97EBF">
              <w:rPr>
                <w:spacing w:val="-1"/>
              </w:rPr>
              <w:t xml:space="preserve">стровым номером </w:t>
            </w:r>
            <w:r w:rsidR="00A97EBF" w:rsidRPr="0052055E">
              <w:rPr>
                <w:color w:val="C00000"/>
                <w:spacing w:val="-1"/>
              </w:rPr>
              <w:t>38:17:060113:84</w:t>
            </w:r>
            <w:r w:rsidR="00657A48">
              <w:rPr>
                <w:spacing w:val="-1"/>
              </w:rPr>
              <w:t>, площадью 400 кв.м. Категория земель: земли населенных пунктов. Вид разрешенного использования: для строительства магазина. Местоположение установлено относительно ориентира, расположенного в границах участка. Почтовый адрес ориентира: Иркутская область, Усть-Илимский район, п. Невон, ул. Дорожная,27.</w:t>
            </w:r>
          </w:p>
          <w:p w:rsidR="00657A48" w:rsidRDefault="00657A48" w:rsidP="00123B1D">
            <w:pPr>
              <w:ind w:right="57"/>
              <w:jc w:val="both"/>
              <w:rPr>
                <w:spacing w:val="-1"/>
              </w:rPr>
            </w:pPr>
          </w:p>
          <w:p w:rsidR="00657A48" w:rsidRDefault="000E0C94" w:rsidP="00123B1D">
            <w:pPr>
              <w:ind w:right="57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        </w:t>
            </w:r>
            <w:r w:rsidR="00657A48" w:rsidRPr="00D22EE9">
              <w:rPr>
                <w:spacing w:val="-1"/>
              </w:rPr>
              <w:t>Предельные парам</w:t>
            </w:r>
            <w:r>
              <w:rPr>
                <w:spacing w:val="-1"/>
              </w:rPr>
              <w:t>етры разрешенного строительства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802"/>
              <w:gridCol w:w="1802"/>
              <w:gridCol w:w="1802"/>
              <w:gridCol w:w="1802"/>
            </w:tblGrid>
            <w:tr w:rsidR="00D22EE9" w:rsidTr="0081441E">
              <w:tc>
                <w:tcPr>
                  <w:tcW w:w="1802" w:type="dxa"/>
                </w:tcPr>
                <w:p w:rsidR="00D22EE9" w:rsidRPr="00C11061" w:rsidRDefault="00D22EE9" w:rsidP="007B38CA">
                  <w:pPr>
                    <w:tabs>
                      <w:tab w:val="center" w:pos="4677"/>
                      <w:tab w:val="right" w:pos="9355"/>
                    </w:tabs>
                    <w:rPr>
                      <w:sz w:val="18"/>
                      <w:szCs w:val="18"/>
                    </w:rPr>
                  </w:pPr>
                  <w:r w:rsidRPr="00C11061">
                    <w:rPr>
                      <w:sz w:val="18"/>
                      <w:szCs w:val="18"/>
                    </w:rPr>
                    <w:t>НАИМЕНОВАНИЕ ВИДА ИСПОЛЬЗОВАНИЯ ЗЕМЕЛЬНЫХ УЧАСТКОВ</w:t>
                  </w:r>
                </w:p>
              </w:tc>
              <w:tc>
                <w:tcPr>
                  <w:tcW w:w="1802" w:type="dxa"/>
                  <w:vAlign w:val="center"/>
                </w:tcPr>
                <w:p w:rsidR="00D22EE9" w:rsidRPr="00C11061" w:rsidRDefault="00D22EE9" w:rsidP="007B38CA">
                  <w:pPr>
                    <w:tabs>
                      <w:tab w:val="center" w:pos="4677"/>
                      <w:tab w:val="right" w:pos="9355"/>
                    </w:tabs>
                    <w:rPr>
                      <w:sz w:val="18"/>
                      <w:szCs w:val="18"/>
                    </w:rPr>
                  </w:pPr>
                  <w:r w:rsidRPr="00C11061">
                    <w:rPr>
                      <w:sz w:val="18"/>
                      <w:szCs w:val="18"/>
                    </w:rPr>
                    <w:t>НАИМЕНОВАНИЕ ВИДА ИСПОЛЬЗОВАНИЯ ОБЪЕКТОВ КАПИТАЛЬНОГО СТРОИТЕЛЬСТВА</w:t>
                  </w:r>
                </w:p>
              </w:tc>
              <w:tc>
                <w:tcPr>
                  <w:tcW w:w="1562" w:type="dxa"/>
                  <w:vAlign w:val="center"/>
                </w:tcPr>
                <w:p w:rsidR="00D22EE9" w:rsidRPr="00C11061" w:rsidRDefault="00D22EE9" w:rsidP="007B38CA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C11061">
                    <w:rPr>
                      <w:sz w:val="18"/>
                      <w:szCs w:val="18"/>
                    </w:rPr>
                    <w:t>ПАРАМЕТРЫ РАЗРЕШЕННОГО ИСПОЛЬЗОВАНИЯ</w:t>
                  </w:r>
                </w:p>
              </w:tc>
              <w:tc>
                <w:tcPr>
                  <w:tcW w:w="1802" w:type="dxa"/>
                  <w:vAlign w:val="center"/>
                </w:tcPr>
                <w:p w:rsidR="00D22EE9" w:rsidRPr="00C11061" w:rsidRDefault="00D22EE9" w:rsidP="007B38CA">
                  <w:pPr>
                    <w:tabs>
                      <w:tab w:val="center" w:pos="4677"/>
                      <w:tab w:val="right" w:pos="9355"/>
                    </w:tabs>
                    <w:rPr>
                      <w:sz w:val="18"/>
                      <w:szCs w:val="18"/>
                    </w:rPr>
                  </w:pPr>
                  <w:r w:rsidRPr="00C11061">
                    <w:rPr>
                      <w:sz w:val="18"/>
                      <w:szCs w:val="18"/>
                    </w:rPr>
                    <w:t>ОПИСАНИЕ ВИДА РАЗРЕШЁННОГО ИСПОЛЬЗОВАНИЯ ЗЕМЕЛЬНОГО УЧАСТКА</w:t>
                  </w:r>
                </w:p>
              </w:tc>
            </w:tr>
            <w:tr w:rsidR="00D22EE9" w:rsidTr="0081441E">
              <w:tc>
                <w:tcPr>
                  <w:tcW w:w="1802" w:type="dxa"/>
                  <w:vMerge w:val="restart"/>
                </w:tcPr>
                <w:p w:rsidR="00D22EE9" w:rsidRPr="00C11061" w:rsidRDefault="00D22EE9" w:rsidP="007B38CA">
                  <w:pPr>
                    <w:rPr>
                      <w:sz w:val="20"/>
                      <w:szCs w:val="20"/>
                    </w:rPr>
                  </w:pPr>
                  <w:r w:rsidRPr="00C11061">
                    <w:rPr>
                      <w:sz w:val="20"/>
                      <w:szCs w:val="20"/>
                    </w:rPr>
                    <w:t>Магазины (4.4)</w:t>
                  </w:r>
                </w:p>
              </w:tc>
              <w:tc>
                <w:tcPr>
                  <w:tcW w:w="1802" w:type="dxa"/>
                  <w:vMerge w:val="restart"/>
                </w:tcPr>
                <w:p w:rsidR="00D22EE9" w:rsidRPr="00C11061" w:rsidRDefault="00D22EE9" w:rsidP="007B38CA">
                  <w:pPr>
                    <w:widowControl w:val="0"/>
                    <w:autoSpaceDE w:val="0"/>
                    <w:rPr>
                      <w:sz w:val="20"/>
                      <w:szCs w:val="20"/>
                    </w:rPr>
                  </w:pPr>
                  <w:r w:rsidRPr="00C11061">
                    <w:rPr>
                      <w:sz w:val="20"/>
                      <w:szCs w:val="20"/>
                    </w:rPr>
                    <w:t>Объекты торгового назначения</w:t>
                  </w:r>
                </w:p>
              </w:tc>
              <w:tc>
                <w:tcPr>
                  <w:tcW w:w="1562" w:type="dxa"/>
                  <w:vMerge w:val="restart"/>
                </w:tcPr>
                <w:p w:rsidR="00D22EE9" w:rsidRPr="00C11061" w:rsidRDefault="00D22EE9" w:rsidP="007B38CA">
                  <w:pPr>
                    <w:rPr>
                      <w:sz w:val="20"/>
                      <w:szCs w:val="20"/>
                    </w:rPr>
                  </w:pPr>
                  <w:r w:rsidRPr="00C11061">
                    <w:rPr>
                      <w:sz w:val="20"/>
                      <w:szCs w:val="20"/>
                    </w:rPr>
                    <w:t xml:space="preserve">Этажность - до 2 </w:t>
                  </w:r>
                  <w:proofErr w:type="spellStart"/>
                  <w:r w:rsidRPr="00C11061">
                    <w:rPr>
                      <w:sz w:val="20"/>
                      <w:szCs w:val="20"/>
                    </w:rPr>
                    <w:t>эт</w:t>
                  </w:r>
                  <w:proofErr w:type="spellEnd"/>
                  <w:r w:rsidRPr="00C11061">
                    <w:rPr>
                      <w:sz w:val="20"/>
                      <w:szCs w:val="20"/>
                    </w:rPr>
                    <w:t>.</w:t>
                  </w:r>
                </w:p>
                <w:p w:rsidR="00D22EE9" w:rsidRPr="00C11061" w:rsidRDefault="00D22EE9" w:rsidP="007B38CA">
                  <w:pPr>
                    <w:rPr>
                      <w:sz w:val="20"/>
                      <w:szCs w:val="20"/>
                    </w:rPr>
                  </w:pPr>
                  <w:r w:rsidRPr="00C11061">
                    <w:rPr>
                      <w:sz w:val="20"/>
                      <w:szCs w:val="20"/>
                    </w:rPr>
                    <w:t>Минимальный отступ от границы земельного участка (красной линии) – 1 м.</w:t>
                  </w:r>
                </w:p>
                <w:p w:rsidR="00D22EE9" w:rsidRPr="00C11061" w:rsidRDefault="00D22EE9" w:rsidP="007B38CA">
                  <w:pPr>
                    <w:rPr>
                      <w:sz w:val="20"/>
                      <w:szCs w:val="20"/>
                    </w:rPr>
                  </w:pPr>
                  <w:r w:rsidRPr="00C11061">
                    <w:rPr>
                      <w:sz w:val="20"/>
                      <w:szCs w:val="20"/>
                    </w:rPr>
                    <w:t>Минимальный размер земельного участка – 200 кв.м.</w:t>
                  </w:r>
                </w:p>
                <w:p w:rsidR="00D22EE9" w:rsidRPr="00C11061" w:rsidRDefault="00D22EE9" w:rsidP="007B38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2" w:type="dxa"/>
                </w:tcPr>
                <w:p w:rsidR="00D22EE9" w:rsidRPr="00C11061" w:rsidRDefault="00D22EE9" w:rsidP="007B38CA">
                  <w:pPr>
                    <w:rPr>
                      <w:sz w:val="20"/>
                      <w:szCs w:val="20"/>
                    </w:rPr>
                  </w:pPr>
                  <w:r w:rsidRPr="00C11061">
                    <w:rPr>
                      <w:sz w:val="20"/>
                      <w:szCs w:val="20"/>
                    </w:rPr>
                    <w:t>Беговые дорожки, спортивные сооружения, теннисные корты, поля для спортивной игры.</w:t>
                  </w:r>
                </w:p>
              </w:tc>
            </w:tr>
            <w:tr w:rsidR="00D22EE9" w:rsidTr="0081441E">
              <w:tc>
                <w:tcPr>
                  <w:tcW w:w="1802" w:type="dxa"/>
                  <w:vMerge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</w:p>
              </w:tc>
              <w:tc>
                <w:tcPr>
                  <w:tcW w:w="1802" w:type="dxa"/>
                  <w:vMerge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</w:p>
              </w:tc>
              <w:tc>
                <w:tcPr>
                  <w:tcW w:w="1562" w:type="dxa"/>
                  <w:vMerge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</w:p>
              </w:tc>
              <w:tc>
                <w:tcPr>
                  <w:tcW w:w="1802" w:type="dxa"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  <w:r w:rsidRPr="00C11061">
                    <w:rPr>
                      <w:sz w:val="20"/>
                      <w:szCs w:val="20"/>
                    </w:rPr>
                    <w:t>Размещение объектов капитального строительства, предназначенных для оказания населению или организациям бытовых услуг</w:t>
                  </w:r>
                </w:p>
              </w:tc>
            </w:tr>
            <w:tr w:rsidR="00D22EE9" w:rsidTr="0081441E">
              <w:tc>
                <w:tcPr>
                  <w:tcW w:w="1802" w:type="dxa"/>
                  <w:vMerge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</w:p>
              </w:tc>
              <w:tc>
                <w:tcPr>
                  <w:tcW w:w="1802" w:type="dxa"/>
                  <w:vMerge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</w:p>
              </w:tc>
              <w:tc>
                <w:tcPr>
                  <w:tcW w:w="1562" w:type="dxa"/>
                  <w:vMerge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</w:p>
              </w:tc>
              <w:tc>
                <w:tcPr>
                  <w:tcW w:w="1802" w:type="dxa"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  <w:r w:rsidRPr="00C11061">
                    <w:rPr>
                      <w:sz w:val="20"/>
                      <w:szCs w:val="20"/>
                    </w:rPr>
      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      </w:r>
                </w:p>
              </w:tc>
            </w:tr>
            <w:tr w:rsidR="00D22EE9" w:rsidTr="0081441E">
              <w:tc>
                <w:tcPr>
                  <w:tcW w:w="1802" w:type="dxa"/>
                  <w:vMerge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</w:p>
              </w:tc>
              <w:tc>
                <w:tcPr>
                  <w:tcW w:w="1802" w:type="dxa"/>
                  <w:vMerge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</w:p>
              </w:tc>
              <w:tc>
                <w:tcPr>
                  <w:tcW w:w="1562" w:type="dxa"/>
                  <w:vMerge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</w:p>
              </w:tc>
              <w:tc>
                <w:tcPr>
                  <w:tcW w:w="1802" w:type="dxa"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  <w:r w:rsidRPr="00C11061">
                    <w:rPr>
                      <w:sz w:val="20"/>
                      <w:szCs w:val="20"/>
                    </w:rPr>
                    <w:t>Размещение объектов капитального строительства в целях устройства мест общественного питания за плату</w:t>
                  </w:r>
                </w:p>
              </w:tc>
            </w:tr>
            <w:tr w:rsidR="00D22EE9" w:rsidTr="0081441E">
              <w:tc>
                <w:tcPr>
                  <w:tcW w:w="1802" w:type="dxa"/>
                  <w:vMerge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</w:p>
              </w:tc>
              <w:tc>
                <w:tcPr>
                  <w:tcW w:w="1802" w:type="dxa"/>
                  <w:vMerge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</w:p>
              </w:tc>
              <w:tc>
                <w:tcPr>
                  <w:tcW w:w="1562" w:type="dxa"/>
                  <w:vMerge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</w:p>
              </w:tc>
              <w:tc>
                <w:tcPr>
                  <w:tcW w:w="1802" w:type="dxa"/>
                </w:tcPr>
                <w:p w:rsidR="00D22EE9" w:rsidRDefault="00D22EE9" w:rsidP="00123B1D">
                  <w:pPr>
                    <w:ind w:right="57"/>
                    <w:jc w:val="both"/>
                    <w:rPr>
                      <w:spacing w:val="-1"/>
                    </w:rPr>
                  </w:pPr>
                  <w:r w:rsidRPr="00C11061">
                    <w:rPr>
                      <w:sz w:val="20"/>
                      <w:szCs w:val="20"/>
                    </w:rPr>
                    <w:t>Размещение объектов капитального строительства, предназначенных для отправления религиозных обрядов;</w:t>
                  </w:r>
                </w:p>
              </w:tc>
            </w:tr>
          </w:tbl>
          <w:p w:rsidR="00D22EE9" w:rsidRDefault="00D22EE9" w:rsidP="00123B1D">
            <w:pPr>
              <w:ind w:right="57"/>
              <w:jc w:val="both"/>
              <w:rPr>
                <w:spacing w:val="-1"/>
              </w:rPr>
            </w:pPr>
          </w:p>
        </w:tc>
      </w:tr>
      <w:tr w:rsidR="00657A48" w:rsidRPr="00772261" w:rsidTr="006F6E74">
        <w:trPr>
          <w:trHeight w:val="1723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57A48" w:rsidRDefault="006F6E74" w:rsidP="001E16A7">
            <w:pPr>
              <w:pStyle w:val="Default"/>
              <w:spacing w:before="120" w:after="120"/>
              <w:rPr>
                <w:b/>
                <w:iCs/>
                <w:color w:val="auto"/>
              </w:rPr>
            </w:pPr>
            <w:r>
              <w:rPr>
                <w:b/>
                <w:iCs/>
                <w:color w:val="auto"/>
              </w:rPr>
              <w:lastRenderedPageBreak/>
              <w:t>6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57A48" w:rsidRDefault="00EA368E" w:rsidP="00050B60">
            <w:pPr>
              <w:pStyle w:val="Default"/>
              <w:spacing w:before="120" w:after="120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Заявка на участие в аукционе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122" w:rsidRDefault="00913122" w:rsidP="00913122">
            <w:pPr>
              <w:ind w:right="57"/>
              <w:jc w:val="both"/>
              <w:rPr>
                <w:i/>
                <w:spacing w:val="-1"/>
              </w:rPr>
            </w:pPr>
            <w:r>
              <w:rPr>
                <w:spacing w:val="-1"/>
              </w:rPr>
              <w:t>Форма заявки изложена в Приложении № 1  к настоящему извещению</w:t>
            </w:r>
            <w:r w:rsidRPr="0096726F">
              <w:rPr>
                <w:i/>
                <w:spacing w:val="-1"/>
              </w:rPr>
              <w:t xml:space="preserve"> </w:t>
            </w:r>
          </w:p>
          <w:p w:rsidR="00913122" w:rsidRDefault="00913122" w:rsidP="00913122">
            <w:pPr>
              <w:ind w:right="57"/>
              <w:jc w:val="both"/>
              <w:rPr>
                <w:i/>
                <w:spacing w:val="-1"/>
              </w:rPr>
            </w:pPr>
          </w:p>
          <w:p w:rsidR="00204B2C" w:rsidRPr="0096726F" w:rsidRDefault="00204B2C" w:rsidP="00913122">
            <w:pPr>
              <w:ind w:right="57"/>
              <w:jc w:val="both"/>
              <w:rPr>
                <w:i/>
                <w:spacing w:val="-1"/>
              </w:rPr>
            </w:pPr>
            <w:r w:rsidRPr="0096726F">
              <w:rPr>
                <w:i/>
                <w:spacing w:val="-1"/>
              </w:rPr>
              <w:t>(обязательно указ</w:t>
            </w:r>
            <w:r w:rsidR="0096726F">
              <w:rPr>
                <w:i/>
                <w:spacing w:val="-1"/>
              </w:rPr>
              <w:t>ывать</w:t>
            </w:r>
            <w:r w:rsidRPr="0096726F">
              <w:rPr>
                <w:i/>
                <w:spacing w:val="-1"/>
              </w:rPr>
              <w:t xml:space="preserve"> в заявк</w:t>
            </w:r>
            <w:r w:rsidR="0096726F">
              <w:rPr>
                <w:i/>
                <w:spacing w:val="-1"/>
              </w:rPr>
              <w:t>и</w:t>
            </w:r>
            <w:r w:rsidRPr="0096726F">
              <w:rPr>
                <w:i/>
                <w:spacing w:val="-1"/>
              </w:rPr>
              <w:t xml:space="preserve"> банковские реквизиты счета, для перечисления (возврата) задатка)</w:t>
            </w:r>
          </w:p>
        </w:tc>
      </w:tr>
      <w:tr w:rsidR="0096726F" w:rsidRPr="00772261" w:rsidTr="006F6E74">
        <w:trPr>
          <w:trHeight w:val="1266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6726F" w:rsidRDefault="006F6E74" w:rsidP="001E16A7">
            <w:pPr>
              <w:pStyle w:val="Default"/>
              <w:spacing w:before="120" w:after="120"/>
              <w:rPr>
                <w:b/>
                <w:iCs/>
                <w:color w:val="auto"/>
              </w:rPr>
            </w:pPr>
            <w:r>
              <w:rPr>
                <w:b/>
                <w:iCs/>
                <w:color w:val="auto"/>
              </w:rPr>
              <w:t>7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6726F" w:rsidRDefault="0096726F" w:rsidP="00050B60">
            <w:pPr>
              <w:pStyle w:val="Default"/>
              <w:spacing w:before="120" w:after="120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 xml:space="preserve">Порядок приема заявок 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7B8" w:rsidRDefault="00FE4A5B" w:rsidP="002027B8">
            <w:pPr>
              <w:tabs>
                <w:tab w:val="left" w:pos="720"/>
              </w:tabs>
              <w:jc w:val="both"/>
            </w:pPr>
            <w:r>
              <w:t xml:space="preserve">      </w:t>
            </w:r>
            <w:r w:rsidR="002027B8" w:rsidRPr="0088545D">
              <w:t xml:space="preserve">Прием заявок </w:t>
            </w:r>
            <w:r w:rsidR="002027B8">
              <w:t xml:space="preserve">и документов </w:t>
            </w:r>
            <w:r w:rsidR="002027B8" w:rsidRPr="0088545D">
              <w:t>на участие в аукционе осуществля</w:t>
            </w:r>
            <w:r w:rsidR="002027B8">
              <w:t>е</w:t>
            </w:r>
            <w:r w:rsidR="002027B8" w:rsidRPr="0088545D">
              <w:t xml:space="preserve">тся </w:t>
            </w:r>
            <w:r>
              <w:t>в</w:t>
            </w:r>
            <w:r w:rsidR="002027B8" w:rsidRPr="0088545D">
              <w:t xml:space="preserve"> </w:t>
            </w:r>
            <w:r w:rsidRPr="0088545D">
              <w:t>рабочи</w:t>
            </w:r>
            <w:r>
              <w:t>е</w:t>
            </w:r>
            <w:r w:rsidR="002027B8" w:rsidRPr="0088545D">
              <w:t xml:space="preserve"> дн</w:t>
            </w:r>
            <w:r>
              <w:t>и</w:t>
            </w:r>
            <w:r w:rsidR="002027B8" w:rsidRPr="0088545D">
              <w:t xml:space="preserve"> </w:t>
            </w:r>
            <w:r w:rsidR="002027B8" w:rsidRPr="00FE4A5B">
              <w:rPr>
                <w:b/>
                <w:color w:val="C00000"/>
              </w:rPr>
              <w:t xml:space="preserve">с </w:t>
            </w:r>
            <w:r w:rsidR="00043A2D">
              <w:rPr>
                <w:b/>
                <w:color w:val="C00000"/>
              </w:rPr>
              <w:t>24</w:t>
            </w:r>
            <w:r w:rsidR="002027B8" w:rsidRPr="00FE4A5B">
              <w:rPr>
                <w:b/>
                <w:color w:val="C00000"/>
              </w:rPr>
              <w:t xml:space="preserve"> июля 2024 года по </w:t>
            </w:r>
            <w:r w:rsidR="00043A2D">
              <w:rPr>
                <w:b/>
                <w:color w:val="C00000"/>
              </w:rPr>
              <w:t>02</w:t>
            </w:r>
            <w:r w:rsidR="002027B8" w:rsidRPr="00FE4A5B">
              <w:rPr>
                <w:b/>
                <w:color w:val="C00000"/>
              </w:rPr>
              <w:t xml:space="preserve"> </w:t>
            </w:r>
            <w:r w:rsidR="00043A2D">
              <w:rPr>
                <w:b/>
                <w:color w:val="C00000"/>
              </w:rPr>
              <w:t>сентября</w:t>
            </w:r>
            <w:r w:rsidR="002027B8" w:rsidRPr="00FE4A5B">
              <w:rPr>
                <w:b/>
                <w:color w:val="C00000"/>
              </w:rPr>
              <w:t xml:space="preserve"> 2024 </w:t>
            </w:r>
            <w:r w:rsidR="002027B8" w:rsidRPr="0088545D">
              <w:t>года с 09-00 до 16-00 часов по местному времени</w:t>
            </w:r>
            <w:r w:rsidR="002027B8">
              <w:t xml:space="preserve"> (</w:t>
            </w:r>
            <w:r w:rsidR="002027B8" w:rsidRPr="00FE4A5B">
              <w:rPr>
                <w:i/>
              </w:rPr>
              <w:t xml:space="preserve">перерыв с 13-00 </w:t>
            </w:r>
            <w:proofErr w:type="gramStart"/>
            <w:r w:rsidR="002027B8" w:rsidRPr="00FE4A5B">
              <w:rPr>
                <w:i/>
              </w:rPr>
              <w:t>до</w:t>
            </w:r>
            <w:proofErr w:type="gramEnd"/>
            <w:r w:rsidR="002027B8" w:rsidRPr="00FE4A5B">
              <w:rPr>
                <w:i/>
              </w:rPr>
              <w:t xml:space="preserve"> 14-00</w:t>
            </w:r>
            <w:r w:rsidR="002027B8">
              <w:t>)</w:t>
            </w:r>
            <w:r w:rsidR="002027B8" w:rsidRPr="0088545D">
              <w:t xml:space="preserve"> по адресу: </w:t>
            </w:r>
            <w:r w:rsidR="002027B8" w:rsidRPr="008A04DC">
              <w:t xml:space="preserve">Иркутская область, г. Усть-Илимск,  </w:t>
            </w:r>
            <w:r>
              <w:t xml:space="preserve">                        </w:t>
            </w:r>
            <w:r w:rsidR="002027B8" w:rsidRPr="008A04DC">
              <w:t xml:space="preserve">ул. Комсомольская,9, </w:t>
            </w:r>
            <w:r w:rsidR="002027B8" w:rsidRPr="008A04DC">
              <w:rPr>
                <w:lang w:eastAsia="zh-CN"/>
              </w:rPr>
              <w:t>к</w:t>
            </w:r>
            <w:r w:rsidR="002027B8" w:rsidRPr="008A04DC">
              <w:t>абинет № 22.</w:t>
            </w:r>
          </w:p>
          <w:p w:rsidR="002027B8" w:rsidRDefault="002027B8" w:rsidP="002027B8">
            <w:pPr>
              <w:tabs>
                <w:tab w:val="left" w:pos="720"/>
              </w:tabs>
              <w:jc w:val="both"/>
            </w:pPr>
          </w:p>
          <w:p w:rsidR="002027B8" w:rsidRDefault="00FE4A5B" w:rsidP="00FE4A5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r w:rsidR="002027B8" w:rsidRPr="0088545D">
              <w:rPr>
                <w:rFonts w:eastAsiaTheme="minorHAnsi"/>
                <w:lang w:eastAsia="en-US"/>
              </w:rPr>
              <w:t>Один заявитель вправе подать только одну заявку на участие в аукционе.</w:t>
            </w:r>
          </w:p>
          <w:p w:rsidR="00FE4A5B" w:rsidRPr="0088545D" w:rsidRDefault="00FE4A5B" w:rsidP="002027B8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2027B8" w:rsidRDefault="002027B8" w:rsidP="002027B8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>Заявки на участие в аукционе, полученные после окончания установленного срока их приема, не рассматриваются и в тот ж</w:t>
            </w:r>
            <w:r w:rsidR="00FE4A5B">
              <w:rPr>
                <w:rFonts w:eastAsiaTheme="minorHAnsi"/>
                <w:lang w:eastAsia="en-US"/>
              </w:rPr>
              <w:t>е день возвращаются заявителям.</w:t>
            </w:r>
          </w:p>
          <w:p w:rsidR="00FE4A5B" w:rsidRPr="0088545D" w:rsidRDefault="00FE4A5B" w:rsidP="002027B8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2027B8" w:rsidRDefault="002027B8" w:rsidP="002027B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 xml:space="preserve">Заявитель вправе отозвать заявку на участие в аукционе в любое время до установленных даты и времени начала рассмотрения заявок. </w:t>
            </w:r>
          </w:p>
          <w:p w:rsidR="00CF0761" w:rsidRPr="0088545D" w:rsidRDefault="00CF0761" w:rsidP="002027B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2027B8" w:rsidRPr="0088545D" w:rsidRDefault="002027B8" w:rsidP="002027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8545D">
              <w:t xml:space="preserve">     </w:t>
            </w:r>
            <w:r w:rsidRPr="0088545D">
              <w:tab/>
            </w:r>
            <w:r w:rsidRPr="0088545D">
              <w:rPr>
                <w:rFonts w:eastAsiaTheme="minorHAnsi"/>
                <w:lang w:eastAsia="en-US"/>
              </w:rPr>
              <w:t>Для участия в аукционе заявитель представляет в срок, установленный в извещении о проведен</w:t>
            </w:r>
            <w:proofErr w:type="gramStart"/>
            <w:r w:rsidRPr="0088545D">
              <w:rPr>
                <w:rFonts w:eastAsiaTheme="minorHAnsi"/>
                <w:lang w:eastAsia="en-US"/>
              </w:rPr>
              <w:t>ии ау</w:t>
            </w:r>
            <w:proofErr w:type="gramEnd"/>
            <w:r w:rsidRPr="0088545D">
              <w:rPr>
                <w:rFonts w:eastAsiaTheme="minorHAnsi"/>
                <w:lang w:eastAsia="en-US"/>
              </w:rPr>
              <w:t>кциона, следующие документы:</w:t>
            </w:r>
          </w:p>
          <w:p w:rsidR="002027B8" w:rsidRPr="0088545D" w:rsidRDefault="002027B8" w:rsidP="002027B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>а) заявка на участие в аукционе по установленной в извещении о проведен</w:t>
            </w:r>
            <w:proofErr w:type="gramStart"/>
            <w:r w:rsidRPr="0088545D">
              <w:rPr>
                <w:rFonts w:eastAsiaTheme="minorHAnsi"/>
                <w:lang w:eastAsia="en-US"/>
              </w:rPr>
              <w:t>ии ау</w:t>
            </w:r>
            <w:proofErr w:type="gramEnd"/>
            <w:r w:rsidRPr="0088545D">
              <w:rPr>
                <w:rFonts w:eastAsiaTheme="minorHAnsi"/>
                <w:lang w:eastAsia="en-US"/>
              </w:rPr>
              <w:t>кциона форме;</w:t>
            </w:r>
          </w:p>
          <w:p w:rsidR="002027B8" w:rsidRPr="0088545D" w:rsidRDefault="002027B8" w:rsidP="002027B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>б) копии документов, удостоверяющих личность заявителя (для граждан);</w:t>
            </w:r>
          </w:p>
          <w:p w:rsidR="002027B8" w:rsidRPr="0088545D" w:rsidRDefault="002027B8" w:rsidP="002027B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      </w:r>
          </w:p>
          <w:p w:rsidR="002027B8" w:rsidRPr="0088545D" w:rsidRDefault="002027B8" w:rsidP="002027B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      </w:r>
            <w:proofErr w:type="gramStart"/>
            <w:r w:rsidRPr="0088545D">
              <w:rPr>
                <w:rFonts w:eastAsiaTheme="minorHAnsi"/>
                <w:lang w:eastAsia="en-US"/>
              </w:rPr>
      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      </w:r>
            <w:proofErr w:type="gramEnd"/>
          </w:p>
          <w:p w:rsidR="002027B8" w:rsidRPr="0088545D" w:rsidRDefault="002027B8" w:rsidP="002027B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      </w:r>
          </w:p>
          <w:p w:rsidR="002027B8" w:rsidRPr="0088545D" w:rsidRDefault="002027B8" w:rsidP="002027B8">
            <w:pPr>
              <w:ind w:firstLine="540"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>д) документы, подтверждающие внесение задатка.</w:t>
            </w:r>
          </w:p>
          <w:p w:rsidR="002027B8" w:rsidRPr="0088545D" w:rsidRDefault="002027B8" w:rsidP="002027B8">
            <w:pPr>
              <w:ind w:firstLine="540"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 xml:space="preserve"> Заявитель не допускается к участию в аукционе в следующих </w:t>
            </w:r>
            <w:r w:rsidRPr="0088545D">
              <w:rPr>
                <w:rFonts w:eastAsiaTheme="minorHAnsi"/>
                <w:lang w:eastAsia="en-US"/>
              </w:rPr>
              <w:lastRenderedPageBreak/>
              <w:t>случаях:</w:t>
            </w:r>
          </w:p>
          <w:p w:rsidR="002027B8" w:rsidRPr="0088545D" w:rsidRDefault="002027B8" w:rsidP="002027B8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>а) непредставление необходимых для участия в аукционе документов или представление недостоверных сведений;</w:t>
            </w:r>
          </w:p>
          <w:p w:rsidR="002027B8" w:rsidRPr="0088545D" w:rsidRDefault="002027B8" w:rsidP="002027B8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>б) не поступление задатка на дату рассмотрения заявок на участие в аукционе;</w:t>
            </w:r>
          </w:p>
          <w:p w:rsidR="002027B8" w:rsidRDefault="002027B8" w:rsidP="002027B8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>в) подача заявки лицом, не уполномоченным на осуществление таких действий.</w:t>
            </w:r>
          </w:p>
          <w:p w:rsidR="002027B8" w:rsidRDefault="002027B8" w:rsidP="002027B8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96726F" w:rsidRPr="00CF0761" w:rsidRDefault="002027B8" w:rsidP="00043A2D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Theme="minorHAnsi"/>
                <w:lang w:eastAsia="en-US"/>
              </w:rPr>
            </w:pPr>
            <w:r w:rsidRPr="0088545D">
              <w:t xml:space="preserve">Рассмотрение заявок на участие в аукционе состоится </w:t>
            </w:r>
            <w:r w:rsidR="00CF0761">
              <w:t xml:space="preserve">                       </w:t>
            </w:r>
            <w:r w:rsidRPr="008473F3">
              <w:rPr>
                <w:b/>
                <w:color w:val="C00000"/>
              </w:rPr>
              <w:t xml:space="preserve"> </w:t>
            </w:r>
            <w:r w:rsidR="00043A2D">
              <w:rPr>
                <w:b/>
                <w:color w:val="C00000"/>
              </w:rPr>
              <w:t>05 сентября</w:t>
            </w:r>
            <w:r w:rsidRPr="008473F3">
              <w:rPr>
                <w:b/>
                <w:color w:val="C00000"/>
              </w:rPr>
              <w:t xml:space="preserve"> 2024 года.</w:t>
            </w:r>
          </w:p>
        </w:tc>
      </w:tr>
      <w:tr w:rsidR="00CF0761" w:rsidRPr="00772261" w:rsidTr="006F6E74">
        <w:trPr>
          <w:trHeight w:val="1266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0761" w:rsidRDefault="006F6E74" w:rsidP="001E16A7">
            <w:pPr>
              <w:pStyle w:val="Default"/>
              <w:spacing w:before="120" w:after="120"/>
              <w:rPr>
                <w:b/>
                <w:iCs/>
                <w:color w:val="auto"/>
              </w:rPr>
            </w:pPr>
            <w:r>
              <w:rPr>
                <w:b/>
                <w:iCs/>
                <w:color w:val="auto"/>
              </w:rPr>
              <w:lastRenderedPageBreak/>
              <w:t>8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0761" w:rsidRDefault="00CF0761" w:rsidP="00050B60">
            <w:pPr>
              <w:pStyle w:val="Default"/>
              <w:spacing w:before="120" w:after="120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Размер задатка, порядок его внесения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99C" w:rsidRPr="0088545D" w:rsidRDefault="00CF0761" w:rsidP="00D80D48">
            <w:pPr>
              <w:spacing w:line="276" w:lineRule="auto"/>
              <w:ind w:firstLine="540"/>
              <w:jc w:val="both"/>
            </w:pPr>
            <w:r w:rsidRPr="0088545D">
              <w:rPr>
                <w:rFonts w:eastAsiaTheme="minorHAnsi"/>
                <w:lang w:eastAsia="en-US"/>
              </w:rPr>
              <w:t xml:space="preserve">Заявитель вносит задаток </w:t>
            </w:r>
            <w:r w:rsidRPr="0088545D">
              <w:t xml:space="preserve">в размере       </w:t>
            </w:r>
            <w:r w:rsidR="00BB4C56" w:rsidRPr="00E11DAE">
              <w:rPr>
                <w:b/>
                <w:color w:val="C00000"/>
              </w:rPr>
              <w:t>102 000</w:t>
            </w:r>
            <w:r w:rsidRPr="00E11DAE">
              <w:rPr>
                <w:b/>
                <w:color w:val="C00000"/>
              </w:rPr>
              <w:t>,00 руб.  -  10 процентов</w:t>
            </w:r>
            <w:r w:rsidRPr="0019199C">
              <w:rPr>
                <w:b/>
              </w:rPr>
              <w:t xml:space="preserve"> </w:t>
            </w:r>
            <w:r w:rsidRPr="0088545D">
              <w:t xml:space="preserve"> от начальной цены объекта, указанной </w:t>
            </w:r>
            <w:r w:rsidRPr="008473F3">
              <w:t xml:space="preserve">в </w:t>
            </w:r>
            <w:r w:rsidR="00913122" w:rsidRPr="008473F3">
              <w:t>пункте 9</w:t>
            </w:r>
            <w:r w:rsidR="00913122">
              <w:t xml:space="preserve"> </w:t>
            </w:r>
            <w:r w:rsidRPr="0088545D">
              <w:t>настояще</w:t>
            </w:r>
            <w:r w:rsidR="00913122">
              <w:t xml:space="preserve">го </w:t>
            </w:r>
            <w:r w:rsidRPr="0088545D">
              <w:t xml:space="preserve"> </w:t>
            </w:r>
            <w:r w:rsidR="00913122">
              <w:t>извещения</w:t>
            </w:r>
            <w:r w:rsidRPr="0088545D">
              <w:t xml:space="preserve">. </w:t>
            </w:r>
          </w:p>
          <w:p w:rsidR="00CF0761" w:rsidRPr="00A13035" w:rsidRDefault="00CF0761" w:rsidP="00CF0761">
            <w:pPr>
              <w:autoSpaceDE w:val="0"/>
              <w:autoSpaceDN w:val="0"/>
              <w:adjustRightInd w:val="0"/>
              <w:ind w:firstLine="540"/>
              <w:jc w:val="both"/>
            </w:pPr>
            <w:r w:rsidRPr="00A13035">
              <w:t>Задаток перечисляется по следующим реквизитам: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331"/>
              <w:gridCol w:w="4872"/>
            </w:tblGrid>
            <w:tr w:rsidR="0019199C" w:rsidRPr="00A13035" w:rsidTr="0019199C">
              <w:tc>
                <w:tcPr>
                  <w:tcW w:w="2331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Наименование получателя</w:t>
                  </w:r>
                </w:p>
              </w:tc>
              <w:tc>
                <w:tcPr>
                  <w:tcW w:w="4872" w:type="dxa"/>
                </w:tcPr>
                <w:p w:rsidR="0019199C" w:rsidRPr="00A13035" w:rsidRDefault="00A13035" w:rsidP="007B38CA">
                  <w:pPr>
                    <w:jc w:val="center"/>
                  </w:pPr>
                  <w:r w:rsidRPr="00A13035">
                    <w:rPr>
                      <w:bCs/>
                      <w:sz w:val="20"/>
                    </w:rPr>
                    <w:t>УФК по Иркутской области (Комитет по управлению имуществом администрации муниципального образования «Усть-Илимский район»)</w:t>
                  </w:r>
                </w:p>
              </w:tc>
            </w:tr>
            <w:tr w:rsidR="0019199C" w:rsidRPr="00A13035" w:rsidTr="0019199C">
              <w:tc>
                <w:tcPr>
                  <w:tcW w:w="2331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Расчетный счет</w:t>
                  </w:r>
                </w:p>
              </w:tc>
              <w:tc>
                <w:tcPr>
                  <w:tcW w:w="4872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03232643256420003400</w:t>
                  </w:r>
                </w:p>
              </w:tc>
            </w:tr>
            <w:tr w:rsidR="0019199C" w:rsidRPr="00A13035" w:rsidTr="0019199C">
              <w:tc>
                <w:tcPr>
                  <w:tcW w:w="2331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ЕКС</w:t>
                  </w:r>
                </w:p>
              </w:tc>
              <w:tc>
                <w:tcPr>
                  <w:tcW w:w="4872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40102810145370000026</w:t>
                  </w:r>
                </w:p>
              </w:tc>
            </w:tr>
            <w:tr w:rsidR="0019199C" w:rsidRPr="00A13035" w:rsidTr="0019199C">
              <w:tc>
                <w:tcPr>
                  <w:tcW w:w="2331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ИНН</w:t>
                  </w:r>
                </w:p>
              </w:tc>
              <w:tc>
                <w:tcPr>
                  <w:tcW w:w="4872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3817028626</w:t>
                  </w:r>
                </w:p>
              </w:tc>
            </w:tr>
            <w:tr w:rsidR="0019199C" w:rsidRPr="00A13035" w:rsidTr="0019199C">
              <w:tc>
                <w:tcPr>
                  <w:tcW w:w="2331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КПП</w:t>
                  </w:r>
                </w:p>
              </w:tc>
              <w:tc>
                <w:tcPr>
                  <w:tcW w:w="4872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381701001</w:t>
                  </w:r>
                </w:p>
              </w:tc>
            </w:tr>
            <w:tr w:rsidR="0019199C" w:rsidRPr="00A13035" w:rsidTr="0019199C">
              <w:tc>
                <w:tcPr>
                  <w:tcW w:w="2331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Банк</w:t>
                  </w:r>
                </w:p>
              </w:tc>
              <w:tc>
                <w:tcPr>
                  <w:tcW w:w="4872" w:type="dxa"/>
                </w:tcPr>
                <w:p w:rsidR="0019199C" w:rsidRPr="00A13035" w:rsidRDefault="00A13035" w:rsidP="007B38CA">
                  <w:pPr>
                    <w:jc w:val="center"/>
                  </w:pPr>
                  <w:r w:rsidRPr="00A13035">
                    <w:rPr>
                      <w:bCs/>
                      <w:sz w:val="20"/>
                    </w:rPr>
                    <w:t>ОТДЕЛЕНИЕ ИРКУТСК БАНКА РОССИИ//УФК ПО ИРКУТСКОЙ ОБЛАСТИ г</w:t>
                  </w:r>
                  <w:r w:rsidR="00E11DAE" w:rsidRPr="00A13035">
                    <w:rPr>
                      <w:bCs/>
                      <w:sz w:val="20"/>
                    </w:rPr>
                    <w:t>. И</w:t>
                  </w:r>
                  <w:r w:rsidRPr="00A13035">
                    <w:rPr>
                      <w:bCs/>
                      <w:sz w:val="20"/>
                    </w:rPr>
                    <w:t>ркутск</w:t>
                  </w:r>
                </w:p>
              </w:tc>
            </w:tr>
            <w:tr w:rsidR="0019199C" w:rsidRPr="00A13035" w:rsidTr="0019199C">
              <w:tc>
                <w:tcPr>
                  <w:tcW w:w="2331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БИК</w:t>
                  </w:r>
                </w:p>
              </w:tc>
              <w:tc>
                <w:tcPr>
                  <w:tcW w:w="4872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012520101</w:t>
                  </w:r>
                </w:p>
              </w:tc>
            </w:tr>
            <w:tr w:rsidR="0019199C" w:rsidRPr="00A13035" w:rsidTr="0019199C">
              <w:tc>
                <w:tcPr>
                  <w:tcW w:w="2331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ОКТМО</w:t>
                  </w:r>
                </w:p>
              </w:tc>
              <w:tc>
                <w:tcPr>
                  <w:tcW w:w="4872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25642000</w:t>
                  </w:r>
                </w:p>
              </w:tc>
            </w:tr>
            <w:tr w:rsidR="0019199C" w:rsidTr="0019199C">
              <w:tc>
                <w:tcPr>
                  <w:tcW w:w="2331" w:type="dxa"/>
                </w:tcPr>
                <w:p w:rsidR="0019199C" w:rsidRPr="00A13035" w:rsidRDefault="0019199C" w:rsidP="007B38CA">
                  <w:pPr>
                    <w:jc w:val="center"/>
                  </w:pPr>
                  <w:r w:rsidRPr="00A13035">
                    <w:t>Назначение платежа</w:t>
                  </w:r>
                </w:p>
              </w:tc>
              <w:tc>
                <w:tcPr>
                  <w:tcW w:w="4872" w:type="dxa"/>
                </w:tcPr>
                <w:p w:rsidR="00A13035" w:rsidRPr="009050E2" w:rsidRDefault="00A13035" w:rsidP="00A13035">
                  <w:pPr>
                    <w:jc w:val="center"/>
                    <w:rPr>
                      <w:b/>
                      <w:bCs/>
                      <w:color w:val="C00000"/>
                    </w:rPr>
                  </w:pPr>
                  <w:r w:rsidRPr="009050E2">
                    <w:rPr>
                      <w:b/>
                      <w:bCs/>
                      <w:color w:val="C00000"/>
                    </w:rPr>
                    <w:t>ЗАДАТОК НА УЧАСТИЕ В  ПУБЛИЧНЫХ ТОРГ</w:t>
                  </w:r>
                  <w:r w:rsidR="00E11DAE">
                    <w:rPr>
                      <w:b/>
                      <w:bCs/>
                      <w:color w:val="C00000"/>
                    </w:rPr>
                    <w:t>АХ</w:t>
                  </w:r>
                  <w:r w:rsidRPr="009050E2">
                    <w:rPr>
                      <w:b/>
                      <w:bCs/>
                      <w:color w:val="C00000"/>
                    </w:rPr>
                    <w:t xml:space="preserve">  ПО ПРОДАЖЕ ОБЪЕКТОВ НЕЗАВЕРШЕННОГО СТРОИТЕЛЬСТВА </w:t>
                  </w:r>
                </w:p>
                <w:p w:rsidR="0019199C" w:rsidRPr="00A13035" w:rsidRDefault="0019199C" w:rsidP="007B38CA">
                  <w:pPr>
                    <w:jc w:val="center"/>
                  </w:pPr>
                </w:p>
              </w:tc>
            </w:tr>
          </w:tbl>
          <w:p w:rsidR="00CF0761" w:rsidRPr="0088545D" w:rsidRDefault="00171D30" w:rsidP="00171D30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CF0761" w:rsidRPr="0088545D">
              <w:t xml:space="preserve">Задаток должен поступить на </w:t>
            </w:r>
            <w:r>
              <w:t xml:space="preserve">вышеуказанный </w:t>
            </w:r>
            <w:r w:rsidR="00CF0761" w:rsidRPr="0088545D">
              <w:t>счет не позднее начала рассмотрения заявок.</w:t>
            </w:r>
          </w:p>
          <w:p w:rsidR="008930C4" w:rsidRPr="0088545D" w:rsidRDefault="00CF0761" w:rsidP="008930C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>Если аукцион не состоялся, полученный задаток подлежит возврату. Задаток, 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</w:t>
            </w:r>
          </w:p>
          <w:p w:rsidR="00CF0761" w:rsidRPr="00D80D48" w:rsidRDefault="00CF0761" w:rsidP="00D80D4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      </w:r>
          </w:p>
        </w:tc>
      </w:tr>
      <w:tr w:rsidR="00D3431A" w:rsidRPr="00772261" w:rsidTr="006F6E74">
        <w:trPr>
          <w:trHeight w:val="1266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3431A" w:rsidRDefault="001E506B" w:rsidP="001E16A7">
            <w:pPr>
              <w:pStyle w:val="Default"/>
              <w:spacing w:before="120" w:after="120"/>
              <w:rPr>
                <w:b/>
                <w:iCs/>
                <w:color w:val="auto"/>
              </w:rPr>
            </w:pPr>
            <w:r>
              <w:rPr>
                <w:b/>
                <w:iCs/>
                <w:color w:val="auto"/>
              </w:rPr>
              <w:t>9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204B7" w:rsidRDefault="00D3431A" w:rsidP="00B204B7">
            <w:pPr>
              <w:pStyle w:val="Default"/>
              <w:spacing w:before="120" w:after="120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Начальная цена предмета аукциона</w:t>
            </w:r>
            <w:r w:rsidR="00B204B7">
              <w:rPr>
                <w:b/>
                <w:iCs/>
                <w:color w:val="0070C0"/>
              </w:rPr>
              <w:t>.</w:t>
            </w:r>
          </w:p>
          <w:p w:rsidR="00D3431A" w:rsidRDefault="00B204B7" w:rsidP="00B204B7">
            <w:pPr>
              <w:pStyle w:val="Default"/>
              <w:spacing w:before="120" w:after="120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 xml:space="preserve"> Шаг аукциона</w:t>
            </w:r>
            <w:r w:rsidR="00D3431A">
              <w:rPr>
                <w:b/>
                <w:iCs/>
                <w:color w:val="0070C0"/>
              </w:rPr>
              <w:t xml:space="preserve"> 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31A" w:rsidRDefault="002A5651" w:rsidP="00D3431A">
            <w:pPr>
              <w:jc w:val="both"/>
            </w:pPr>
            <w:r>
              <w:t xml:space="preserve">        </w:t>
            </w:r>
            <w:r w:rsidR="00D3431A" w:rsidRPr="008E73BB">
              <w:t xml:space="preserve">Начальная цена установлена на основании  отчета об </w:t>
            </w:r>
            <w:r w:rsidR="00D3431A">
              <w:t xml:space="preserve">определении рыночной стоимости объекта недвижимого имущества и составляет </w:t>
            </w:r>
            <w:r w:rsidR="00D3431A" w:rsidRPr="00D3431A">
              <w:rPr>
                <w:b/>
              </w:rPr>
              <w:t>1 020 000,00</w:t>
            </w:r>
            <w:r w:rsidR="00D3431A">
              <w:t xml:space="preserve"> (один миллион двадцать тысяч рублей) (НДС не облагается)</w:t>
            </w:r>
            <w:r>
              <w:t>.</w:t>
            </w:r>
          </w:p>
          <w:p w:rsidR="00E11DAE" w:rsidRDefault="00E11DAE" w:rsidP="00D3431A">
            <w:pPr>
              <w:jc w:val="both"/>
            </w:pPr>
          </w:p>
          <w:p w:rsidR="00E11DAE" w:rsidRDefault="00E11DAE" w:rsidP="00D3431A">
            <w:pPr>
              <w:jc w:val="both"/>
            </w:pPr>
          </w:p>
          <w:p w:rsidR="00D3431A" w:rsidRDefault="002A5651" w:rsidP="00D3431A">
            <w:pPr>
              <w:jc w:val="both"/>
            </w:pPr>
            <w:r>
              <w:t xml:space="preserve">         </w:t>
            </w:r>
            <w:r w:rsidR="00D3431A">
              <w:t>Отчет</w:t>
            </w:r>
            <w:r w:rsidR="00D3431A" w:rsidRPr="008E73BB">
              <w:t xml:space="preserve"> об </w:t>
            </w:r>
            <w:r w:rsidR="00D3431A">
              <w:t>определении рыночной стоимости объекта недвижимого имущества от 29.02.2024 года № 10/01-24 подготовлен ООО «Специализированное бюро оценки»</w:t>
            </w:r>
          </w:p>
          <w:p w:rsidR="002A5651" w:rsidRDefault="002A5651" w:rsidP="00D3431A">
            <w:pPr>
              <w:jc w:val="both"/>
            </w:pPr>
          </w:p>
          <w:p w:rsidR="002A5651" w:rsidRPr="0088545D" w:rsidRDefault="002A5651" w:rsidP="002A5651">
            <w:pPr>
              <w:autoSpaceDE w:val="0"/>
              <w:autoSpaceDN w:val="0"/>
              <w:adjustRightInd w:val="0"/>
              <w:jc w:val="both"/>
            </w:pPr>
            <w:r>
              <w:t xml:space="preserve">        </w:t>
            </w:r>
            <w:r w:rsidRPr="0088545D">
              <w:t xml:space="preserve">Величина </w:t>
            </w:r>
            <w:r>
              <w:t xml:space="preserve">повышения начальной цены предмета аукциона </w:t>
            </w:r>
            <w:r w:rsidRPr="0088545D">
              <w:t xml:space="preserve">– 1,0 процент </w:t>
            </w:r>
            <w:r>
              <w:t>(</w:t>
            </w:r>
            <w:r w:rsidRPr="0088545D">
              <w:t>от начальной цены</w:t>
            </w:r>
            <w:r>
              <w:t xml:space="preserve">) составляет </w:t>
            </w:r>
            <w:r w:rsidRPr="002A5651">
              <w:rPr>
                <w:b/>
              </w:rPr>
              <w:t>10 200,00</w:t>
            </w:r>
            <w:r>
              <w:t xml:space="preserve"> (десять тысяч двести </w:t>
            </w:r>
            <w:r w:rsidRPr="0088545D">
              <w:t>рублей</w:t>
            </w:r>
            <w:r>
              <w:t xml:space="preserve">)  </w:t>
            </w:r>
            <w:r w:rsidRPr="002A5651">
              <w:rPr>
                <w:b/>
              </w:rPr>
              <w:t>«Шаг аукциона»</w:t>
            </w:r>
          </w:p>
          <w:p w:rsidR="002A5651" w:rsidRPr="0088545D" w:rsidRDefault="002A5651" w:rsidP="002A5651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 w:rsidRPr="0088545D">
              <w:lastRenderedPageBreak/>
              <w:t xml:space="preserve"> Победителем аукциона признается участник, предложивший в ходе проведения торгов наиболее высокую цену.</w:t>
            </w:r>
          </w:p>
          <w:p w:rsidR="002A5651" w:rsidRPr="0088545D" w:rsidRDefault="002A5651" w:rsidP="002A5651">
            <w:pPr>
              <w:tabs>
                <w:tab w:val="left" w:pos="720"/>
              </w:tabs>
              <w:jc w:val="both"/>
              <w:rPr>
                <w:b/>
              </w:rPr>
            </w:pPr>
            <w:r w:rsidRPr="0088545D">
              <w:t xml:space="preserve">    </w:t>
            </w:r>
            <w:r w:rsidRPr="0088545D">
              <w:tab/>
            </w:r>
            <w:r w:rsidRPr="0088545D">
              <w:rPr>
                <w:rFonts w:eastAsiaTheme="minorHAnsi"/>
                <w:lang w:eastAsia="en-US"/>
              </w:rPr>
              <w:t>Лицо, выигравшее аукцион, и организатор аукциона подписывают в день проведения аукциона протокол о его результатах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2A5651" w:rsidRPr="002A5651" w:rsidRDefault="002A5651" w:rsidP="002A5651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      </w:r>
          </w:p>
          <w:p w:rsidR="00D3431A" w:rsidRPr="0088545D" w:rsidRDefault="002A5651" w:rsidP="00D3431A">
            <w:pPr>
              <w:spacing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t xml:space="preserve">  </w:t>
            </w:r>
            <w:r w:rsidR="00D3431A">
              <w:t>Оплата приобретаемого имущества осуществляется единовременно.</w:t>
            </w:r>
          </w:p>
        </w:tc>
      </w:tr>
      <w:tr w:rsidR="002A5651" w:rsidRPr="00772261" w:rsidTr="006F6E74">
        <w:trPr>
          <w:trHeight w:val="1266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A5651" w:rsidRDefault="001E506B" w:rsidP="001E16A7">
            <w:pPr>
              <w:pStyle w:val="Default"/>
              <w:spacing w:before="120" w:after="120"/>
              <w:rPr>
                <w:b/>
                <w:iCs/>
                <w:color w:val="auto"/>
              </w:rPr>
            </w:pPr>
            <w:r>
              <w:rPr>
                <w:b/>
                <w:iCs/>
                <w:color w:val="auto"/>
              </w:rPr>
              <w:lastRenderedPageBreak/>
              <w:t>10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A5651" w:rsidRDefault="0083119B" w:rsidP="00B204B7">
            <w:pPr>
              <w:pStyle w:val="Default"/>
              <w:spacing w:before="120" w:after="120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 xml:space="preserve">Договор купли-продажи 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19B" w:rsidRDefault="006F6E74" w:rsidP="0083119B">
            <w:pPr>
              <w:ind w:right="57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        </w:t>
            </w:r>
            <w:r w:rsidR="0083119B">
              <w:rPr>
                <w:spacing w:val="-1"/>
              </w:rPr>
              <w:t>Форма договора купли-продажи изложена в Приложении № 2  к настоящему извещению</w:t>
            </w:r>
          </w:p>
          <w:p w:rsidR="0083119B" w:rsidRDefault="0083119B" w:rsidP="0083119B">
            <w:pPr>
              <w:ind w:right="57"/>
              <w:jc w:val="both"/>
              <w:rPr>
                <w:spacing w:val="-1"/>
              </w:rPr>
            </w:pPr>
          </w:p>
          <w:p w:rsidR="002A5651" w:rsidRPr="006F6E74" w:rsidRDefault="0083119B" w:rsidP="006F6E74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      </w:r>
          </w:p>
        </w:tc>
      </w:tr>
      <w:tr w:rsidR="0083119B" w:rsidRPr="00772261" w:rsidTr="006F6E74">
        <w:trPr>
          <w:trHeight w:val="1266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3119B" w:rsidRDefault="006F6E74" w:rsidP="001E506B">
            <w:pPr>
              <w:pStyle w:val="Default"/>
              <w:spacing w:before="120" w:after="120"/>
              <w:rPr>
                <w:b/>
                <w:iCs/>
                <w:color w:val="auto"/>
              </w:rPr>
            </w:pPr>
            <w:r>
              <w:rPr>
                <w:b/>
                <w:iCs/>
                <w:color w:val="auto"/>
              </w:rPr>
              <w:t>1</w:t>
            </w:r>
            <w:r w:rsidR="001E506B">
              <w:rPr>
                <w:b/>
                <w:iCs/>
                <w:color w:val="auto"/>
              </w:rPr>
              <w:t>1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3119B" w:rsidRPr="0081441E" w:rsidRDefault="0081441E" w:rsidP="00B204B7">
            <w:pPr>
              <w:pStyle w:val="Default"/>
              <w:spacing w:before="120" w:after="120"/>
              <w:rPr>
                <w:b/>
                <w:iCs/>
                <w:color w:val="0070C0"/>
              </w:rPr>
            </w:pPr>
            <w:r w:rsidRPr="0081441E">
              <w:rPr>
                <w:b/>
                <w:iCs/>
                <w:color w:val="0070C0"/>
              </w:rPr>
              <w:t>Дополнительная информация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19B" w:rsidRPr="0088545D" w:rsidRDefault="0083119B" w:rsidP="008311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</w:t>
            </w:r>
            <w:r w:rsidRPr="0088545D">
              <w:rPr>
                <w:rFonts w:eastAsiaTheme="minorHAnsi"/>
                <w:lang w:eastAsia="en-US"/>
              </w:rPr>
              <w:t xml:space="preserve">Покупатель в течение 10 рабочих дней после государственной регистрации перехода права собственности на объект незавершенного строительства обращается с заявлением о заключении договора аренды на земельный участок, на котором расположен приобретенный объект незавершенного строительства. Срок договора аренды земельного участка определяется в соответствии с </w:t>
            </w:r>
            <w:hyperlink r:id="rId8" w:history="1">
              <w:r w:rsidRPr="0088545D">
                <w:rPr>
                  <w:rFonts w:eastAsiaTheme="minorHAnsi"/>
                  <w:lang w:eastAsia="en-US"/>
                </w:rPr>
                <w:t>пунктом 5 статьи 39.6,</w:t>
              </w:r>
            </w:hyperlink>
            <w:r w:rsidRPr="0088545D">
              <w:rPr>
                <w:rFonts w:eastAsiaTheme="minorHAnsi"/>
                <w:lang w:eastAsia="en-US"/>
              </w:rPr>
              <w:t xml:space="preserve"> п.п. 6 п.8, п.9 ст. 39.8 Земельного кодекса Российской Федерации.</w:t>
            </w:r>
          </w:p>
          <w:p w:rsidR="0083119B" w:rsidRPr="0088545D" w:rsidRDefault="0083119B" w:rsidP="0083119B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eastAsiaTheme="minorHAnsi"/>
                <w:lang w:eastAsia="en-US"/>
              </w:rPr>
            </w:pPr>
            <w:r w:rsidRPr="0088545D">
              <w:rPr>
                <w:rFonts w:eastAsiaTheme="minorHAnsi"/>
                <w:lang w:eastAsia="en-US"/>
              </w:rPr>
      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      </w:r>
          </w:p>
          <w:p w:rsidR="0083119B" w:rsidRPr="0088545D" w:rsidRDefault="0083119B" w:rsidP="0083119B">
            <w:pPr>
              <w:tabs>
                <w:tab w:val="left" w:pos="720"/>
              </w:tabs>
              <w:jc w:val="both"/>
            </w:pPr>
            <w:r w:rsidRPr="0088545D">
              <w:t xml:space="preserve">       Осмотр земельного участка и объекта незавершенного строительства на местности осуществляется претендентами самостоятельно.</w:t>
            </w:r>
          </w:p>
          <w:p w:rsidR="0081441E" w:rsidRPr="006F6E74" w:rsidRDefault="003150EE" w:rsidP="006F6E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      </w:t>
            </w:r>
            <w:r w:rsidRPr="003150EE">
              <w:rPr>
                <w:rFonts w:eastAsiaTheme="minorHAnsi"/>
                <w:lang w:eastAsia="en-US"/>
              </w:rPr>
              <w:t>Средства, полученные от продажи на аукционе объекта незавершенного строительства,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аукциона.</w:t>
            </w:r>
          </w:p>
        </w:tc>
      </w:tr>
      <w:tr w:rsidR="00670C61" w:rsidRPr="00772261" w:rsidTr="006F6E74">
        <w:tc>
          <w:tcPr>
            <w:tcW w:w="456" w:type="dxa"/>
            <w:shd w:val="clear" w:color="auto" w:fill="F2F2F2"/>
          </w:tcPr>
          <w:p w:rsidR="00670C61" w:rsidRPr="00313E76" w:rsidRDefault="0081441E" w:rsidP="009538D7">
            <w:pPr>
              <w:autoSpaceDE w:val="0"/>
              <w:autoSpaceDN w:val="0"/>
              <w:adjustRightInd w:val="0"/>
              <w:spacing w:before="120" w:after="120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2346" w:type="dxa"/>
            <w:shd w:val="clear" w:color="auto" w:fill="F2F2F2"/>
          </w:tcPr>
          <w:p w:rsidR="00670C61" w:rsidRPr="0081441E" w:rsidRDefault="0081441E" w:rsidP="001E16A7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b/>
                <w:iCs/>
                <w:color w:val="0070C0"/>
                <w:lang w:eastAsia="en-US"/>
              </w:rPr>
            </w:pPr>
            <w:r w:rsidRPr="0081441E">
              <w:rPr>
                <w:rFonts w:eastAsia="Calibri"/>
                <w:b/>
                <w:iCs/>
                <w:color w:val="0070C0"/>
                <w:lang w:eastAsia="en-US"/>
              </w:rPr>
              <w:t>Иное</w:t>
            </w:r>
          </w:p>
        </w:tc>
        <w:tc>
          <w:tcPr>
            <w:tcW w:w="7434" w:type="dxa"/>
            <w:shd w:val="clear" w:color="auto" w:fill="auto"/>
          </w:tcPr>
          <w:p w:rsidR="00670C61" w:rsidRPr="00D61CA5" w:rsidRDefault="00670C61" w:rsidP="00670C61">
            <w:pPr>
              <w:ind w:firstLine="708"/>
              <w:jc w:val="both"/>
            </w:pPr>
            <w:r w:rsidRPr="00D61CA5">
              <w:t xml:space="preserve">Все иные вопросы, касающиеся проведения продажи имущества, не нашедшие отражения в настоящем информационном сообщении, регулируются действующим законодательством Российской Федерации. </w:t>
            </w:r>
          </w:p>
          <w:p w:rsidR="00670C61" w:rsidRPr="00D61CA5" w:rsidRDefault="00670C61" w:rsidP="00670C61">
            <w:pPr>
              <w:ind w:firstLine="708"/>
              <w:jc w:val="both"/>
            </w:pPr>
            <w:r w:rsidRPr="00D61CA5">
              <w:t xml:space="preserve">За информацией неопубликованной в настоящем </w:t>
            </w:r>
            <w:r w:rsidRPr="00D61CA5">
              <w:lastRenderedPageBreak/>
              <w:t xml:space="preserve">информационном сообщении можно  обращаться по телефону </w:t>
            </w:r>
            <w:r w:rsidRPr="00D61CA5">
              <w:rPr>
                <w:bCs/>
              </w:rPr>
              <w:t xml:space="preserve">8 (39535) 7-51-62, </w:t>
            </w:r>
            <w:r w:rsidRPr="00D61CA5">
              <w:t xml:space="preserve"> либо на адрес электронной почты организатора продажи: </w:t>
            </w:r>
            <w:hyperlink r:id="rId9" w:history="1">
              <w:r w:rsidRPr="00D61CA5">
                <w:rPr>
                  <w:bCs/>
                  <w:lang w:val="en-US" w:eastAsia="zh-CN"/>
                </w:rPr>
                <w:t>gz</w:t>
              </w:r>
              <w:r w:rsidRPr="00D61CA5">
                <w:rPr>
                  <w:bCs/>
                  <w:lang w:eastAsia="zh-CN"/>
                </w:rPr>
                <w:t>_</w:t>
              </w:r>
              <w:r w:rsidRPr="00D61CA5">
                <w:rPr>
                  <w:bCs/>
                  <w:lang w:val="en-US" w:eastAsia="zh-CN"/>
                </w:rPr>
                <w:t>komitet</w:t>
              </w:r>
              <w:r w:rsidRPr="00D61CA5">
                <w:rPr>
                  <w:bCs/>
                  <w:lang w:eastAsia="zh-CN"/>
                </w:rPr>
                <w:t>@</w:t>
              </w:r>
              <w:r w:rsidRPr="00D61CA5">
                <w:rPr>
                  <w:bCs/>
                  <w:lang w:val="en-US" w:eastAsia="zh-CN"/>
                </w:rPr>
                <w:t>ui</w:t>
              </w:r>
              <w:r w:rsidRPr="00D61CA5">
                <w:rPr>
                  <w:bCs/>
                  <w:lang w:eastAsia="zh-CN"/>
                </w:rPr>
                <w:t>-</w:t>
              </w:r>
              <w:r w:rsidRPr="00D61CA5">
                <w:rPr>
                  <w:bCs/>
                  <w:lang w:val="en-US" w:eastAsia="zh-CN"/>
                </w:rPr>
                <w:t>raion</w:t>
              </w:r>
              <w:r w:rsidRPr="00D61CA5">
                <w:rPr>
                  <w:bCs/>
                  <w:lang w:eastAsia="zh-CN"/>
                </w:rPr>
                <w:t>.</w:t>
              </w:r>
              <w:r w:rsidRPr="00D61CA5">
                <w:rPr>
                  <w:bCs/>
                  <w:lang w:val="en-US" w:eastAsia="zh-CN"/>
                </w:rPr>
                <w:t>ru</w:t>
              </w:r>
              <w:r w:rsidRPr="00D61CA5">
                <w:rPr>
                  <w:bCs/>
                  <w:lang w:eastAsia="zh-CN"/>
                </w:rPr>
                <w:t xml:space="preserve">, </w:t>
              </w:r>
              <w:r w:rsidRPr="00D61CA5">
                <w:rPr>
                  <w:lang w:eastAsia="zh-CN"/>
                </w:rPr>
                <w:t>либо лично по адресу:</w:t>
              </w:r>
            </w:hyperlink>
            <w:r w:rsidRPr="00D61CA5">
              <w:t xml:space="preserve"> Иркутская область, г. Усть-Илимск,  ул. Комсомольская,9, </w:t>
            </w:r>
            <w:r w:rsidRPr="00D61CA5">
              <w:rPr>
                <w:lang w:eastAsia="zh-CN"/>
              </w:rPr>
              <w:t>к</w:t>
            </w:r>
            <w:r w:rsidRPr="00D61CA5">
              <w:t>абинет № 20,22.</w:t>
            </w:r>
          </w:p>
          <w:p w:rsidR="00670C61" w:rsidRPr="00836F31" w:rsidRDefault="00670C61" w:rsidP="001E16A7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</w:tbl>
    <w:p w:rsidR="00E02C95" w:rsidRPr="00772261" w:rsidRDefault="00E02C95" w:rsidP="000E5555">
      <w:pPr>
        <w:rPr>
          <w:rFonts w:eastAsia="MS Mincho"/>
          <w:color w:val="FF0000"/>
        </w:rPr>
        <w:sectPr w:rsidR="00E02C95" w:rsidRPr="00772261" w:rsidSect="00C678E5">
          <w:pgSz w:w="11906" w:h="16838"/>
          <w:pgMar w:top="1134" w:right="707" w:bottom="1134" w:left="1418" w:header="720" w:footer="720" w:gutter="0"/>
          <w:cols w:space="720"/>
          <w:titlePg/>
        </w:sectPr>
      </w:pPr>
    </w:p>
    <w:p w:rsidR="00B56DBB" w:rsidRDefault="00B56DBB" w:rsidP="00B56DBB">
      <w:pPr>
        <w:jc w:val="both"/>
        <w:rPr>
          <w:spacing w:val="-2"/>
        </w:rPr>
      </w:pPr>
    </w:p>
    <w:p w:rsidR="00B56DBB" w:rsidRDefault="00B56DBB" w:rsidP="00B56DBB">
      <w:pPr>
        <w:jc w:val="both"/>
        <w:rPr>
          <w:spacing w:val="-2"/>
        </w:rPr>
      </w:pPr>
    </w:p>
    <w:p w:rsidR="00B56DBB" w:rsidRDefault="00B56DBB" w:rsidP="00B56DBB">
      <w:pPr>
        <w:jc w:val="both"/>
        <w:rPr>
          <w:spacing w:val="-2"/>
        </w:rPr>
      </w:pPr>
    </w:p>
    <w:p w:rsidR="00B56DBB" w:rsidRDefault="00B56DBB" w:rsidP="00B56DBB">
      <w:pPr>
        <w:jc w:val="both"/>
        <w:rPr>
          <w:spacing w:val="-2"/>
        </w:rPr>
      </w:pPr>
    </w:p>
    <w:p w:rsidR="00B56DBB" w:rsidRDefault="00B56DBB" w:rsidP="00B56DBB">
      <w:pPr>
        <w:jc w:val="both"/>
        <w:rPr>
          <w:spacing w:val="-2"/>
        </w:rPr>
      </w:pPr>
    </w:p>
    <w:p w:rsidR="00B56DBB" w:rsidRDefault="00B56DBB" w:rsidP="00B56DBB">
      <w:pPr>
        <w:jc w:val="both"/>
        <w:rPr>
          <w:spacing w:val="-2"/>
        </w:rPr>
      </w:pPr>
    </w:p>
    <w:p w:rsidR="00B56DBB" w:rsidRDefault="00B56DBB" w:rsidP="00B56DBB">
      <w:pPr>
        <w:ind w:left="708" w:firstLine="708"/>
        <w:jc w:val="right"/>
        <w:rPr>
          <w:spacing w:val="-2"/>
        </w:rPr>
      </w:pPr>
      <w:r>
        <w:rPr>
          <w:spacing w:val="-2"/>
        </w:rPr>
        <w:t xml:space="preserve">            </w:t>
      </w:r>
    </w:p>
    <w:p w:rsidR="00B56DBB" w:rsidRDefault="00B56DBB" w:rsidP="00B56DBB">
      <w:pPr>
        <w:ind w:left="708" w:firstLine="708"/>
        <w:jc w:val="right"/>
        <w:rPr>
          <w:spacing w:val="-2"/>
        </w:rPr>
      </w:pPr>
    </w:p>
    <w:p w:rsidR="00B56DBB" w:rsidRDefault="00B56DBB" w:rsidP="00B56DBB">
      <w:pPr>
        <w:ind w:left="708" w:firstLine="708"/>
        <w:jc w:val="right"/>
        <w:rPr>
          <w:spacing w:val="-2"/>
        </w:rPr>
      </w:pPr>
    </w:p>
    <w:p w:rsidR="00B56DBB" w:rsidRDefault="00B56DBB" w:rsidP="00B56DBB">
      <w:pPr>
        <w:ind w:left="708" w:firstLine="708"/>
        <w:jc w:val="right"/>
        <w:rPr>
          <w:spacing w:val="-2"/>
        </w:rPr>
      </w:pPr>
    </w:p>
    <w:p w:rsidR="00B56DBB" w:rsidRPr="00B56DBB" w:rsidRDefault="00B56DBB">
      <w:pPr>
        <w:jc w:val="center"/>
        <w:rPr>
          <w:color w:val="FF0000"/>
          <w:sz w:val="44"/>
          <w:szCs w:val="44"/>
        </w:rPr>
      </w:pPr>
    </w:p>
    <w:sectPr w:rsidR="00B56DBB" w:rsidRPr="00B56DBB" w:rsidSect="001E16A7">
      <w:pgSz w:w="16838" w:h="11906" w:orient="landscape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CC"/>
    <w:family w:val="roman"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B450B4"/>
    <w:multiLevelType w:val="hybridMultilevel"/>
    <w:tmpl w:val="FD74FC42"/>
    <w:lvl w:ilvl="0" w:tplc="EE4C6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DC7CE3"/>
    <w:multiLevelType w:val="hybridMultilevel"/>
    <w:tmpl w:val="02663CB8"/>
    <w:lvl w:ilvl="0" w:tplc="22D82F5A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73D3B"/>
    <w:multiLevelType w:val="hybridMultilevel"/>
    <w:tmpl w:val="7CF65330"/>
    <w:lvl w:ilvl="0" w:tplc="C9DC724E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74972"/>
    <w:multiLevelType w:val="hybridMultilevel"/>
    <w:tmpl w:val="104A3678"/>
    <w:lvl w:ilvl="0" w:tplc="71D2E8EA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55"/>
    <w:rsid w:val="00000DD8"/>
    <w:rsid w:val="000027DE"/>
    <w:rsid w:val="00003E1A"/>
    <w:rsid w:val="00013935"/>
    <w:rsid w:val="00014F09"/>
    <w:rsid w:val="000179C4"/>
    <w:rsid w:val="00021534"/>
    <w:rsid w:val="000249EC"/>
    <w:rsid w:val="0003066F"/>
    <w:rsid w:val="0004064D"/>
    <w:rsid w:val="00043A2D"/>
    <w:rsid w:val="00050B60"/>
    <w:rsid w:val="0006401D"/>
    <w:rsid w:val="000738ED"/>
    <w:rsid w:val="00091512"/>
    <w:rsid w:val="000A3C94"/>
    <w:rsid w:val="000B627C"/>
    <w:rsid w:val="000C41AB"/>
    <w:rsid w:val="000D65B6"/>
    <w:rsid w:val="000E0C94"/>
    <w:rsid w:val="000E5555"/>
    <w:rsid w:val="000F2CAB"/>
    <w:rsid w:val="0010045D"/>
    <w:rsid w:val="00101556"/>
    <w:rsid w:val="00107C9E"/>
    <w:rsid w:val="00123B1D"/>
    <w:rsid w:val="00131A7B"/>
    <w:rsid w:val="001419D1"/>
    <w:rsid w:val="00144876"/>
    <w:rsid w:val="00144F5F"/>
    <w:rsid w:val="001478A8"/>
    <w:rsid w:val="00147C56"/>
    <w:rsid w:val="001623E0"/>
    <w:rsid w:val="00167F27"/>
    <w:rsid w:val="00171D30"/>
    <w:rsid w:val="001762B8"/>
    <w:rsid w:val="00177779"/>
    <w:rsid w:val="0019199C"/>
    <w:rsid w:val="00192EAF"/>
    <w:rsid w:val="00195A8F"/>
    <w:rsid w:val="00195D7B"/>
    <w:rsid w:val="001B675F"/>
    <w:rsid w:val="001B7911"/>
    <w:rsid w:val="001D1D68"/>
    <w:rsid w:val="001E15F5"/>
    <w:rsid w:val="001E16A7"/>
    <w:rsid w:val="001E506B"/>
    <w:rsid w:val="001F404B"/>
    <w:rsid w:val="00201335"/>
    <w:rsid w:val="002027B8"/>
    <w:rsid w:val="00203E03"/>
    <w:rsid w:val="00204B2C"/>
    <w:rsid w:val="00204C2C"/>
    <w:rsid w:val="00215C6F"/>
    <w:rsid w:val="002450CB"/>
    <w:rsid w:val="00255EC0"/>
    <w:rsid w:val="00260C95"/>
    <w:rsid w:val="00265855"/>
    <w:rsid w:val="00286CB5"/>
    <w:rsid w:val="00290908"/>
    <w:rsid w:val="002A5651"/>
    <w:rsid w:val="002A5AF5"/>
    <w:rsid w:val="002A62D4"/>
    <w:rsid w:val="002D0835"/>
    <w:rsid w:val="002E7AB2"/>
    <w:rsid w:val="002F3227"/>
    <w:rsid w:val="003015E4"/>
    <w:rsid w:val="00302F36"/>
    <w:rsid w:val="00307EBF"/>
    <w:rsid w:val="00313E76"/>
    <w:rsid w:val="003150EE"/>
    <w:rsid w:val="00331FBD"/>
    <w:rsid w:val="003468C3"/>
    <w:rsid w:val="0035029F"/>
    <w:rsid w:val="00352E55"/>
    <w:rsid w:val="00361585"/>
    <w:rsid w:val="00361FC6"/>
    <w:rsid w:val="00364AC6"/>
    <w:rsid w:val="00372B4F"/>
    <w:rsid w:val="00373104"/>
    <w:rsid w:val="00377A2A"/>
    <w:rsid w:val="00382D30"/>
    <w:rsid w:val="00387476"/>
    <w:rsid w:val="003A0060"/>
    <w:rsid w:val="003B470E"/>
    <w:rsid w:val="003B545C"/>
    <w:rsid w:val="003B6722"/>
    <w:rsid w:val="003C6032"/>
    <w:rsid w:val="003C6A9C"/>
    <w:rsid w:val="003D38B6"/>
    <w:rsid w:val="003D4426"/>
    <w:rsid w:val="003D4BD1"/>
    <w:rsid w:val="003D5668"/>
    <w:rsid w:val="003D5B49"/>
    <w:rsid w:val="003F3176"/>
    <w:rsid w:val="00403F2D"/>
    <w:rsid w:val="004043D3"/>
    <w:rsid w:val="004179A7"/>
    <w:rsid w:val="00434102"/>
    <w:rsid w:val="004359DB"/>
    <w:rsid w:val="00441C62"/>
    <w:rsid w:val="00444661"/>
    <w:rsid w:val="00446651"/>
    <w:rsid w:val="00471727"/>
    <w:rsid w:val="00476A14"/>
    <w:rsid w:val="00483143"/>
    <w:rsid w:val="004878B7"/>
    <w:rsid w:val="004A5E1C"/>
    <w:rsid w:val="004A734B"/>
    <w:rsid w:val="004B233A"/>
    <w:rsid w:val="004B55F7"/>
    <w:rsid w:val="004C4CD3"/>
    <w:rsid w:val="004C6561"/>
    <w:rsid w:val="004D74C6"/>
    <w:rsid w:val="004E553E"/>
    <w:rsid w:val="0050049C"/>
    <w:rsid w:val="00500926"/>
    <w:rsid w:val="005029B3"/>
    <w:rsid w:val="00504BF8"/>
    <w:rsid w:val="0052055E"/>
    <w:rsid w:val="00522133"/>
    <w:rsid w:val="00525D38"/>
    <w:rsid w:val="00533C6B"/>
    <w:rsid w:val="00542948"/>
    <w:rsid w:val="005432C5"/>
    <w:rsid w:val="00554C87"/>
    <w:rsid w:val="00567647"/>
    <w:rsid w:val="00567904"/>
    <w:rsid w:val="005866FA"/>
    <w:rsid w:val="0058696C"/>
    <w:rsid w:val="005A73B5"/>
    <w:rsid w:val="005E1C2D"/>
    <w:rsid w:val="005E306C"/>
    <w:rsid w:val="00605E37"/>
    <w:rsid w:val="006148B3"/>
    <w:rsid w:val="006218D6"/>
    <w:rsid w:val="00625D29"/>
    <w:rsid w:val="00631D91"/>
    <w:rsid w:val="006332DA"/>
    <w:rsid w:val="00637D59"/>
    <w:rsid w:val="00657A48"/>
    <w:rsid w:val="00670C61"/>
    <w:rsid w:val="00691A52"/>
    <w:rsid w:val="00691BF9"/>
    <w:rsid w:val="00691C53"/>
    <w:rsid w:val="006A1EE9"/>
    <w:rsid w:val="006B2F26"/>
    <w:rsid w:val="006F4974"/>
    <w:rsid w:val="006F6E74"/>
    <w:rsid w:val="00707607"/>
    <w:rsid w:val="00720853"/>
    <w:rsid w:val="00732ABD"/>
    <w:rsid w:val="00744344"/>
    <w:rsid w:val="00763963"/>
    <w:rsid w:val="00772261"/>
    <w:rsid w:val="007755D0"/>
    <w:rsid w:val="007761AE"/>
    <w:rsid w:val="00791300"/>
    <w:rsid w:val="007A3FC0"/>
    <w:rsid w:val="007B5682"/>
    <w:rsid w:val="007D0EEF"/>
    <w:rsid w:val="007D24B2"/>
    <w:rsid w:val="007E20F1"/>
    <w:rsid w:val="007E49A3"/>
    <w:rsid w:val="007F5C6A"/>
    <w:rsid w:val="00802A57"/>
    <w:rsid w:val="0081056E"/>
    <w:rsid w:val="00811862"/>
    <w:rsid w:val="0081441E"/>
    <w:rsid w:val="00817AE3"/>
    <w:rsid w:val="008205CA"/>
    <w:rsid w:val="0082487F"/>
    <w:rsid w:val="0083119B"/>
    <w:rsid w:val="00836F31"/>
    <w:rsid w:val="0084477B"/>
    <w:rsid w:val="00846D7B"/>
    <w:rsid w:val="008473F3"/>
    <w:rsid w:val="00867688"/>
    <w:rsid w:val="00870A44"/>
    <w:rsid w:val="0087200D"/>
    <w:rsid w:val="0087509D"/>
    <w:rsid w:val="008905C3"/>
    <w:rsid w:val="0089160E"/>
    <w:rsid w:val="008930C4"/>
    <w:rsid w:val="00895692"/>
    <w:rsid w:val="008A04DC"/>
    <w:rsid w:val="008B73F5"/>
    <w:rsid w:val="008C4CB5"/>
    <w:rsid w:val="008C4FA6"/>
    <w:rsid w:val="008D2558"/>
    <w:rsid w:val="008E4AAD"/>
    <w:rsid w:val="008E73BB"/>
    <w:rsid w:val="008E7EB2"/>
    <w:rsid w:val="009050E2"/>
    <w:rsid w:val="00913122"/>
    <w:rsid w:val="00914088"/>
    <w:rsid w:val="009220D8"/>
    <w:rsid w:val="009307A0"/>
    <w:rsid w:val="00935F5B"/>
    <w:rsid w:val="009427D3"/>
    <w:rsid w:val="00951FDA"/>
    <w:rsid w:val="009538D7"/>
    <w:rsid w:val="009552DE"/>
    <w:rsid w:val="00961C09"/>
    <w:rsid w:val="0096726F"/>
    <w:rsid w:val="009805A5"/>
    <w:rsid w:val="009830C1"/>
    <w:rsid w:val="00983BC6"/>
    <w:rsid w:val="0098624A"/>
    <w:rsid w:val="00993AF8"/>
    <w:rsid w:val="009A37B9"/>
    <w:rsid w:val="009B37CC"/>
    <w:rsid w:val="009D1BF7"/>
    <w:rsid w:val="009E620D"/>
    <w:rsid w:val="009E62CB"/>
    <w:rsid w:val="009E63D0"/>
    <w:rsid w:val="009E7B92"/>
    <w:rsid w:val="009F33B8"/>
    <w:rsid w:val="009F3CF4"/>
    <w:rsid w:val="00A0721F"/>
    <w:rsid w:val="00A13035"/>
    <w:rsid w:val="00A27842"/>
    <w:rsid w:val="00A42BB1"/>
    <w:rsid w:val="00A5340C"/>
    <w:rsid w:val="00A74097"/>
    <w:rsid w:val="00A97EBF"/>
    <w:rsid w:val="00AA08DF"/>
    <w:rsid w:val="00AB683C"/>
    <w:rsid w:val="00AC04D7"/>
    <w:rsid w:val="00AD7591"/>
    <w:rsid w:val="00AF41B9"/>
    <w:rsid w:val="00B02A0C"/>
    <w:rsid w:val="00B05CE6"/>
    <w:rsid w:val="00B108D5"/>
    <w:rsid w:val="00B204B7"/>
    <w:rsid w:val="00B456A0"/>
    <w:rsid w:val="00B551A8"/>
    <w:rsid w:val="00B56DBB"/>
    <w:rsid w:val="00B764ED"/>
    <w:rsid w:val="00B968DB"/>
    <w:rsid w:val="00BA265D"/>
    <w:rsid w:val="00BA6E34"/>
    <w:rsid w:val="00BB4C56"/>
    <w:rsid w:val="00BF5DA7"/>
    <w:rsid w:val="00BF792A"/>
    <w:rsid w:val="00C00302"/>
    <w:rsid w:val="00C00977"/>
    <w:rsid w:val="00C07FA1"/>
    <w:rsid w:val="00C11061"/>
    <w:rsid w:val="00C14340"/>
    <w:rsid w:val="00C238F9"/>
    <w:rsid w:val="00C240D8"/>
    <w:rsid w:val="00C249AE"/>
    <w:rsid w:val="00C41B31"/>
    <w:rsid w:val="00C678E5"/>
    <w:rsid w:val="00C734A4"/>
    <w:rsid w:val="00C92F25"/>
    <w:rsid w:val="00C94D77"/>
    <w:rsid w:val="00CB5E73"/>
    <w:rsid w:val="00CC6CC1"/>
    <w:rsid w:val="00CD1B19"/>
    <w:rsid w:val="00CE363F"/>
    <w:rsid w:val="00CF0761"/>
    <w:rsid w:val="00CF090A"/>
    <w:rsid w:val="00D07D91"/>
    <w:rsid w:val="00D1012A"/>
    <w:rsid w:val="00D21582"/>
    <w:rsid w:val="00D22EE9"/>
    <w:rsid w:val="00D33467"/>
    <w:rsid w:val="00D3431A"/>
    <w:rsid w:val="00D40B54"/>
    <w:rsid w:val="00D40EBE"/>
    <w:rsid w:val="00D421D2"/>
    <w:rsid w:val="00D47096"/>
    <w:rsid w:val="00D530C6"/>
    <w:rsid w:val="00D704B7"/>
    <w:rsid w:val="00D80D48"/>
    <w:rsid w:val="00D87C7E"/>
    <w:rsid w:val="00D94F62"/>
    <w:rsid w:val="00DB7A43"/>
    <w:rsid w:val="00DE5A0D"/>
    <w:rsid w:val="00DF1225"/>
    <w:rsid w:val="00DF22D1"/>
    <w:rsid w:val="00E02C95"/>
    <w:rsid w:val="00E06A57"/>
    <w:rsid w:val="00E11DAE"/>
    <w:rsid w:val="00E11DE8"/>
    <w:rsid w:val="00E244FE"/>
    <w:rsid w:val="00E255FA"/>
    <w:rsid w:val="00E62139"/>
    <w:rsid w:val="00E67E38"/>
    <w:rsid w:val="00E73291"/>
    <w:rsid w:val="00E77894"/>
    <w:rsid w:val="00E8302C"/>
    <w:rsid w:val="00E8328A"/>
    <w:rsid w:val="00E84D57"/>
    <w:rsid w:val="00E902D3"/>
    <w:rsid w:val="00EA368E"/>
    <w:rsid w:val="00EA45EB"/>
    <w:rsid w:val="00EA4850"/>
    <w:rsid w:val="00EB1BCA"/>
    <w:rsid w:val="00EB7EA2"/>
    <w:rsid w:val="00ED00C9"/>
    <w:rsid w:val="00F0368F"/>
    <w:rsid w:val="00F0727E"/>
    <w:rsid w:val="00F12779"/>
    <w:rsid w:val="00F20D45"/>
    <w:rsid w:val="00F268B9"/>
    <w:rsid w:val="00F42410"/>
    <w:rsid w:val="00F448BD"/>
    <w:rsid w:val="00F54CC0"/>
    <w:rsid w:val="00F63BD2"/>
    <w:rsid w:val="00F8152F"/>
    <w:rsid w:val="00F83C67"/>
    <w:rsid w:val="00F85E48"/>
    <w:rsid w:val="00F954A7"/>
    <w:rsid w:val="00FB1714"/>
    <w:rsid w:val="00FB7E5E"/>
    <w:rsid w:val="00FC02FB"/>
    <w:rsid w:val="00FC1E09"/>
    <w:rsid w:val="00FC26FB"/>
    <w:rsid w:val="00FC3E4F"/>
    <w:rsid w:val="00FD28A3"/>
    <w:rsid w:val="00FE0155"/>
    <w:rsid w:val="00FE3861"/>
    <w:rsid w:val="00FE4488"/>
    <w:rsid w:val="00FE4A5B"/>
    <w:rsid w:val="00FE5241"/>
    <w:rsid w:val="00FE654C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0"/>
    <w:next w:val="a0"/>
    <w:link w:val="10"/>
    <w:qFormat/>
    <w:rsid w:val="000E55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 Знак"/>
    <w:basedOn w:val="a0"/>
    <w:next w:val="a0"/>
    <w:link w:val="20"/>
    <w:qFormat/>
    <w:rsid w:val="000E555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0E55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"/>
    <w:basedOn w:val="a1"/>
    <w:link w:val="2"/>
    <w:rsid w:val="000E555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uiPriority w:val="99"/>
    <w:unhideWhenUsed/>
    <w:rsid w:val="000E5555"/>
    <w:rPr>
      <w:color w:val="0000FF"/>
      <w:u w:val="single"/>
    </w:rPr>
  </w:style>
  <w:style w:type="paragraph" w:customStyle="1" w:styleId="ConsPlusNormal">
    <w:name w:val="ConsPlusNormal"/>
    <w:rsid w:val="000E5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5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E5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0E5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E55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Текст_бюл"/>
    <w:basedOn w:val="a7"/>
    <w:link w:val="a8"/>
    <w:rsid w:val="006F4974"/>
    <w:pPr>
      <w:numPr>
        <w:numId w:val="1"/>
      </w:numPr>
      <w:tabs>
        <w:tab w:val="num" w:pos="360"/>
        <w:tab w:val="left" w:pos="851"/>
      </w:tabs>
      <w:ind w:left="851" w:hanging="284"/>
      <w:jc w:val="both"/>
    </w:pPr>
    <w:rPr>
      <w:rFonts w:ascii="Times New Roman" w:eastAsia="MS Mincho" w:hAnsi="Times New Roman" w:cs="Times New Roman"/>
      <w:bCs/>
      <w:sz w:val="26"/>
      <w:szCs w:val="24"/>
    </w:rPr>
  </w:style>
  <w:style w:type="character" w:customStyle="1" w:styleId="a8">
    <w:name w:val="Текст_бюл Знак"/>
    <w:link w:val="a"/>
    <w:rsid w:val="006F4974"/>
    <w:rPr>
      <w:rFonts w:ascii="Times New Roman" w:eastAsia="MS Mincho" w:hAnsi="Times New Roman" w:cs="Times New Roman"/>
      <w:bCs/>
      <w:sz w:val="26"/>
      <w:szCs w:val="24"/>
      <w:lang w:eastAsia="ru-RU"/>
    </w:rPr>
  </w:style>
  <w:style w:type="paragraph" w:styleId="a7">
    <w:name w:val="Plain Text"/>
    <w:basedOn w:val="a0"/>
    <w:link w:val="a9"/>
    <w:uiPriority w:val="99"/>
    <w:semiHidden/>
    <w:unhideWhenUsed/>
    <w:rsid w:val="006F4974"/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1"/>
    <w:link w:val="a7"/>
    <w:uiPriority w:val="99"/>
    <w:semiHidden/>
    <w:rsid w:val="006F4974"/>
    <w:rPr>
      <w:rFonts w:ascii="Consolas" w:eastAsia="Times New Roman" w:hAnsi="Consolas" w:cs="Consolas"/>
      <w:sz w:val="21"/>
      <w:szCs w:val="21"/>
      <w:lang w:eastAsia="ru-RU"/>
    </w:rPr>
  </w:style>
  <w:style w:type="paragraph" w:styleId="aa">
    <w:name w:val="Title"/>
    <w:basedOn w:val="a0"/>
    <w:next w:val="a0"/>
    <w:link w:val="ab"/>
    <w:qFormat/>
    <w:rsid w:val="00446651"/>
    <w:pPr>
      <w:suppressAutoHyphens/>
      <w:jc w:val="center"/>
    </w:pPr>
    <w:rPr>
      <w:b/>
      <w:color w:val="000000"/>
      <w:sz w:val="28"/>
      <w:szCs w:val="20"/>
      <w:lang w:eastAsia="zh-CN"/>
    </w:rPr>
  </w:style>
  <w:style w:type="character" w:customStyle="1" w:styleId="ab">
    <w:name w:val="Название Знак"/>
    <w:basedOn w:val="a1"/>
    <w:link w:val="aa"/>
    <w:rsid w:val="00446651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1E16A7"/>
    <w:pPr>
      <w:ind w:left="720"/>
      <w:contextualSpacing/>
    </w:pPr>
  </w:style>
  <w:style w:type="paragraph" w:styleId="ad">
    <w:name w:val="footer"/>
    <w:basedOn w:val="a0"/>
    <w:link w:val="ae"/>
    <w:rsid w:val="00B456A0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e">
    <w:name w:val="Нижний колонтитул Знак"/>
    <w:basedOn w:val="a1"/>
    <w:link w:val="ad"/>
    <w:rsid w:val="00B456A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Body Text"/>
    <w:basedOn w:val="a0"/>
    <w:link w:val="af0"/>
    <w:rsid w:val="00B456A0"/>
    <w:pPr>
      <w:spacing w:after="120"/>
      <w:jc w:val="both"/>
    </w:pPr>
    <w:rPr>
      <w:color w:val="000000"/>
    </w:rPr>
  </w:style>
  <w:style w:type="character" w:customStyle="1" w:styleId="af0">
    <w:name w:val="Основной текст Знак"/>
    <w:basedOn w:val="a1"/>
    <w:link w:val="af"/>
    <w:rsid w:val="00B456A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*"/>
    <w:basedOn w:val="a0"/>
    <w:rsid w:val="00E73291"/>
    <w:pPr>
      <w:suppressAutoHyphens/>
      <w:jc w:val="both"/>
    </w:pPr>
    <w:rPr>
      <w:color w:val="000000"/>
      <w:szCs w:val="20"/>
      <w:lang w:eastAsia="zh-CN"/>
    </w:rPr>
  </w:style>
  <w:style w:type="table" w:styleId="af1">
    <w:name w:val="Table Grid"/>
    <w:basedOn w:val="a2"/>
    <w:uiPriority w:val="59"/>
    <w:rsid w:val="00D2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0"/>
    <w:next w:val="a0"/>
    <w:link w:val="10"/>
    <w:qFormat/>
    <w:rsid w:val="000E55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 Знак"/>
    <w:basedOn w:val="a0"/>
    <w:next w:val="a0"/>
    <w:link w:val="20"/>
    <w:qFormat/>
    <w:rsid w:val="000E555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0E55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"/>
    <w:basedOn w:val="a1"/>
    <w:link w:val="2"/>
    <w:rsid w:val="000E555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uiPriority w:val="99"/>
    <w:unhideWhenUsed/>
    <w:rsid w:val="000E5555"/>
    <w:rPr>
      <w:color w:val="0000FF"/>
      <w:u w:val="single"/>
    </w:rPr>
  </w:style>
  <w:style w:type="paragraph" w:customStyle="1" w:styleId="ConsPlusNormal">
    <w:name w:val="ConsPlusNormal"/>
    <w:rsid w:val="000E5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5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E5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0E5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E55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Текст_бюл"/>
    <w:basedOn w:val="a7"/>
    <w:link w:val="a8"/>
    <w:rsid w:val="006F4974"/>
    <w:pPr>
      <w:numPr>
        <w:numId w:val="1"/>
      </w:numPr>
      <w:tabs>
        <w:tab w:val="num" w:pos="360"/>
        <w:tab w:val="left" w:pos="851"/>
      </w:tabs>
      <w:ind w:left="851" w:hanging="284"/>
      <w:jc w:val="both"/>
    </w:pPr>
    <w:rPr>
      <w:rFonts w:ascii="Times New Roman" w:eastAsia="MS Mincho" w:hAnsi="Times New Roman" w:cs="Times New Roman"/>
      <w:bCs/>
      <w:sz w:val="26"/>
      <w:szCs w:val="24"/>
    </w:rPr>
  </w:style>
  <w:style w:type="character" w:customStyle="1" w:styleId="a8">
    <w:name w:val="Текст_бюл Знак"/>
    <w:link w:val="a"/>
    <w:rsid w:val="006F4974"/>
    <w:rPr>
      <w:rFonts w:ascii="Times New Roman" w:eastAsia="MS Mincho" w:hAnsi="Times New Roman" w:cs="Times New Roman"/>
      <w:bCs/>
      <w:sz w:val="26"/>
      <w:szCs w:val="24"/>
      <w:lang w:eastAsia="ru-RU"/>
    </w:rPr>
  </w:style>
  <w:style w:type="paragraph" w:styleId="a7">
    <w:name w:val="Plain Text"/>
    <w:basedOn w:val="a0"/>
    <w:link w:val="a9"/>
    <w:uiPriority w:val="99"/>
    <w:semiHidden/>
    <w:unhideWhenUsed/>
    <w:rsid w:val="006F4974"/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1"/>
    <w:link w:val="a7"/>
    <w:uiPriority w:val="99"/>
    <w:semiHidden/>
    <w:rsid w:val="006F4974"/>
    <w:rPr>
      <w:rFonts w:ascii="Consolas" w:eastAsia="Times New Roman" w:hAnsi="Consolas" w:cs="Consolas"/>
      <w:sz w:val="21"/>
      <w:szCs w:val="21"/>
      <w:lang w:eastAsia="ru-RU"/>
    </w:rPr>
  </w:style>
  <w:style w:type="paragraph" w:styleId="aa">
    <w:name w:val="Title"/>
    <w:basedOn w:val="a0"/>
    <w:next w:val="a0"/>
    <w:link w:val="ab"/>
    <w:qFormat/>
    <w:rsid w:val="00446651"/>
    <w:pPr>
      <w:suppressAutoHyphens/>
      <w:jc w:val="center"/>
    </w:pPr>
    <w:rPr>
      <w:b/>
      <w:color w:val="000000"/>
      <w:sz w:val="28"/>
      <w:szCs w:val="20"/>
      <w:lang w:eastAsia="zh-CN"/>
    </w:rPr>
  </w:style>
  <w:style w:type="character" w:customStyle="1" w:styleId="ab">
    <w:name w:val="Название Знак"/>
    <w:basedOn w:val="a1"/>
    <w:link w:val="aa"/>
    <w:rsid w:val="00446651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1E16A7"/>
    <w:pPr>
      <w:ind w:left="720"/>
      <w:contextualSpacing/>
    </w:pPr>
  </w:style>
  <w:style w:type="paragraph" w:styleId="ad">
    <w:name w:val="footer"/>
    <w:basedOn w:val="a0"/>
    <w:link w:val="ae"/>
    <w:rsid w:val="00B456A0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e">
    <w:name w:val="Нижний колонтитул Знак"/>
    <w:basedOn w:val="a1"/>
    <w:link w:val="ad"/>
    <w:rsid w:val="00B456A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Body Text"/>
    <w:basedOn w:val="a0"/>
    <w:link w:val="af0"/>
    <w:rsid w:val="00B456A0"/>
    <w:pPr>
      <w:spacing w:after="120"/>
      <w:jc w:val="both"/>
    </w:pPr>
    <w:rPr>
      <w:color w:val="000000"/>
    </w:rPr>
  </w:style>
  <w:style w:type="character" w:customStyle="1" w:styleId="af0">
    <w:name w:val="Основной текст Знак"/>
    <w:basedOn w:val="a1"/>
    <w:link w:val="af"/>
    <w:rsid w:val="00B456A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*"/>
    <w:basedOn w:val="a0"/>
    <w:rsid w:val="00E73291"/>
    <w:pPr>
      <w:suppressAutoHyphens/>
      <w:jc w:val="both"/>
    </w:pPr>
    <w:rPr>
      <w:color w:val="000000"/>
      <w:szCs w:val="20"/>
      <w:lang w:eastAsia="zh-CN"/>
    </w:rPr>
  </w:style>
  <w:style w:type="table" w:styleId="af1">
    <w:name w:val="Table Grid"/>
    <w:basedOn w:val="a2"/>
    <w:uiPriority w:val="59"/>
    <w:rsid w:val="00D2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243499A938C88DE27FEA40E17A0A2E1679A6410A51E088116534D4B7A874240DC1ADD3D74D60D649F0C7B340253061C28FEBBEFC51e4J" TargetMode="External"/><Relationship Id="rId3" Type="http://schemas.openxmlformats.org/officeDocument/2006/relationships/styles" Target="styles.xml"/><Relationship Id="rId7" Type="http://schemas.openxmlformats.org/officeDocument/2006/relationships/hyperlink" Target="mailto:gz_komitet@ui-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z_komitet@ui-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21A0B-7883-41A3-BF89-64F1D471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2024-07-23T01:30:00Z</cp:lastPrinted>
  <dcterms:created xsi:type="dcterms:W3CDTF">2024-07-23T04:10:00Z</dcterms:created>
  <dcterms:modified xsi:type="dcterms:W3CDTF">2024-07-23T04:10:00Z</dcterms:modified>
</cp:coreProperties>
</file>