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8B" w:rsidRDefault="00A6738B">
      <w:pPr>
        <w:pStyle w:val="1"/>
      </w:pPr>
    </w:p>
    <w:p w:rsidR="00A6738B" w:rsidRDefault="00A6738B" w:rsidP="00A6738B">
      <w:pPr>
        <w:jc w:val="center"/>
        <w:rPr>
          <w:b/>
          <w:caps/>
        </w:rPr>
      </w:pPr>
      <w:r>
        <w:rPr>
          <w:b/>
          <w:caps/>
        </w:rPr>
        <w:t>Российская федерация</w:t>
      </w:r>
    </w:p>
    <w:p w:rsidR="00A6738B" w:rsidRPr="00FC15D8" w:rsidRDefault="00A6738B" w:rsidP="00A6738B">
      <w:pPr>
        <w:jc w:val="center"/>
        <w:rPr>
          <w:b/>
          <w:caps/>
        </w:rPr>
      </w:pPr>
      <w:r w:rsidRPr="00FC15D8">
        <w:rPr>
          <w:b/>
          <w:caps/>
        </w:rPr>
        <w:t>Иркутская область</w:t>
      </w:r>
    </w:p>
    <w:p w:rsidR="00A6738B" w:rsidRPr="00FC15D8" w:rsidRDefault="00A6738B" w:rsidP="00A6738B">
      <w:pPr>
        <w:jc w:val="center"/>
        <w:rPr>
          <w:b/>
          <w:caps/>
        </w:rPr>
      </w:pPr>
      <w:r>
        <w:rPr>
          <w:b/>
          <w:caps/>
        </w:rPr>
        <w:t>муниципальное образование «</w:t>
      </w:r>
      <w:r w:rsidRPr="00FC15D8">
        <w:rPr>
          <w:b/>
          <w:caps/>
        </w:rPr>
        <w:t>Усть-Илимский район</w:t>
      </w:r>
      <w:r>
        <w:rPr>
          <w:b/>
          <w:caps/>
        </w:rPr>
        <w:t>»</w:t>
      </w:r>
    </w:p>
    <w:p w:rsidR="00A6738B" w:rsidRPr="00FC15D8" w:rsidRDefault="00A6738B" w:rsidP="00A6738B">
      <w:pPr>
        <w:jc w:val="center"/>
        <w:rPr>
          <w:b/>
          <w:caps/>
        </w:rPr>
      </w:pPr>
      <w:r w:rsidRPr="00FC15D8">
        <w:rPr>
          <w:b/>
          <w:caps/>
        </w:rPr>
        <w:t>Невонское муниципальное образование</w:t>
      </w:r>
    </w:p>
    <w:p w:rsidR="00A6738B" w:rsidRPr="00FC15D8" w:rsidRDefault="00A6738B" w:rsidP="00A6738B">
      <w:pPr>
        <w:jc w:val="center"/>
        <w:rPr>
          <w:b/>
          <w:caps/>
        </w:rPr>
      </w:pPr>
      <w:r w:rsidRPr="00FC15D8">
        <w:rPr>
          <w:b/>
          <w:caps/>
        </w:rPr>
        <w:t>АДМИНИСТРАЦИЯ</w:t>
      </w:r>
    </w:p>
    <w:p w:rsidR="00A6738B" w:rsidRPr="00FC15D8" w:rsidRDefault="00A6738B" w:rsidP="00A6738B">
      <w:pPr>
        <w:jc w:val="center"/>
        <w:rPr>
          <w:b/>
          <w:caps/>
        </w:rPr>
      </w:pPr>
    </w:p>
    <w:p w:rsidR="00A6738B" w:rsidRDefault="00A6738B" w:rsidP="00A6738B">
      <w:pPr>
        <w:jc w:val="center"/>
        <w:rPr>
          <w:b/>
          <w:caps/>
        </w:rPr>
      </w:pPr>
      <w:r w:rsidRPr="00FC15D8">
        <w:rPr>
          <w:b/>
          <w:caps/>
        </w:rPr>
        <w:t>ПОСТАНОВЛЕНИЕ</w:t>
      </w:r>
    </w:p>
    <w:p w:rsidR="00A6738B" w:rsidRDefault="00A6738B" w:rsidP="00A6738B">
      <w:pPr>
        <w:jc w:val="center"/>
        <w:rPr>
          <w:b/>
          <w:cap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A6738B" w:rsidTr="00A6738B">
        <w:tc>
          <w:tcPr>
            <w:tcW w:w="5258" w:type="dxa"/>
          </w:tcPr>
          <w:p w:rsidR="00A6738B" w:rsidRDefault="00A6738B" w:rsidP="008B2B9E">
            <w:pPr>
              <w:ind w:firstLine="0"/>
              <w:jc w:val="left"/>
              <w:rPr>
                <w:b/>
                <w:caps/>
              </w:rPr>
            </w:pPr>
            <w:r w:rsidRPr="00A6738B">
              <w:t>о</w:t>
            </w:r>
            <w:r w:rsidRPr="00A6738B">
              <w:rPr>
                <w:spacing w:val="-4"/>
              </w:rPr>
              <w:t xml:space="preserve">т </w:t>
            </w:r>
            <w:bookmarkStart w:id="0" w:name="_GoBack"/>
            <w:bookmarkEnd w:id="0"/>
            <w:r>
              <w:rPr>
                <w:spacing w:val="-4"/>
              </w:rPr>
              <w:t xml:space="preserve"> </w:t>
            </w:r>
            <w:r w:rsidR="008B2B9E">
              <w:rPr>
                <w:spacing w:val="-4"/>
              </w:rPr>
              <w:t>04.08.2022</w:t>
            </w:r>
            <w:r w:rsidRPr="00A6738B">
              <w:rPr>
                <w:spacing w:val="-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258" w:type="dxa"/>
          </w:tcPr>
          <w:p w:rsidR="00A6738B" w:rsidRDefault="00A6738B" w:rsidP="00A6738B">
            <w:pPr>
              <w:ind w:firstLine="0"/>
              <w:jc w:val="right"/>
              <w:rPr>
                <w:b/>
                <w:caps/>
              </w:rPr>
            </w:pPr>
            <w:r w:rsidRPr="00A6738B">
              <w:rPr>
                <w:spacing w:val="-4"/>
              </w:rPr>
              <w:t xml:space="preserve">№ </w:t>
            </w:r>
            <w:r>
              <w:rPr>
                <w:spacing w:val="-4"/>
              </w:rPr>
              <w:t>127</w:t>
            </w:r>
          </w:p>
        </w:tc>
      </w:tr>
    </w:tbl>
    <w:p w:rsidR="00A6738B" w:rsidRDefault="00A6738B" w:rsidP="00A6738B"/>
    <w:p w:rsidR="00A6738B" w:rsidRPr="00A6738B" w:rsidRDefault="00A6738B">
      <w:pPr>
        <w:pStyle w:val="1"/>
        <w:rPr>
          <w:caps/>
        </w:rPr>
      </w:pPr>
      <w:r w:rsidRPr="00A6738B">
        <w:rPr>
          <w:caps/>
        </w:rPr>
        <w:t>Об утверждении решения об условиях приватизации имущества, находящегося в муниципальной собственности Невонского муниципального образования</w:t>
      </w:r>
    </w:p>
    <w:p w:rsidR="00000000" w:rsidRDefault="00E21341"/>
    <w:p w:rsidR="00000000" w:rsidRDefault="00E21341">
      <w:pPr>
        <w:rPr>
          <w:color w:val="000000" w:themeColor="text1"/>
        </w:rPr>
      </w:pPr>
      <w:r w:rsidRPr="00FD1E96">
        <w:rPr>
          <w:color w:val="000000" w:themeColor="text1"/>
        </w:rPr>
        <w:t xml:space="preserve">В соответствии с </w:t>
      </w:r>
      <w:hyperlink r:id="rId7" w:history="1">
        <w:r w:rsidRPr="00FD1E96">
          <w:rPr>
            <w:rStyle w:val="a4"/>
            <w:color w:val="000000" w:themeColor="text1"/>
          </w:rPr>
          <w:t>Федеральным законом</w:t>
        </w:r>
      </w:hyperlink>
      <w:r w:rsidR="00A6738B" w:rsidRPr="00FD1E96">
        <w:rPr>
          <w:color w:val="000000" w:themeColor="text1"/>
        </w:rPr>
        <w:t xml:space="preserve"> от 21.12.2001 № 178-ФЗ «</w:t>
      </w:r>
      <w:r w:rsidRPr="00FD1E96">
        <w:rPr>
          <w:color w:val="000000" w:themeColor="text1"/>
        </w:rPr>
        <w:t>О приватизации госуда</w:t>
      </w:r>
      <w:r w:rsidRPr="00FD1E96">
        <w:rPr>
          <w:color w:val="000000" w:themeColor="text1"/>
        </w:rPr>
        <w:t>рствен</w:t>
      </w:r>
      <w:r w:rsidR="00A6738B" w:rsidRPr="00FD1E96">
        <w:rPr>
          <w:color w:val="000000" w:themeColor="text1"/>
        </w:rPr>
        <w:t>ного и муниципального имущества»</w:t>
      </w:r>
      <w:r w:rsidRPr="00FD1E96">
        <w:rPr>
          <w:color w:val="000000" w:themeColor="text1"/>
        </w:rPr>
        <w:t xml:space="preserve">, </w:t>
      </w:r>
      <w:hyperlink r:id="rId8" w:history="1">
        <w:r w:rsidRPr="00FD1E96">
          <w:rPr>
            <w:rStyle w:val="a4"/>
            <w:color w:val="000000" w:themeColor="text1"/>
          </w:rPr>
          <w:t>Федеральным законом</w:t>
        </w:r>
      </w:hyperlink>
      <w:r w:rsidR="00A6738B" w:rsidRPr="00FD1E96">
        <w:rPr>
          <w:color w:val="000000" w:themeColor="text1"/>
        </w:rPr>
        <w:t xml:space="preserve"> от 06.10.2003 № 131-ФЗ «</w:t>
      </w:r>
      <w:r w:rsidRPr="00FD1E96">
        <w:rPr>
          <w:color w:val="000000" w:themeColor="text1"/>
        </w:rPr>
        <w:t>Об общих принципах организации местного самоуп</w:t>
      </w:r>
      <w:r w:rsidR="00A6738B" w:rsidRPr="00FD1E96">
        <w:rPr>
          <w:color w:val="000000" w:themeColor="text1"/>
        </w:rPr>
        <w:t>равления в Российской Федерации»</w:t>
      </w:r>
      <w:r w:rsidRPr="00FD1E96">
        <w:rPr>
          <w:color w:val="000000" w:themeColor="text1"/>
        </w:rPr>
        <w:t>,</w:t>
      </w:r>
      <w:r w:rsidR="00A6738B" w:rsidRPr="00FD1E96">
        <w:rPr>
          <w:color w:val="000000" w:themeColor="text1"/>
        </w:rPr>
        <w:t xml:space="preserve"> Положением о порядке и условиях приватизации муниципального имущества</w:t>
      </w:r>
      <w:r w:rsidR="00A6738B" w:rsidRPr="00FD1E96">
        <w:rPr>
          <w:color w:val="000000" w:themeColor="text1"/>
          <w:kern w:val="2"/>
        </w:rPr>
        <w:t xml:space="preserve"> Невонского муниципального образования</w:t>
      </w:r>
      <w:r w:rsidRPr="00FD1E96">
        <w:rPr>
          <w:color w:val="000000" w:themeColor="text1"/>
        </w:rPr>
        <w:t xml:space="preserve">, утвержденным решением Думы </w:t>
      </w:r>
      <w:r w:rsidR="00A6738B" w:rsidRPr="00FD1E96">
        <w:rPr>
          <w:color w:val="000000" w:themeColor="text1"/>
        </w:rPr>
        <w:t>Невонского муниципального образования четвертого</w:t>
      </w:r>
      <w:r w:rsidRPr="00FD1E96">
        <w:rPr>
          <w:color w:val="000000" w:themeColor="text1"/>
        </w:rPr>
        <w:t xml:space="preserve"> созыва от </w:t>
      </w:r>
      <w:r w:rsidR="00A6738B" w:rsidRPr="00FD1E96">
        <w:rPr>
          <w:color w:val="000000" w:themeColor="text1"/>
        </w:rPr>
        <w:t>30</w:t>
      </w:r>
      <w:r w:rsidRPr="00FD1E96">
        <w:rPr>
          <w:color w:val="000000" w:themeColor="text1"/>
        </w:rPr>
        <w:t>.04.</w:t>
      </w:r>
      <w:r w:rsidR="00A6738B" w:rsidRPr="00FD1E96">
        <w:rPr>
          <w:color w:val="000000" w:themeColor="text1"/>
        </w:rPr>
        <w:t>2021 №</w:t>
      </w:r>
      <w:r w:rsidRPr="00FD1E96">
        <w:rPr>
          <w:color w:val="000000" w:themeColor="text1"/>
        </w:rPr>
        <w:t> </w:t>
      </w:r>
      <w:r w:rsidR="00A6738B" w:rsidRPr="00FD1E96">
        <w:rPr>
          <w:color w:val="000000" w:themeColor="text1"/>
        </w:rPr>
        <w:t>30-3д</w:t>
      </w:r>
      <w:r w:rsidRPr="00FD1E96">
        <w:rPr>
          <w:color w:val="000000" w:themeColor="text1"/>
        </w:rPr>
        <w:t>, Прогнозным планом (программой) приватизации муниципального имущес</w:t>
      </w:r>
      <w:r w:rsidRPr="00FD1E96">
        <w:rPr>
          <w:color w:val="000000" w:themeColor="text1"/>
        </w:rPr>
        <w:t>тва</w:t>
      </w:r>
      <w:r w:rsidR="00FD1E96">
        <w:rPr>
          <w:color w:val="000000" w:themeColor="text1"/>
        </w:rPr>
        <w:t xml:space="preserve"> Невонского</w:t>
      </w:r>
      <w:r w:rsidRPr="00FD1E96">
        <w:rPr>
          <w:color w:val="000000" w:themeColor="text1"/>
        </w:rPr>
        <w:t xml:space="preserve"> муниципального образования </w:t>
      </w:r>
      <w:r w:rsidRPr="00FD1E96">
        <w:rPr>
          <w:color w:val="000000" w:themeColor="text1"/>
        </w:rPr>
        <w:t xml:space="preserve">на </w:t>
      </w:r>
      <w:r w:rsidR="00FD1E96">
        <w:rPr>
          <w:color w:val="000000" w:themeColor="text1"/>
        </w:rPr>
        <w:t>2022 год</w:t>
      </w:r>
      <w:r w:rsidRPr="00FD1E96">
        <w:rPr>
          <w:color w:val="000000" w:themeColor="text1"/>
        </w:rPr>
        <w:t xml:space="preserve">, утвержденным решением Думы </w:t>
      </w:r>
      <w:r w:rsidR="00FD1E96">
        <w:rPr>
          <w:color w:val="000000" w:themeColor="text1"/>
        </w:rPr>
        <w:t xml:space="preserve">Невонского </w:t>
      </w:r>
      <w:r w:rsidRPr="00FD1E96">
        <w:rPr>
          <w:color w:val="000000" w:themeColor="text1"/>
        </w:rPr>
        <w:t>муниципального образования</w:t>
      </w:r>
      <w:r w:rsidR="00FD1E96">
        <w:rPr>
          <w:color w:val="000000" w:themeColor="text1"/>
        </w:rPr>
        <w:t xml:space="preserve"> четвертого созыва</w:t>
      </w:r>
      <w:r w:rsidRPr="00FD1E96">
        <w:rPr>
          <w:color w:val="000000" w:themeColor="text1"/>
        </w:rPr>
        <w:t xml:space="preserve"> </w:t>
      </w:r>
      <w:r w:rsidRPr="00FD1E96">
        <w:rPr>
          <w:color w:val="000000" w:themeColor="text1"/>
        </w:rPr>
        <w:t xml:space="preserve">от </w:t>
      </w:r>
      <w:r w:rsidR="008B2B9E">
        <w:rPr>
          <w:color w:val="000000" w:themeColor="text1"/>
        </w:rPr>
        <w:t>21.02.2022</w:t>
      </w:r>
      <w:r w:rsidRPr="00FD1E96">
        <w:rPr>
          <w:color w:val="000000" w:themeColor="text1"/>
        </w:rPr>
        <w:t xml:space="preserve"> </w:t>
      </w:r>
      <w:r w:rsidR="008B2B9E">
        <w:rPr>
          <w:color w:val="000000" w:themeColor="text1"/>
        </w:rPr>
        <w:t>№ 39-5д</w:t>
      </w:r>
      <w:r w:rsidRPr="00FD1E96">
        <w:rPr>
          <w:color w:val="000000" w:themeColor="text1"/>
        </w:rPr>
        <w:t xml:space="preserve">, руководствуясь </w:t>
      </w:r>
      <w:r w:rsidRPr="00FD1E96">
        <w:rPr>
          <w:color w:val="000000" w:themeColor="text1"/>
        </w:rPr>
        <w:t>Устав</w:t>
      </w:r>
      <w:r w:rsidR="008B2B9E">
        <w:rPr>
          <w:color w:val="000000" w:themeColor="text1"/>
        </w:rPr>
        <w:t xml:space="preserve">ом Невонского </w:t>
      </w:r>
      <w:r w:rsidRPr="00FD1E96">
        <w:rPr>
          <w:color w:val="000000" w:themeColor="text1"/>
        </w:rPr>
        <w:t>муниципального образования</w:t>
      </w:r>
      <w:r w:rsidR="008B2B9E">
        <w:rPr>
          <w:color w:val="000000" w:themeColor="text1"/>
        </w:rPr>
        <w:t xml:space="preserve">, администрация Невонского муниципального образования </w:t>
      </w:r>
    </w:p>
    <w:p w:rsidR="008B2B9E" w:rsidRDefault="008B2B9E"/>
    <w:p w:rsidR="00000000" w:rsidRDefault="00E21341">
      <w:pPr>
        <w:ind w:firstLine="0"/>
        <w:jc w:val="center"/>
      </w:pPr>
      <w:r>
        <w:t>ПОСТАНОВЛЯ</w:t>
      </w:r>
      <w:r w:rsidR="00FD1E96">
        <w:t>ЕТ:</w:t>
      </w:r>
    </w:p>
    <w:p w:rsidR="00000000" w:rsidRDefault="00E21341"/>
    <w:p w:rsidR="00000000" w:rsidRDefault="00E21341">
      <w:r>
        <w:t>1. </w:t>
      </w:r>
      <w:r>
        <w:t xml:space="preserve">Утвердить решение об условиях приватизации имущества, находящегося в муниципальной собственности </w:t>
      </w:r>
      <w:r w:rsidR="001F6166">
        <w:t xml:space="preserve">Невонского </w:t>
      </w:r>
      <w:r>
        <w:t xml:space="preserve">муниципального образования </w:t>
      </w:r>
      <w:r>
        <w:t>подлежащего приватизации путем продажи муниципального имущества на аукционе согласно приложению.</w:t>
      </w:r>
    </w:p>
    <w:p w:rsidR="00000000" w:rsidRDefault="00E21341">
      <w:r>
        <w:t>2. Установит</w:t>
      </w:r>
      <w:r>
        <w:t>ь цену имущества равной рыночной стоимости имущества в соответствии с отчетами по оценке имущества, определенной независимым оценщиком Индивидуал</w:t>
      </w:r>
      <w:r w:rsidR="001F6166">
        <w:t xml:space="preserve">ьным предпринимателем </w:t>
      </w:r>
      <w:r w:rsidR="008B2B9E">
        <w:t xml:space="preserve"> </w:t>
      </w:r>
      <w:r w:rsidR="001F6166">
        <w:t>Горинским Андреем Владимировичем</w:t>
      </w:r>
      <w:r>
        <w:t>.</w:t>
      </w:r>
    </w:p>
    <w:p w:rsidR="00000000" w:rsidRDefault="00E21341">
      <w:r>
        <w:t>3. Установить, что оплата приобретаемого имущества осущ</w:t>
      </w:r>
      <w:r>
        <w:t>ествляется единовременно.</w:t>
      </w:r>
    </w:p>
    <w:p w:rsidR="00000000" w:rsidRDefault="00E21341">
      <w:r>
        <w:t>4. </w:t>
      </w:r>
      <w:r w:rsidR="001F6166">
        <w:t xml:space="preserve">Ведущему специалисту по правовым вопросам администрации Невонского муниципального образования </w:t>
      </w:r>
      <w:r>
        <w:t xml:space="preserve"> (</w:t>
      </w:r>
      <w:r w:rsidR="001F6166">
        <w:t>Бакуменко В.И.</w:t>
      </w:r>
      <w:r>
        <w:t>):</w:t>
      </w:r>
    </w:p>
    <w:p w:rsidR="00000000" w:rsidRDefault="00E21341">
      <w:r>
        <w:t xml:space="preserve">1) обеспечить опубликование информационного сообщения о продаже имущества </w:t>
      </w:r>
      <w:r w:rsidR="00FD1E96" w:rsidRPr="0030192F">
        <w:t>в газете «Вестник Невонского муниципальн</w:t>
      </w:r>
      <w:r w:rsidR="00FD1E96" w:rsidRPr="0030192F">
        <w:t>о</w:t>
      </w:r>
      <w:r w:rsidR="00FD1E96" w:rsidRPr="0030192F">
        <w:t>го образования»</w:t>
      </w:r>
      <w:r w:rsidR="00FD1E96">
        <w:t xml:space="preserve"> </w:t>
      </w:r>
      <w:r>
        <w:t>и раз</w:t>
      </w:r>
      <w:r>
        <w:t xml:space="preserve">местить на официальном сайте www.torgi.gov.ru Российской </w:t>
      </w:r>
      <w:r w:rsidR="00FD1E96">
        <w:t>Федерации, www.rts-tender.ru и а</w:t>
      </w:r>
      <w:r>
        <w:t>дминистрации</w:t>
      </w:r>
      <w:r w:rsidR="00FD1E96">
        <w:t xml:space="preserve"> Невонского</w:t>
      </w:r>
      <w:r>
        <w:t xml:space="preserve"> муниципального образования </w:t>
      </w:r>
      <w:r>
        <w:t>в информаци</w:t>
      </w:r>
      <w:r w:rsidR="00FD1E96">
        <w:t>онно-телекоммуникационной сети «Интернет»</w:t>
      </w:r>
      <w:r>
        <w:t>;</w:t>
      </w:r>
    </w:p>
    <w:p w:rsidR="00000000" w:rsidRDefault="00E21341">
      <w:r>
        <w:t>2) подготовить и провести все необходимые мероприят</w:t>
      </w:r>
      <w:r>
        <w:t>ия по продаже имущества, указанного в приложении к настоящему постановлению.</w:t>
      </w:r>
    </w:p>
    <w:p w:rsidR="00000000" w:rsidRDefault="00E21341">
      <w:r>
        <w:t>5. Опубли</w:t>
      </w:r>
      <w:r w:rsidR="00FD1E96">
        <w:t xml:space="preserve">ковать настоящее постановление </w:t>
      </w:r>
      <w:r>
        <w:t xml:space="preserve"> </w:t>
      </w:r>
      <w:r w:rsidR="00FD1E96" w:rsidRPr="0030192F">
        <w:t>в газете «Вестник Невонского муниципальн</w:t>
      </w:r>
      <w:r w:rsidR="00FD1E96" w:rsidRPr="0030192F">
        <w:t>о</w:t>
      </w:r>
      <w:r w:rsidR="00FD1E96" w:rsidRPr="0030192F">
        <w:t>го образования»</w:t>
      </w:r>
      <w:r w:rsidR="008B2B9E">
        <w:t xml:space="preserve"> </w:t>
      </w:r>
      <w:r>
        <w:t>и р</w:t>
      </w:r>
      <w:r w:rsidR="00FD1E96">
        <w:t>азместить на официальном сайте а</w:t>
      </w:r>
      <w:r>
        <w:t xml:space="preserve">дминистрации </w:t>
      </w:r>
      <w:r w:rsidR="00FD1E96">
        <w:t xml:space="preserve"> Невонского муниципального образования </w:t>
      </w:r>
      <w:r>
        <w:t xml:space="preserve"> в информа</w:t>
      </w:r>
      <w:r>
        <w:t>ционно-телекоммуникационной сети "Интернет".</w:t>
      </w:r>
    </w:p>
    <w:p w:rsidR="00FD1E96" w:rsidRDefault="00FD1E9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8"/>
        <w:gridCol w:w="5258"/>
      </w:tblGrid>
      <w:tr w:rsidR="00FD1E96" w:rsidTr="00FD1E96">
        <w:tc>
          <w:tcPr>
            <w:tcW w:w="5258" w:type="dxa"/>
          </w:tcPr>
          <w:p w:rsidR="00FD1E96" w:rsidRDefault="00FD1E96" w:rsidP="00FD1E96">
            <w:pPr>
              <w:pStyle w:val="a6"/>
            </w:pPr>
            <w:r>
              <w:t>И.о. главы Невонского</w:t>
            </w:r>
          </w:p>
          <w:p w:rsidR="00FD1E96" w:rsidRPr="00FD1E96" w:rsidRDefault="00FD1E96" w:rsidP="00FD1E96">
            <w:pPr>
              <w:ind w:firstLine="0"/>
              <w:jc w:val="left"/>
            </w:pPr>
            <w:r>
              <w:t xml:space="preserve">муниципального образования </w:t>
            </w:r>
          </w:p>
          <w:p w:rsidR="00FD1E96" w:rsidRDefault="00FD1E96">
            <w:pPr>
              <w:ind w:firstLine="0"/>
            </w:pPr>
          </w:p>
        </w:tc>
        <w:tc>
          <w:tcPr>
            <w:tcW w:w="5258" w:type="dxa"/>
          </w:tcPr>
          <w:p w:rsidR="00FD1E96" w:rsidRDefault="00FD1E96" w:rsidP="00FD1E96">
            <w:pPr>
              <w:ind w:firstLine="0"/>
              <w:jc w:val="right"/>
            </w:pPr>
          </w:p>
          <w:p w:rsidR="00FD1E96" w:rsidRDefault="00FD1E96" w:rsidP="00FD1E96">
            <w:pPr>
              <w:ind w:firstLine="0"/>
              <w:jc w:val="right"/>
            </w:pPr>
            <w:r>
              <w:t>В.И.</w:t>
            </w:r>
            <w:r w:rsidR="008B2B9E">
              <w:t xml:space="preserve"> </w:t>
            </w:r>
            <w:r>
              <w:t>Бакуменко</w:t>
            </w:r>
          </w:p>
        </w:tc>
      </w:tr>
    </w:tbl>
    <w:p w:rsidR="00FD1E96" w:rsidRDefault="00FD1E96">
      <w:pPr>
        <w:ind w:firstLine="698"/>
        <w:jc w:val="right"/>
      </w:pPr>
    </w:p>
    <w:p w:rsidR="00FD1E96" w:rsidRDefault="00E21341">
      <w:pPr>
        <w:ind w:firstLine="698"/>
        <w:jc w:val="right"/>
      </w:pPr>
      <w:r>
        <w:t xml:space="preserve">Приложение </w:t>
      </w:r>
    </w:p>
    <w:p w:rsidR="00000000" w:rsidRDefault="00E21341">
      <w:pPr>
        <w:ind w:firstLine="698"/>
        <w:jc w:val="right"/>
      </w:pPr>
      <w:r>
        <w:t xml:space="preserve">к постановлению </w:t>
      </w:r>
      <w:r w:rsidR="00FD1E96">
        <w:t>ад</w:t>
      </w:r>
      <w:r>
        <w:t>министрации</w:t>
      </w:r>
    </w:p>
    <w:p w:rsidR="00000000" w:rsidRDefault="00FD1E96">
      <w:pPr>
        <w:ind w:firstLine="698"/>
        <w:jc w:val="right"/>
      </w:pPr>
      <w:r>
        <w:t>Невонского муниципального образования</w:t>
      </w:r>
    </w:p>
    <w:p w:rsidR="00000000" w:rsidRDefault="00FD1E96" w:rsidP="00FD1E96">
      <w:pPr>
        <w:ind w:firstLine="698"/>
        <w:jc w:val="right"/>
      </w:pPr>
      <w:r>
        <w:t>от 04.08.2022 № 127</w:t>
      </w:r>
    </w:p>
    <w:p w:rsidR="00FD1E96" w:rsidRDefault="00FD1E96" w:rsidP="00FD1E96">
      <w:pPr>
        <w:ind w:firstLine="698"/>
        <w:jc w:val="right"/>
      </w:pPr>
    </w:p>
    <w:p w:rsidR="00FD1E96" w:rsidRDefault="00FD1E96" w:rsidP="00FD1E96">
      <w:pPr>
        <w:ind w:firstLine="698"/>
        <w:jc w:val="right"/>
      </w:pPr>
    </w:p>
    <w:p w:rsidR="00FD1E96" w:rsidRDefault="00FD1E96" w:rsidP="00FD1E96">
      <w:pPr>
        <w:ind w:firstLine="698"/>
        <w:jc w:val="right"/>
      </w:pPr>
    </w:p>
    <w:p w:rsidR="00FD1E96" w:rsidRDefault="00FD1E96" w:rsidP="00FD1E96">
      <w:pPr>
        <w:ind w:firstLine="698"/>
        <w:jc w:val="right"/>
      </w:pPr>
    </w:p>
    <w:p w:rsidR="00000000" w:rsidRDefault="00E21341">
      <w:pPr>
        <w:ind w:firstLine="419"/>
        <w:jc w:val="center"/>
      </w:pPr>
      <w:r>
        <w:t>Решение об условиях приватиз</w:t>
      </w:r>
      <w:r>
        <w:t xml:space="preserve">ации имущества, находящегося в муниципальной собственности </w:t>
      </w:r>
      <w:r w:rsidR="00FD1E96">
        <w:t xml:space="preserve">Невонского </w:t>
      </w:r>
      <w:r>
        <w:t>муниципального образования</w:t>
      </w:r>
      <w:r>
        <w:t>, подлежащее приватизации путем продажи муниципального имущества на аукционе</w:t>
      </w:r>
    </w:p>
    <w:p w:rsidR="00FD1E96" w:rsidRDefault="00FD1E96">
      <w:pPr>
        <w:ind w:firstLine="419"/>
        <w:jc w:val="center"/>
      </w:pPr>
    </w:p>
    <w:p w:rsidR="00FD1E96" w:rsidRDefault="00FD1E96">
      <w:pPr>
        <w:ind w:firstLine="419"/>
        <w:jc w:val="center"/>
      </w:pPr>
    </w:p>
    <w:tbl>
      <w:tblPr>
        <w:tblW w:w="1034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8"/>
        <w:gridCol w:w="7796"/>
        <w:gridCol w:w="1701"/>
      </w:tblGrid>
      <w:tr w:rsidR="00FD1E96" w:rsidRPr="00F12947" w:rsidTr="008B2B9E">
        <w:trPr>
          <w:trHeight w:val="271"/>
        </w:trPr>
        <w:tc>
          <w:tcPr>
            <w:tcW w:w="848" w:type="dxa"/>
            <w:vAlign w:val="center"/>
          </w:tcPr>
          <w:p w:rsidR="00FD1E96" w:rsidRPr="00B9214D" w:rsidRDefault="00FD1E96" w:rsidP="00FD1E96">
            <w:pPr>
              <w:ind w:hanging="3"/>
              <w:jc w:val="center"/>
              <w:rPr>
                <w:b/>
              </w:rPr>
            </w:pPr>
            <w:r w:rsidRPr="00B9214D">
              <w:rPr>
                <w:b/>
              </w:rPr>
              <w:t>№ п/п</w:t>
            </w:r>
          </w:p>
        </w:tc>
        <w:tc>
          <w:tcPr>
            <w:tcW w:w="7796" w:type="dxa"/>
          </w:tcPr>
          <w:p w:rsidR="00FD1E96" w:rsidRPr="00B9214D" w:rsidRDefault="00FD1E96" w:rsidP="00133CA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оценки</w:t>
            </w:r>
          </w:p>
        </w:tc>
        <w:tc>
          <w:tcPr>
            <w:tcW w:w="1701" w:type="dxa"/>
          </w:tcPr>
          <w:p w:rsidR="00FD1E96" w:rsidRPr="00F12947" w:rsidRDefault="00FD1E96" w:rsidP="008B2B9E">
            <w:pPr>
              <w:ind w:firstLine="0"/>
              <w:jc w:val="center"/>
              <w:rPr>
                <w:b/>
              </w:rPr>
            </w:pPr>
            <w:r w:rsidRPr="00B9214D">
              <w:rPr>
                <w:b/>
              </w:rPr>
              <w:t>Рыночная сто</w:t>
            </w:r>
            <w:r w:rsidRPr="00B9214D">
              <w:rPr>
                <w:b/>
              </w:rPr>
              <w:t>и</w:t>
            </w:r>
            <w:r w:rsidRPr="00B9214D">
              <w:rPr>
                <w:b/>
              </w:rPr>
              <w:t xml:space="preserve">мость, </w:t>
            </w:r>
            <w:r w:rsidR="008B2B9E">
              <w:rPr>
                <w:b/>
              </w:rPr>
              <w:t xml:space="preserve">без </w:t>
            </w:r>
            <w:r>
              <w:rPr>
                <w:b/>
              </w:rPr>
              <w:t>учет</w:t>
            </w:r>
            <w:r w:rsidR="008B2B9E">
              <w:rPr>
                <w:b/>
              </w:rPr>
              <w:t>а</w:t>
            </w:r>
            <w:r>
              <w:rPr>
                <w:b/>
              </w:rPr>
              <w:t xml:space="preserve"> НДС,</w:t>
            </w:r>
            <w:r w:rsidRPr="00B9214D">
              <w:rPr>
                <w:b/>
              </w:rPr>
              <w:t xml:space="preserve"> руб.</w:t>
            </w:r>
          </w:p>
        </w:tc>
      </w:tr>
      <w:tr w:rsidR="00FD1E96" w:rsidRPr="0012277A" w:rsidTr="008B2B9E">
        <w:trPr>
          <w:trHeight w:val="503"/>
        </w:trPr>
        <w:tc>
          <w:tcPr>
            <w:tcW w:w="848" w:type="dxa"/>
            <w:vAlign w:val="center"/>
          </w:tcPr>
          <w:p w:rsidR="00FD1E96" w:rsidRPr="00B9214D" w:rsidRDefault="008B2B9E" w:rsidP="008B2B9E">
            <w:pPr>
              <w:ind w:hanging="3"/>
              <w:jc w:val="center"/>
            </w:pPr>
            <w:r>
              <w:t>1</w:t>
            </w:r>
            <w:r w:rsidR="00FD1E96">
              <w:t>.</w:t>
            </w:r>
          </w:p>
        </w:tc>
        <w:tc>
          <w:tcPr>
            <w:tcW w:w="7796" w:type="dxa"/>
            <w:vAlign w:val="center"/>
          </w:tcPr>
          <w:p w:rsidR="008B2B9E" w:rsidRDefault="008B2B9E" w:rsidP="008B2B9E">
            <w:pPr>
              <w:jc w:val="center"/>
            </w:pPr>
          </w:p>
          <w:p w:rsidR="00FD1E96" w:rsidRDefault="00FD1E96" w:rsidP="008B2B9E">
            <w:pPr>
              <w:jc w:val="center"/>
            </w:pPr>
            <w:r>
              <w:t>Транспортное  средство (тип ТС) Автобус,  Марка, модель ТС КАВЗ 3976-020, год изготовления 2001, Модель № двигателя 51300Н 11015050, Шасси (рама) №330740-10815412, Цвет кузова светло-серый</w:t>
            </w:r>
          </w:p>
          <w:p w:rsidR="008B2B9E" w:rsidRPr="0094325F" w:rsidRDefault="008B2B9E" w:rsidP="008B2B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1E96" w:rsidRDefault="00FD1E96" w:rsidP="008B2B9E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D1E96" w:rsidRPr="0012277A" w:rsidRDefault="00FD1E96" w:rsidP="008B2B9E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30 000</w:t>
            </w:r>
          </w:p>
        </w:tc>
      </w:tr>
      <w:tr w:rsidR="00FD1E96" w:rsidRPr="0012277A" w:rsidTr="008B2B9E">
        <w:trPr>
          <w:trHeight w:val="503"/>
        </w:trPr>
        <w:tc>
          <w:tcPr>
            <w:tcW w:w="848" w:type="dxa"/>
            <w:vAlign w:val="center"/>
          </w:tcPr>
          <w:p w:rsidR="00FD1E96" w:rsidRDefault="008B2B9E" w:rsidP="008B2B9E">
            <w:pPr>
              <w:ind w:hanging="3"/>
              <w:jc w:val="center"/>
            </w:pPr>
            <w:r>
              <w:t>2.</w:t>
            </w:r>
          </w:p>
        </w:tc>
        <w:tc>
          <w:tcPr>
            <w:tcW w:w="7796" w:type="dxa"/>
            <w:vAlign w:val="center"/>
          </w:tcPr>
          <w:p w:rsidR="008B2B9E" w:rsidRDefault="008B2B9E" w:rsidP="008B2B9E">
            <w:pPr>
              <w:jc w:val="center"/>
            </w:pPr>
          </w:p>
          <w:p w:rsidR="00FD1E96" w:rsidRDefault="00FD1E96" w:rsidP="008B2B9E">
            <w:pPr>
              <w:jc w:val="center"/>
            </w:pPr>
            <w:r>
              <w:t>Транспортное  средство (тип ТС) Самосвал, Марка (модель ТС) ГАЗ САЗ 3507,  год изготовления 1992, модель № Двигателя 53 7794, Шасси 1406377,Цвет кузова – Белый</w:t>
            </w:r>
          </w:p>
          <w:p w:rsidR="008B2B9E" w:rsidRDefault="008B2B9E" w:rsidP="008B2B9E">
            <w:pPr>
              <w:jc w:val="center"/>
            </w:pPr>
          </w:p>
        </w:tc>
        <w:tc>
          <w:tcPr>
            <w:tcW w:w="1701" w:type="dxa"/>
            <w:vAlign w:val="center"/>
          </w:tcPr>
          <w:p w:rsidR="00FD1E96" w:rsidRDefault="008B2B9E" w:rsidP="008B2B9E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35000</w:t>
            </w:r>
          </w:p>
        </w:tc>
      </w:tr>
    </w:tbl>
    <w:p w:rsidR="00FD1E96" w:rsidRDefault="00FD1E96">
      <w:pPr>
        <w:ind w:firstLine="419"/>
        <w:jc w:val="center"/>
      </w:pPr>
    </w:p>
    <w:p w:rsidR="00FD1E96" w:rsidRDefault="00FD1E96">
      <w:pPr>
        <w:ind w:firstLine="419"/>
        <w:jc w:val="center"/>
      </w:pPr>
    </w:p>
    <w:p w:rsidR="00FD1E96" w:rsidRDefault="00FD1E96">
      <w:pPr>
        <w:ind w:firstLine="419"/>
        <w:jc w:val="center"/>
      </w:pPr>
    </w:p>
    <w:p w:rsidR="00FD1E96" w:rsidRDefault="00FD1E96">
      <w:pPr>
        <w:ind w:firstLine="419"/>
        <w:jc w:val="center"/>
      </w:pPr>
    </w:p>
    <w:p w:rsidR="00FD1E96" w:rsidRDefault="00FD1E96">
      <w:pPr>
        <w:ind w:firstLine="419"/>
        <w:jc w:val="center"/>
      </w:pPr>
    </w:p>
    <w:p w:rsidR="00FD1E96" w:rsidRDefault="00FD1E96">
      <w:pPr>
        <w:ind w:firstLine="419"/>
        <w:jc w:val="center"/>
      </w:pPr>
    </w:p>
    <w:p w:rsidR="00E21341" w:rsidRDefault="00E21341"/>
    <w:sectPr w:rsidR="00E21341" w:rsidSect="00FD1E96">
      <w:headerReference w:type="default" r:id="rId9"/>
      <w:footerReference w:type="default" r:id="rId10"/>
      <w:pgSz w:w="11900" w:h="16800"/>
      <w:pgMar w:top="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341" w:rsidRDefault="00E21341">
      <w:r>
        <w:separator/>
      </w:r>
    </w:p>
  </w:endnote>
  <w:endnote w:type="continuationSeparator" w:id="1">
    <w:p w:rsidR="00E21341" w:rsidRDefault="00E2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341" w:rsidRDefault="00E21341">
      <w:r>
        <w:separator/>
      </w:r>
    </w:p>
  </w:footnote>
  <w:footnote w:type="continuationSeparator" w:id="1">
    <w:p w:rsidR="00E21341" w:rsidRDefault="00E2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134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38B"/>
    <w:rsid w:val="001F6166"/>
    <w:rsid w:val="008B2B9E"/>
    <w:rsid w:val="00A6738B"/>
    <w:rsid w:val="00E21341"/>
    <w:rsid w:val="00FD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73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738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A67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50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2022-08-04T07:44:00Z</cp:lastPrinted>
  <dcterms:created xsi:type="dcterms:W3CDTF">2022-08-04T07:48:00Z</dcterms:created>
  <dcterms:modified xsi:type="dcterms:W3CDTF">2022-08-04T07:48:00Z</dcterms:modified>
</cp:coreProperties>
</file>