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38" w:rsidRDefault="00C46438" w:rsidP="00C46438">
      <w:pPr>
        <w:tabs>
          <w:tab w:val="left" w:pos="9356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C46438" w:rsidRDefault="00C46438" w:rsidP="00C46438">
      <w:pPr>
        <w:tabs>
          <w:tab w:val="left" w:pos="9356"/>
        </w:tabs>
        <w:jc w:val="center"/>
        <w:rPr>
          <w:b/>
        </w:rPr>
      </w:pPr>
      <w:r>
        <w:rPr>
          <w:b/>
        </w:rPr>
        <w:t>ИРКУТСКАЯ ОБЛАСТЬ</w:t>
      </w:r>
    </w:p>
    <w:p w:rsidR="00C46438" w:rsidRDefault="00C46438" w:rsidP="00C46438">
      <w:pPr>
        <w:tabs>
          <w:tab w:val="left" w:pos="9356"/>
        </w:tabs>
        <w:jc w:val="center"/>
        <w:rPr>
          <w:b/>
        </w:rPr>
      </w:pPr>
      <w:r>
        <w:rPr>
          <w:b/>
        </w:rPr>
        <w:t>МУНИЦИПАЛЬНОЕ ОБРАЗОВАНИЕ</w:t>
      </w:r>
    </w:p>
    <w:p w:rsidR="00C46438" w:rsidRDefault="00C46438" w:rsidP="00C46438">
      <w:pPr>
        <w:tabs>
          <w:tab w:val="left" w:pos="9356"/>
        </w:tabs>
        <w:jc w:val="center"/>
        <w:rPr>
          <w:b/>
        </w:rPr>
      </w:pPr>
      <w:r>
        <w:rPr>
          <w:b/>
        </w:rPr>
        <w:t>«УСТЬ-ИЛИМСКИЙ  РАЙОН»</w:t>
      </w:r>
    </w:p>
    <w:p w:rsidR="00C46438" w:rsidRDefault="00C46438" w:rsidP="00C46438">
      <w:pPr>
        <w:pStyle w:val="a3"/>
        <w:spacing w:after="0"/>
        <w:ind w:righ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ДУМА НЕВОНСКОГО МУНИЦИПАЛЬНОГО ОБРАЗОВАНИЯ</w:t>
      </w:r>
    </w:p>
    <w:p w:rsidR="00C46438" w:rsidRDefault="00C46438" w:rsidP="00C46438">
      <w:pPr>
        <w:pStyle w:val="a3"/>
        <w:spacing w:after="0"/>
        <w:ind w:righ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ЧЕТВЕРТОГО СОЗЫВА</w:t>
      </w:r>
    </w:p>
    <w:p w:rsidR="00C46438" w:rsidRDefault="00C46438" w:rsidP="00C46438">
      <w:pPr>
        <w:pStyle w:val="a3"/>
        <w:spacing w:after="0"/>
        <w:ind w:righ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</w:t>
      </w:r>
    </w:p>
    <w:p w:rsidR="00C46438" w:rsidRDefault="00C46438" w:rsidP="00C46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6438" w:rsidRDefault="00C46438" w:rsidP="00C4643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46438" w:rsidRDefault="004E2E4F" w:rsidP="004E2E4F">
      <w:pPr>
        <w:widowControl w:val="0"/>
        <w:shd w:val="clear" w:color="auto" w:fill="FFFFFF"/>
        <w:rPr>
          <w:color w:val="auto"/>
        </w:rPr>
      </w:pPr>
      <w:r>
        <w:t>О</w:t>
      </w:r>
      <w:r w:rsidR="00C46438">
        <w:t>т</w:t>
      </w:r>
      <w:r>
        <w:t xml:space="preserve"> </w:t>
      </w:r>
      <w:r w:rsidRPr="004E2E4F">
        <w:rPr>
          <w:u w:val="single"/>
        </w:rPr>
        <w:t>30.10.2020</w:t>
      </w:r>
      <w:r>
        <w:t>г                                               п.Невон</w:t>
      </w:r>
      <w:r w:rsidR="00C46438">
        <w:t xml:space="preserve">                                                   № </w:t>
      </w:r>
      <w:r w:rsidRPr="004E2E4F">
        <w:rPr>
          <w:u w:val="single"/>
        </w:rPr>
        <w:t>28-5д</w:t>
      </w:r>
      <w:r w:rsidR="00C46438">
        <w:t xml:space="preserve"> </w:t>
      </w:r>
    </w:p>
    <w:p w:rsidR="00C46438" w:rsidRDefault="00C46438" w:rsidP="00C46438">
      <w:pPr>
        <w:autoSpaceDE w:val="0"/>
        <w:autoSpaceDN w:val="0"/>
        <w:adjustRightInd w:val="0"/>
        <w:rPr>
          <w:bCs/>
          <w:color w:val="auto"/>
        </w:rPr>
      </w:pPr>
    </w:p>
    <w:p w:rsidR="00C46438" w:rsidRDefault="00C46438" w:rsidP="00C46438">
      <w:pPr>
        <w:jc w:val="center"/>
        <w:rPr>
          <w:b/>
          <w:caps/>
          <w:spacing w:val="1"/>
          <w:szCs w:val="24"/>
        </w:rPr>
      </w:pPr>
      <w:r>
        <w:rPr>
          <w:b/>
          <w:caps/>
          <w:lang w:eastAsia="zh-CN"/>
        </w:rPr>
        <w:t>О</w:t>
      </w:r>
      <w:r>
        <w:rPr>
          <w:b/>
          <w:caps/>
        </w:rPr>
        <w:t xml:space="preserve"> согласовании Перечня </w:t>
      </w:r>
      <w:r>
        <w:rPr>
          <w:b/>
          <w:caps/>
          <w:spacing w:val="1"/>
          <w:szCs w:val="24"/>
          <w:lang w:eastAsia="zh-CN"/>
        </w:rPr>
        <w:t>и</w:t>
      </w:r>
      <w:r>
        <w:rPr>
          <w:b/>
          <w:caps/>
          <w:spacing w:val="1"/>
          <w:szCs w:val="24"/>
        </w:rPr>
        <w:t xml:space="preserve">мущества, находящегося в собственности </w:t>
      </w:r>
      <w:r>
        <w:rPr>
          <w:b/>
          <w:caps/>
          <w:color w:val="auto"/>
          <w:spacing w:val="1"/>
          <w:szCs w:val="24"/>
        </w:rPr>
        <w:t>Невонского</w:t>
      </w:r>
      <w:r>
        <w:rPr>
          <w:b/>
          <w:caps/>
          <w:spacing w:val="1"/>
          <w:szCs w:val="24"/>
        </w:rPr>
        <w:t>муниципального образования,</w:t>
      </w:r>
    </w:p>
    <w:p w:rsidR="00C46438" w:rsidRDefault="00C46438" w:rsidP="00C46438">
      <w:pPr>
        <w:jc w:val="center"/>
        <w:rPr>
          <w:b/>
          <w:caps/>
          <w:spacing w:val="1"/>
          <w:szCs w:val="24"/>
        </w:rPr>
      </w:pPr>
      <w:r>
        <w:rPr>
          <w:b/>
          <w:caps/>
          <w:spacing w:val="1"/>
          <w:szCs w:val="24"/>
        </w:rPr>
        <w:t>подлежащего передаче в муниципальную собственность</w:t>
      </w:r>
    </w:p>
    <w:p w:rsidR="00C46438" w:rsidRDefault="00C46438" w:rsidP="00C46438">
      <w:pPr>
        <w:jc w:val="center"/>
        <w:rPr>
          <w:b/>
          <w:caps/>
          <w:spacing w:val="1"/>
          <w:szCs w:val="24"/>
        </w:rPr>
      </w:pPr>
      <w:r>
        <w:rPr>
          <w:b/>
          <w:caps/>
          <w:spacing w:val="1"/>
          <w:szCs w:val="24"/>
        </w:rPr>
        <w:t xml:space="preserve">муниципального образования «Усть-Илимский район» </w:t>
      </w:r>
    </w:p>
    <w:p w:rsidR="00C46438" w:rsidRDefault="00C46438" w:rsidP="00C46438">
      <w:pPr>
        <w:jc w:val="center"/>
        <w:rPr>
          <w:b/>
          <w:caps/>
          <w:spacing w:val="1"/>
          <w:szCs w:val="24"/>
        </w:rPr>
      </w:pPr>
    </w:p>
    <w:p w:rsidR="00C46438" w:rsidRDefault="00C46438" w:rsidP="00C46438">
      <w:pPr>
        <w:jc w:val="center"/>
        <w:rPr>
          <w:spacing w:val="1"/>
          <w:szCs w:val="24"/>
        </w:rPr>
      </w:pPr>
    </w:p>
    <w:p w:rsidR="00C46438" w:rsidRDefault="00C46438" w:rsidP="00C46438">
      <w:pPr>
        <w:ind w:firstLine="567"/>
        <w:jc w:val="both"/>
        <w:rPr>
          <w:color w:val="auto"/>
        </w:rPr>
      </w:pPr>
      <w:r>
        <w:rPr>
          <w:color w:val="auto"/>
          <w:spacing w:val="1"/>
        </w:rPr>
        <w:t>В соответствии с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proofErr w:type="gramStart"/>
      <w:r>
        <w:rPr>
          <w:color w:val="auto"/>
          <w:spacing w:val="1"/>
        </w:rPr>
        <w:t>,р</w:t>
      </w:r>
      <w:proofErr w:type="gramEnd"/>
      <w:r>
        <w:rPr>
          <w:color w:val="auto"/>
          <w:spacing w:val="1"/>
        </w:rPr>
        <w:t xml:space="preserve">уководствуясь </w:t>
      </w:r>
      <w: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auto"/>
          <w:lang w:eastAsia="ru-RU"/>
        </w:rPr>
        <w:t xml:space="preserve"> Законом Иркутской области от 03.11.2016 № 96-ОЗ «О закреплении за сельскими поселениями Иркутской области вопросов местного значения»</w:t>
      </w:r>
      <w:r>
        <w:rPr>
          <w:color w:val="auto"/>
          <w:spacing w:val="1"/>
        </w:rPr>
        <w:t xml:space="preserve">, </w:t>
      </w:r>
      <w:r>
        <w:rPr>
          <w:color w:val="auto"/>
        </w:rPr>
        <w:t>статьями 24, 44</w:t>
      </w:r>
      <w:r w:rsidR="00013D83">
        <w:rPr>
          <w:color w:val="auto"/>
        </w:rPr>
        <w:t>, 51, 52</w:t>
      </w:r>
      <w:r>
        <w:rPr>
          <w:color w:val="auto"/>
        </w:rPr>
        <w:t xml:space="preserve"> Устава Невонского муниципального образования, Дума Невонского муниципального образования </w:t>
      </w:r>
      <w:r>
        <w:rPr>
          <w:color w:val="000000" w:themeColor="text1"/>
        </w:rPr>
        <w:t xml:space="preserve">четвертого </w:t>
      </w:r>
      <w:r w:rsidR="00013D83">
        <w:rPr>
          <w:color w:val="auto"/>
        </w:rPr>
        <w:t>созыва</w:t>
      </w:r>
    </w:p>
    <w:p w:rsidR="00013D83" w:rsidRDefault="00013D83" w:rsidP="00C46438">
      <w:pPr>
        <w:ind w:firstLine="567"/>
        <w:jc w:val="both"/>
        <w:rPr>
          <w:color w:val="auto"/>
          <w:spacing w:val="1"/>
        </w:rPr>
      </w:pPr>
    </w:p>
    <w:p w:rsidR="00C46438" w:rsidRDefault="00C46438" w:rsidP="00C46438">
      <w:pPr>
        <w:shd w:val="clear" w:color="auto" w:fill="FFFFFF"/>
        <w:ind w:right="6"/>
        <w:jc w:val="center"/>
        <w:rPr>
          <w:b/>
          <w:szCs w:val="24"/>
        </w:rPr>
      </w:pPr>
      <w:r>
        <w:rPr>
          <w:b/>
          <w:szCs w:val="24"/>
          <w:lang w:eastAsia="zh-CN"/>
        </w:rPr>
        <w:t xml:space="preserve">РЕШИЛА: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438" w:rsidRDefault="00C46438" w:rsidP="00C46438">
      <w:pPr>
        <w:shd w:val="clear" w:color="auto" w:fill="FFFFFF"/>
        <w:ind w:right="6"/>
        <w:jc w:val="center"/>
        <w:rPr>
          <w:szCs w:val="24"/>
        </w:rPr>
      </w:pPr>
    </w:p>
    <w:p w:rsidR="00013D83" w:rsidRPr="00013D83" w:rsidRDefault="00C46438" w:rsidP="00013D83">
      <w:pPr>
        <w:shd w:val="clear" w:color="auto" w:fill="FFFFFF"/>
        <w:spacing w:line="278" w:lineRule="exact"/>
        <w:ind w:firstLine="567"/>
        <w:jc w:val="both"/>
        <w:rPr>
          <w:spacing w:val="-1"/>
          <w:szCs w:val="24"/>
        </w:rPr>
      </w:pPr>
      <w:r>
        <w:rPr>
          <w:spacing w:val="-1"/>
          <w:szCs w:val="24"/>
          <w:lang w:eastAsia="zh-CN"/>
        </w:rPr>
        <w:t>1. С</w:t>
      </w:r>
      <w:r>
        <w:rPr>
          <w:spacing w:val="-1"/>
          <w:szCs w:val="24"/>
        </w:rPr>
        <w:t xml:space="preserve">огласовать прилагаемый </w:t>
      </w:r>
      <w:r w:rsidR="00013D83" w:rsidRPr="00013D83">
        <w:rPr>
          <w:spacing w:val="-1"/>
          <w:szCs w:val="24"/>
        </w:rPr>
        <w:t>Перечень имущества, находящегося в муниципальной собственности Невонского муниципального образования и подлежащего передаче в муниципальную собственностьмуниципального образования «Усть-Илимский район»</w:t>
      </w:r>
      <w:r w:rsidR="00013D83">
        <w:rPr>
          <w:spacing w:val="-1"/>
          <w:szCs w:val="24"/>
        </w:rPr>
        <w:t>.</w:t>
      </w:r>
    </w:p>
    <w:p w:rsidR="00C46438" w:rsidRDefault="00C46438" w:rsidP="00C46438">
      <w:pPr>
        <w:shd w:val="clear" w:color="auto" w:fill="FFFFFF"/>
        <w:ind w:firstLine="567"/>
        <w:jc w:val="both"/>
        <w:rPr>
          <w:color w:val="auto"/>
        </w:rPr>
      </w:pPr>
      <w:r>
        <w:rPr>
          <w:color w:val="auto"/>
        </w:rPr>
        <w:t xml:space="preserve">2.Опубликовать настоящее решение в газете «Вестник Невонского муниципального образования» и разместить на официальном сайте </w:t>
      </w:r>
      <w:bookmarkStart w:id="0" w:name="_GoBack"/>
      <w:bookmarkEnd w:id="0"/>
      <w:r>
        <w:rPr>
          <w:color w:val="auto"/>
        </w:rPr>
        <w:t>Невонского муниципального образования в информационно-телекоммуникационной сети «Интернет».</w:t>
      </w:r>
    </w:p>
    <w:p w:rsidR="00C46438" w:rsidRDefault="00C46438" w:rsidP="00C46438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выполнением настоящего решения возложить на главу Невонского муниципального образования Мезенцева Н.А.</w:t>
      </w:r>
    </w:p>
    <w:p w:rsidR="00C46438" w:rsidRDefault="00C46438" w:rsidP="00C46438">
      <w:pPr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C46438" w:rsidRDefault="00C46438" w:rsidP="00C46438">
      <w:pPr>
        <w:autoSpaceDE w:val="0"/>
        <w:autoSpaceDN w:val="0"/>
        <w:adjustRightInd w:val="0"/>
        <w:jc w:val="both"/>
        <w:rPr>
          <w:color w:val="auto"/>
        </w:rPr>
      </w:pPr>
    </w:p>
    <w:p w:rsidR="00C46438" w:rsidRDefault="00C46438" w:rsidP="00C46438">
      <w:pPr>
        <w:autoSpaceDE w:val="0"/>
        <w:autoSpaceDN w:val="0"/>
        <w:adjustRightInd w:val="0"/>
        <w:jc w:val="both"/>
        <w:rPr>
          <w:color w:val="auto"/>
        </w:rPr>
      </w:pPr>
    </w:p>
    <w:p w:rsidR="00C46438" w:rsidRDefault="00013D83" w:rsidP="00C46438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Председатель Думы </w:t>
      </w:r>
      <w:r w:rsidR="00C46438">
        <w:rPr>
          <w:color w:val="auto"/>
        </w:rPr>
        <w:t>Невонского</w:t>
      </w:r>
    </w:p>
    <w:p w:rsidR="00013D83" w:rsidRDefault="00C46438" w:rsidP="00C46438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муниципального образования   </w:t>
      </w:r>
    </w:p>
    <w:p w:rsidR="00C46438" w:rsidRDefault="00013D83" w:rsidP="00C46438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четвертого созыва</w:t>
      </w:r>
      <w:r w:rsidR="00C46438">
        <w:rPr>
          <w:color w:val="auto"/>
        </w:rPr>
        <w:t xml:space="preserve">                                       </w:t>
      </w:r>
      <w:r w:rsidR="00B04AFD">
        <w:rPr>
          <w:color w:val="auto"/>
        </w:rPr>
        <w:t xml:space="preserve">                                       </w:t>
      </w:r>
      <w:r w:rsidR="00C46438">
        <w:rPr>
          <w:color w:val="auto"/>
        </w:rPr>
        <w:t xml:space="preserve">      Н.А. Мезенцев</w:t>
      </w:r>
    </w:p>
    <w:p w:rsidR="00C46438" w:rsidRDefault="00C46438" w:rsidP="00C46438">
      <w:pPr>
        <w:autoSpaceDE w:val="0"/>
        <w:autoSpaceDN w:val="0"/>
        <w:adjustRightInd w:val="0"/>
        <w:jc w:val="both"/>
        <w:rPr>
          <w:color w:val="auto"/>
        </w:rPr>
      </w:pPr>
    </w:p>
    <w:p w:rsidR="00C46438" w:rsidRDefault="00C46438" w:rsidP="00C46438">
      <w:pPr>
        <w:autoSpaceDE w:val="0"/>
        <w:autoSpaceDN w:val="0"/>
        <w:adjustRightInd w:val="0"/>
        <w:jc w:val="both"/>
        <w:rPr>
          <w:color w:val="auto"/>
        </w:rPr>
      </w:pPr>
    </w:p>
    <w:p w:rsidR="00C46438" w:rsidRDefault="00C46438" w:rsidP="00C46438">
      <w:pPr>
        <w:rPr>
          <w:szCs w:val="24"/>
        </w:rPr>
      </w:pPr>
    </w:p>
    <w:p w:rsidR="00013D83" w:rsidRDefault="00013D83" w:rsidP="00C46438">
      <w:pPr>
        <w:rPr>
          <w:szCs w:val="24"/>
        </w:rPr>
      </w:pPr>
    </w:p>
    <w:p w:rsidR="00013D83" w:rsidRDefault="00013D83" w:rsidP="00C46438">
      <w:pPr>
        <w:rPr>
          <w:szCs w:val="24"/>
        </w:rPr>
      </w:pPr>
    </w:p>
    <w:p w:rsidR="004E2E4F" w:rsidRDefault="004E2E4F" w:rsidP="00C46438">
      <w:pPr>
        <w:rPr>
          <w:szCs w:val="24"/>
        </w:rPr>
      </w:pPr>
    </w:p>
    <w:p w:rsidR="004E2E4F" w:rsidRDefault="004E2E4F" w:rsidP="00C46438">
      <w:pPr>
        <w:rPr>
          <w:szCs w:val="24"/>
        </w:rPr>
      </w:pPr>
    </w:p>
    <w:p w:rsidR="004E2E4F" w:rsidRDefault="004E2E4F" w:rsidP="00C46438">
      <w:pPr>
        <w:rPr>
          <w:szCs w:val="24"/>
        </w:rPr>
      </w:pPr>
    </w:p>
    <w:p w:rsidR="00013D83" w:rsidRDefault="00013D83" w:rsidP="00C46438">
      <w:pPr>
        <w:rPr>
          <w:szCs w:val="24"/>
        </w:rPr>
      </w:pPr>
    </w:p>
    <w:p w:rsidR="00013D83" w:rsidRDefault="00013D83" w:rsidP="00C46438">
      <w:pPr>
        <w:rPr>
          <w:szCs w:val="24"/>
        </w:rPr>
      </w:pPr>
    </w:p>
    <w:p w:rsidR="00C46438" w:rsidRDefault="00C46438" w:rsidP="00C46438">
      <w:pPr>
        <w:ind w:firstLine="5880"/>
        <w:rPr>
          <w:szCs w:val="24"/>
        </w:rPr>
      </w:pPr>
      <w:r>
        <w:rPr>
          <w:szCs w:val="24"/>
        </w:rPr>
        <w:lastRenderedPageBreak/>
        <w:t>Приложение</w:t>
      </w:r>
    </w:p>
    <w:p w:rsidR="00C46438" w:rsidRDefault="00C46438" w:rsidP="00C46438">
      <w:pPr>
        <w:ind w:firstLine="5880"/>
        <w:rPr>
          <w:szCs w:val="24"/>
        </w:rPr>
      </w:pPr>
      <w:r>
        <w:rPr>
          <w:szCs w:val="24"/>
        </w:rPr>
        <w:t>к решению Думы Невонского</w:t>
      </w:r>
    </w:p>
    <w:p w:rsidR="00C46438" w:rsidRDefault="00C46438" w:rsidP="00C46438">
      <w:pPr>
        <w:ind w:firstLine="5880"/>
        <w:rPr>
          <w:szCs w:val="24"/>
        </w:rPr>
      </w:pPr>
      <w:r>
        <w:rPr>
          <w:szCs w:val="24"/>
        </w:rPr>
        <w:t>муниципального образования</w:t>
      </w:r>
    </w:p>
    <w:p w:rsidR="00C46438" w:rsidRDefault="00C46438" w:rsidP="00C46438">
      <w:pPr>
        <w:ind w:firstLine="5880"/>
        <w:rPr>
          <w:szCs w:val="24"/>
        </w:rPr>
      </w:pPr>
      <w:r>
        <w:rPr>
          <w:szCs w:val="24"/>
        </w:rPr>
        <w:t>четвертого созыва</w:t>
      </w:r>
    </w:p>
    <w:p w:rsidR="00C46438" w:rsidRDefault="00C46438" w:rsidP="00C46438">
      <w:pPr>
        <w:shd w:val="clear" w:color="auto" w:fill="FFFFFF"/>
        <w:spacing w:line="278" w:lineRule="exact"/>
        <w:ind w:firstLine="5880"/>
        <w:rPr>
          <w:szCs w:val="24"/>
        </w:rPr>
      </w:pPr>
      <w:r>
        <w:rPr>
          <w:szCs w:val="24"/>
          <w:lang w:eastAsia="zh-CN"/>
        </w:rPr>
        <w:t>о</w:t>
      </w:r>
      <w:r>
        <w:rPr>
          <w:szCs w:val="24"/>
        </w:rPr>
        <w:t xml:space="preserve">т </w:t>
      </w:r>
      <w:r w:rsidR="00013D83">
        <w:rPr>
          <w:szCs w:val="24"/>
        </w:rPr>
        <w:t xml:space="preserve"> </w:t>
      </w:r>
      <w:r w:rsidR="004E2E4F">
        <w:rPr>
          <w:szCs w:val="24"/>
        </w:rPr>
        <w:t>30.10.2020г</w:t>
      </w:r>
      <w:r w:rsidR="00013D83">
        <w:rPr>
          <w:szCs w:val="24"/>
        </w:rPr>
        <w:t xml:space="preserve">  №</w:t>
      </w:r>
      <w:r w:rsidR="004E2E4F">
        <w:rPr>
          <w:szCs w:val="24"/>
        </w:rPr>
        <w:t>28-5д</w:t>
      </w:r>
      <w:r w:rsidR="00013D83">
        <w:rPr>
          <w:szCs w:val="24"/>
        </w:rPr>
        <w:t xml:space="preserve"> </w:t>
      </w:r>
    </w:p>
    <w:p w:rsidR="00013D83" w:rsidRDefault="00013D83" w:rsidP="00C46438">
      <w:pPr>
        <w:shd w:val="clear" w:color="auto" w:fill="FFFFFF"/>
        <w:spacing w:line="278" w:lineRule="exact"/>
        <w:ind w:firstLine="5880"/>
        <w:rPr>
          <w:szCs w:val="24"/>
          <w:u w:val="single"/>
        </w:rPr>
      </w:pPr>
    </w:p>
    <w:p w:rsidR="00C46438" w:rsidRDefault="00013D83" w:rsidP="00C46438">
      <w:pPr>
        <w:shd w:val="clear" w:color="auto" w:fill="FFFFFF"/>
        <w:jc w:val="center"/>
        <w:rPr>
          <w:spacing w:val="-1"/>
          <w:szCs w:val="24"/>
        </w:rPr>
      </w:pPr>
      <w:r w:rsidRPr="00013D83">
        <w:rPr>
          <w:spacing w:val="-1"/>
          <w:szCs w:val="24"/>
        </w:rPr>
        <w:t>Перечень имущества, находящегося в муниципальной собственности Невонского муниципального образования и подлежащего передаче в муниципальную собственностьмуниципального образования «Усть-Илимский район»</w:t>
      </w:r>
      <w:r>
        <w:rPr>
          <w:spacing w:val="-1"/>
          <w:szCs w:val="24"/>
        </w:rPr>
        <w:t>.</w:t>
      </w:r>
    </w:p>
    <w:p w:rsidR="00C46438" w:rsidRDefault="00C46438" w:rsidP="00C46438">
      <w:pPr>
        <w:shd w:val="clear" w:color="auto" w:fill="FFFFFF"/>
        <w:jc w:val="center"/>
        <w:rPr>
          <w:spacing w:val="-1"/>
          <w:szCs w:val="24"/>
        </w:rPr>
      </w:pPr>
    </w:p>
    <w:tbl>
      <w:tblPr>
        <w:tblW w:w="9992" w:type="dxa"/>
        <w:jc w:val="center"/>
        <w:tblLook w:val="0000"/>
      </w:tblPr>
      <w:tblGrid>
        <w:gridCol w:w="648"/>
        <w:gridCol w:w="4080"/>
        <w:gridCol w:w="3060"/>
        <w:gridCol w:w="2204"/>
      </w:tblGrid>
      <w:tr w:rsidR="00C46438" w:rsidRPr="003F6602" w:rsidTr="00380BB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>№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>Наименование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>Адрес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38" w:rsidRPr="003F6602" w:rsidRDefault="00C46438" w:rsidP="00380BB8">
            <w:r w:rsidRPr="003F6602">
              <w:t>Кадастровый (или условный) номер</w:t>
            </w:r>
          </w:p>
          <w:p w:rsidR="00C46438" w:rsidRPr="003F6602" w:rsidRDefault="00C46438" w:rsidP="00380BB8"/>
        </w:tc>
      </w:tr>
      <w:tr w:rsidR="00C46438" w:rsidRPr="003F6602" w:rsidTr="00380BB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38" w:rsidRPr="003F6602" w:rsidRDefault="00C46438" w:rsidP="00380BB8">
            <w:r w:rsidRPr="003F6602">
              <w:t>4</w:t>
            </w:r>
          </w:p>
        </w:tc>
      </w:tr>
      <w:tr w:rsidR="00C46438" w:rsidRPr="003F6602" w:rsidTr="00380BB8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>
              <w:t>Артезианская скважина № 543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 xml:space="preserve">Иркутская область, </w:t>
            </w:r>
          </w:p>
          <w:p w:rsidR="00C46438" w:rsidRPr="003F6602" w:rsidRDefault="00C46438" w:rsidP="00380BB8">
            <w:r w:rsidRPr="003F6602">
              <w:t xml:space="preserve">Усть-Илимский район, </w:t>
            </w:r>
          </w:p>
          <w:p w:rsidR="00C46438" w:rsidRPr="003F6602" w:rsidRDefault="00C46438" w:rsidP="00380BB8">
            <w:r w:rsidRPr="003F6602">
              <w:t xml:space="preserve">п. Невон, </w:t>
            </w:r>
            <w:r>
              <w:t>ул. Транспортная, территория ПМК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38" w:rsidRPr="003F6602" w:rsidRDefault="00C46438" w:rsidP="00380BB8">
            <w:r w:rsidRPr="003F6602">
              <w:t>38:17:</w:t>
            </w:r>
            <w:r>
              <w:t>060115</w:t>
            </w:r>
            <w:r w:rsidRPr="003F6602">
              <w:t>:</w:t>
            </w:r>
            <w:r>
              <w:t>444</w:t>
            </w:r>
          </w:p>
        </w:tc>
      </w:tr>
      <w:tr w:rsidR="00C46438" w:rsidRPr="003F6602" w:rsidTr="00380BB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>
              <w:t xml:space="preserve">Земельный участок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 xml:space="preserve">Иркутская область, </w:t>
            </w:r>
          </w:p>
          <w:p w:rsidR="00C46438" w:rsidRPr="003F6602" w:rsidRDefault="00C46438" w:rsidP="00380BB8">
            <w:r w:rsidRPr="003F6602">
              <w:t xml:space="preserve">Усть-Илимский район, </w:t>
            </w:r>
          </w:p>
          <w:p w:rsidR="00C46438" w:rsidRPr="003F6602" w:rsidRDefault="00C46438" w:rsidP="00380BB8">
            <w:r w:rsidRPr="003F6602">
              <w:t xml:space="preserve">п. Невон, </w:t>
            </w:r>
            <w:r>
              <w:t>ул. Транспортная, 15а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38" w:rsidRPr="003F6602" w:rsidRDefault="00C46438" w:rsidP="00380BB8">
            <w:r>
              <w:t>38:17:060115</w:t>
            </w:r>
            <w:r w:rsidRPr="003F6602">
              <w:t>:</w:t>
            </w:r>
            <w:r>
              <w:t>448</w:t>
            </w:r>
          </w:p>
        </w:tc>
      </w:tr>
      <w:tr w:rsidR="00C46438" w:rsidRPr="003F6602" w:rsidTr="00380BB8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>
              <w:t>Артезианская скважина «Совхозная»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 xml:space="preserve">Иркутская область, </w:t>
            </w:r>
          </w:p>
          <w:p w:rsidR="00C46438" w:rsidRPr="003F6602" w:rsidRDefault="00C46438" w:rsidP="00380BB8">
            <w:r w:rsidRPr="003F6602">
              <w:t xml:space="preserve">Усть-Илимский район, </w:t>
            </w:r>
          </w:p>
          <w:p w:rsidR="00C46438" w:rsidRPr="003F6602" w:rsidRDefault="00C46438" w:rsidP="00380BB8">
            <w:r>
              <w:t>п. Невон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38" w:rsidRPr="003F6602" w:rsidRDefault="00C46438" w:rsidP="00380BB8">
            <w:r w:rsidRPr="003F6602">
              <w:t>38:17:06010</w:t>
            </w:r>
            <w:r>
              <w:t>1</w:t>
            </w:r>
            <w:r w:rsidRPr="003F6602">
              <w:t>:</w:t>
            </w:r>
            <w:r>
              <w:t>1564</w:t>
            </w:r>
          </w:p>
        </w:tc>
      </w:tr>
      <w:tr w:rsidR="00C46438" w:rsidRPr="003F6602" w:rsidTr="00380BB8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>
              <w:t xml:space="preserve">Земельный участок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438" w:rsidRPr="003F6602" w:rsidRDefault="00C46438" w:rsidP="00380BB8">
            <w:r w:rsidRPr="003F6602">
              <w:t xml:space="preserve">Иркутская область, </w:t>
            </w:r>
          </w:p>
          <w:p w:rsidR="00C46438" w:rsidRPr="003F6602" w:rsidRDefault="00C46438" w:rsidP="00380BB8">
            <w:r w:rsidRPr="003F6602">
              <w:t xml:space="preserve">Усть-Илимский район, </w:t>
            </w:r>
          </w:p>
          <w:p w:rsidR="00C46438" w:rsidRPr="003F6602" w:rsidRDefault="00C46438" w:rsidP="00380BB8">
            <w:r>
              <w:t>в кадастровом квартале 38:17:068101, слева от автодороги на водозабор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38" w:rsidRPr="003F6602" w:rsidRDefault="00C46438" w:rsidP="00380BB8">
            <w:r w:rsidRPr="003F6602">
              <w:t>38:17:06010</w:t>
            </w:r>
            <w:r>
              <w:t>1:1567</w:t>
            </w:r>
          </w:p>
        </w:tc>
      </w:tr>
    </w:tbl>
    <w:p w:rsidR="00D41D98" w:rsidRDefault="00D41D98"/>
    <w:sectPr w:rsidR="00D41D98" w:rsidSect="001E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090B"/>
    <w:rsid w:val="00013D83"/>
    <w:rsid w:val="001E1185"/>
    <w:rsid w:val="002D1FF5"/>
    <w:rsid w:val="003D090B"/>
    <w:rsid w:val="004E2E4F"/>
    <w:rsid w:val="006D3F09"/>
    <w:rsid w:val="00B04AFD"/>
    <w:rsid w:val="00B8513B"/>
    <w:rsid w:val="00C46438"/>
    <w:rsid w:val="00D4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46438"/>
    <w:pPr>
      <w:suppressAutoHyphens w:val="0"/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color w:val="auto"/>
      <w:lang w:eastAsia="ru-RU"/>
    </w:rPr>
  </w:style>
  <w:style w:type="character" w:customStyle="1" w:styleId="a4">
    <w:name w:val="Подзаголовок Знак"/>
    <w:basedOn w:val="a0"/>
    <w:link w:val="a3"/>
    <w:rsid w:val="00C4643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46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D83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46438"/>
    <w:pPr>
      <w:suppressAutoHyphens w:val="0"/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color w:val="auto"/>
      <w:lang w:eastAsia="ru-RU"/>
    </w:rPr>
  </w:style>
  <w:style w:type="character" w:customStyle="1" w:styleId="a4">
    <w:name w:val="Подзаголовок Знак"/>
    <w:basedOn w:val="a0"/>
    <w:link w:val="a3"/>
    <w:rsid w:val="00C4643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46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D83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2020-10-19T03:16:00Z</cp:lastPrinted>
  <dcterms:created xsi:type="dcterms:W3CDTF">2020-10-19T02:38:00Z</dcterms:created>
  <dcterms:modified xsi:type="dcterms:W3CDTF">2020-11-02T02:26:00Z</dcterms:modified>
</cp:coreProperties>
</file>