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0B" w:rsidRDefault="003E520B" w:rsidP="003E520B">
      <w:pPr>
        <w:keepLines/>
        <w:spacing w:line="240" w:lineRule="atLeast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РОССИЙСКАЯ ФЕДЕРАЦИЯ</w:t>
      </w:r>
    </w:p>
    <w:p w:rsidR="003E520B" w:rsidRDefault="003E520B" w:rsidP="003E520B">
      <w:pPr>
        <w:keepLines/>
        <w:spacing w:line="240" w:lineRule="atLeast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ИРКУТСКАЯ ОБЛАСТЬ</w:t>
      </w:r>
    </w:p>
    <w:p w:rsidR="003E520B" w:rsidRDefault="003E520B" w:rsidP="003E520B">
      <w:pPr>
        <w:pStyle w:val="21"/>
        <w:spacing w:after="0"/>
        <w:jc w:val="center"/>
        <w:rPr>
          <w:b/>
        </w:rPr>
      </w:pPr>
      <w:r>
        <w:rPr>
          <w:b/>
        </w:rPr>
        <w:t>МУНИЦИПАЛЬНОЕ ОБРАЗОВАНИЕ</w:t>
      </w:r>
    </w:p>
    <w:p w:rsidR="003E520B" w:rsidRDefault="003E520B" w:rsidP="003E520B">
      <w:pPr>
        <w:pStyle w:val="21"/>
        <w:spacing w:after="0"/>
        <w:jc w:val="center"/>
        <w:rPr>
          <w:b/>
          <w:caps/>
        </w:rPr>
      </w:pPr>
      <w:r>
        <w:rPr>
          <w:b/>
          <w:caps/>
        </w:rPr>
        <w:t>«Усть-Илимский район»</w:t>
      </w:r>
    </w:p>
    <w:p w:rsidR="003E520B" w:rsidRDefault="003E520B" w:rsidP="003E520B">
      <w:pPr>
        <w:pStyle w:val="21"/>
        <w:spacing w:after="0"/>
        <w:jc w:val="center"/>
        <w:rPr>
          <w:b/>
          <w:caps/>
        </w:rPr>
      </w:pPr>
      <w:r>
        <w:rPr>
          <w:b/>
        </w:rPr>
        <w:t>ДУМА НЕВОНСКОГО СЕЛЬСКОГО ПОСЕЛЕНИЯ</w:t>
      </w:r>
    </w:p>
    <w:p w:rsidR="003E520B" w:rsidRDefault="003E520B" w:rsidP="003E520B">
      <w:pPr>
        <w:spacing w:line="24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>ПЯТОГО СОЗЫВА</w:t>
      </w:r>
    </w:p>
    <w:p w:rsidR="003E520B" w:rsidRDefault="003E520B" w:rsidP="003E520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</w:rPr>
        <w:t>РЕШЕНИЕ</w:t>
      </w:r>
    </w:p>
    <w:p w:rsidR="003E520B" w:rsidRDefault="003E520B" w:rsidP="003E520B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3E520B" w:rsidRDefault="003E520B" w:rsidP="003E520B">
      <w:pPr>
        <w:pStyle w:val="1"/>
        <w:rPr>
          <w:b w:val="0"/>
        </w:rPr>
      </w:pPr>
      <w:r>
        <w:rPr>
          <w:rFonts w:eastAsia="Calibri"/>
          <w:b w:val="0"/>
        </w:rPr>
        <w:t xml:space="preserve">от </w:t>
      </w:r>
      <w:r>
        <w:rPr>
          <w:b w:val="0"/>
        </w:rPr>
        <w:t>20.12.22</w:t>
      </w:r>
      <w:r>
        <w:rPr>
          <w:rFonts w:eastAsia="Calibri"/>
          <w:b w:val="0"/>
        </w:rPr>
        <w:t xml:space="preserve">г                              п. Невон                                 № </w:t>
      </w:r>
      <w:r>
        <w:rPr>
          <w:b w:val="0"/>
        </w:rPr>
        <w:t>2</w:t>
      </w:r>
      <w:r>
        <w:rPr>
          <w:rFonts w:eastAsia="Calibri"/>
          <w:b w:val="0"/>
        </w:rPr>
        <w:t xml:space="preserve"> – </w:t>
      </w:r>
      <w:r>
        <w:rPr>
          <w:b w:val="0"/>
        </w:rPr>
        <w:t>7д</w:t>
      </w:r>
    </w:p>
    <w:p w:rsidR="00A7342A" w:rsidRPr="00F723F7" w:rsidRDefault="003E520B" w:rsidP="003E520B">
      <w:pPr>
        <w:pStyle w:val="1"/>
        <w:rPr>
          <w:rFonts w:ascii="Times New Roman" w:hAnsi="Times New Roman" w:cs="Times New Roman"/>
        </w:rPr>
      </w:pPr>
      <w:r w:rsidRPr="00F723F7">
        <w:rPr>
          <w:rFonts w:ascii="Times New Roman" w:hAnsi="Times New Roman" w:cs="Times New Roman"/>
        </w:rPr>
        <w:t xml:space="preserve"> </w:t>
      </w:r>
      <w:r w:rsidR="00F723F7" w:rsidRPr="00F723F7">
        <w:rPr>
          <w:rFonts w:ascii="Times New Roman" w:hAnsi="Times New Roman" w:cs="Times New Roman"/>
        </w:rPr>
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НЕВОНСКОГО МУНИЦИПАЛЬНОГО ОБРАЗОВАНИЯ»</w:t>
      </w:r>
    </w:p>
    <w:p w:rsidR="00F723F7" w:rsidRPr="00F723F7" w:rsidRDefault="00F723F7" w:rsidP="00F723F7"/>
    <w:p w:rsidR="00B92A7D" w:rsidRPr="00F723F7" w:rsidRDefault="007D06E1">
      <w:pPr>
        <w:rPr>
          <w:rFonts w:ascii="Times New Roman" w:hAnsi="Times New Roman" w:cs="Times New Roman"/>
        </w:rPr>
      </w:pPr>
      <w:r w:rsidRPr="00F723F7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F723F7">
          <w:rPr>
            <w:rStyle w:val="a4"/>
            <w:rFonts w:ascii="Times New Roman" w:hAnsi="Times New Roman" w:cs="Times New Roman"/>
            <w:b w:val="0"/>
            <w:color w:val="000000" w:themeColor="text1"/>
          </w:rPr>
          <w:t>Федеральным законом</w:t>
        </w:r>
      </w:hyperlink>
      <w:r w:rsidRPr="00F723F7">
        <w:rPr>
          <w:rFonts w:ascii="Times New Roman" w:hAnsi="Times New Roman" w:cs="Times New Roman"/>
          <w:color w:val="000000" w:themeColor="text1"/>
        </w:rPr>
        <w:t xml:space="preserve"> </w:t>
      </w:r>
      <w:r w:rsidR="00B92A7D" w:rsidRPr="00F723F7">
        <w:rPr>
          <w:rFonts w:ascii="Times New Roman" w:hAnsi="Times New Roman" w:cs="Times New Roman"/>
        </w:rPr>
        <w:t>от 31.07.2020 № 248-ФЗ «</w:t>
      </w:r>
      <w:r w:rsidRPr="00F723F7">
        <w:rPr>
          <w:rFonts w:ascii="Times New Roman" w:hAnsi="Times New Roman" w:cs="Times New Roman"/>
        </w:rPr>
        <w:t xml:space="preserve">О государственном контроле (надзоре) и муниципальном </w:t>
      </w:r>
      <w:r w:rsidR="00B92A7D" w:rsidRPr="00F723F7">
        <w:rPr>
          <w:rFonts w:ascii="Times New Roman" w:hAnsi="Times New Roman" w:cs="Times New Roman"/>
        </w:rPr>
        <w:t>контроле в Российской Федерации»</w:t>
      </w:r>
      <w:r w:rsidRPr="00F723F7">
        <w:rPr>
          <w:rFonts w:ascii="Times New Roman" w:hAnsi="Times New Roman" w:cs="Times New Roman"/>
        </w:rPr>
        <w:t xml:space="preserve">, руководствуясь </w:t>
      </w:r>
      <w:r w:rsidR="00B92A7D" w:rsidRPr="00F723F7">
        <w:rPr>
          <w:rFonts w:ascii="Times New Roman" w:hAnsi="Times New Roman" w:cs="Times New Roman"/>
        </w:rPr>
        <w:t>Уставом Невонского</w:t>
      </w:r>
      <w:r w:rsidRPr="00F723F7">
        <w:rPr>
          <w:rFonts w:ascii="Times New Roman" w:hAnsi="Times New Roman" w:cs="Times New Roman"/>
        </w:rPr>
        <w:t xml:space="preserve"> муниципального образования, администрация </w:t>
      </w:r>
      <w:r w:rsidR="00B92A7D" w:rsidRPr="00F723F7">
        <w:rPr>
          <w:rFonts w:ascii="Times New Roman" w:hAnsi="Times New Roman" w:cs="Times New Roman"/>
        </w:rPr>
        <w:t>Невонского</w:t>
      </w:r>
      <w:r w:rsidRPr="00F723F7">
        <w:rPr>
          <w:rFonts w:ascii="Times New Roman" w:hAnsi="Times New Roman" w:cs="Times New Roman"/>
        </w:rPr>
        <w:t xml:space="preserve"> муниципального образования</w:t>
      </w:r>
      <w:r w:rsidR="00B92A7D" w:rsidRPr="00F723F7">
        <w:rPr>
          <w:rFonts w:ascii="Times New Roman" w:hAnsi="Times New Roman" w:cs="Times New Roman"/>
        </w:rPr>
        <w:t xml:space="preserve">, </w:t>
      </w:r>
    </w:p>
    <w:p w:rsidR="00B92A7D" w:rsidRPr="00F723F7" w:rsidRDefault="00B92A7D">
      <w:pPr>
        <w:rPr>
          <w:rFonts w:ascii="Times New Roman" w:hAnsi="Times New Roman" w:cs="Times New Roman"/>
        </w:rPr>
      </w:pPr>
    </w:p>
    <w:p w:rsidR="00B92A7D" w:rsidRPr="00F723F7" w:rsidRDefault="003E520B" w:rsidP="00F723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РЕШИЛА</w:t>
      </w:r>
      <w:r w:rsidR="00B92A7D" w:rsidRPr="00F723F7">
        <w:rPr>
          <w:rFonts w:ascii="Times New Roman" w:hAnsi="Times New Roman" w:cs="Times New Roman"/>
          <w:b/>
        </w:rPr>
        <w:t>:</w:t>
      </w:r>
    </w:p>
    <w:p w:rsidR="00F723F7" w:rsidRPr="00F723F7" w:rsidRDefault="00F723F7" w:rsidP="00F723F7">
      <w:pPr>
        <w:jc w:val="center"/>
        <w:rPr>
          <w:rFonts w:ascii="Times New Roman" w:hAnsi="Times New Roman" w:cs="Times New Roman"/>
          <w:b/>
        </w:rPr>
      </w:pPr>
    </w:p>
    <w:p w:rsidR="00A7342A" w:rsidRPr="00F723F7" w:rsidRDefault="007D06E1">
      <w:pPr>
        <w:rPr>
          <w:rFonts w:ascii="Times New Roman" w:hAnsi="Times New Roman" w:cs="Times New Roman"/>
        </w:rPr>
      </w:pPr>
      <w:r w:rsidRPr="00F723F7">
        <w:rPr>
          <w:rFonts w:ascii="Times New Roman" w:hAnsi="Times New Roman" w:cs="Times New Roman"/>
        </w:rPr>
        <w:t>1. 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</w:t>
      </w:r>
      <w:r w:rsidR="00B92A7D" w:rsidRPr="00F723F7">
        <w:rPr>
          <w:rFonts w:ascii="Times New Roman" w:hAnsi="Times New Roman" w:cs="Times New Roman"/>
        </w:rPr>
        <w:t>онтроля в сфере благоустройства на территории Невонского муниципального образования</w:t>
      </w:r>
      <w:r w:rsidRPr="00F723F7">
        <w:rPr>
          <w:rFonts w:ascii="Times New Roman" w:hAnsi="Times New Roman" w:cs="Times New Roman"/>
        </w:rPr>
        <w:t xml:space="preserve"> </w:t>
      </w:r>
      <w:r w:rsidR="00B92A7D" w:rsidRPr="00F723F7">
        <w:rPr>
          <w:rFonts w:ascii="Times New Roman" w:hAnsi="Times New Roman" w:cs="Times New Roman"/>
        </w:rPr>
        <w:t>(Прилагается).</w:t>
      </w:r>
    </w:p>
    <w:p w:rsidR="00B92A7D" w:rsidRPr="00F723F7" w:rsidRDefault="00B92A7D" w:rsidP="00B92A7D">
      <w:pPr>
        <w:ind w:firstLine="709"/>
        <w:rPr>
          <w:rFonts w:ascii="Times New Roman" w:hAnsi="Times New Roman" w:cs="Times New Roman"/>
          <w:kern w:val="2"/>
        </w:rPr>
      </w:pPr>
      <w:r w:rsidRPr="00F723F7">
        <w:rPr>
          <w:rFonts w:ascii="Times New Roman" w:hAnsi="Times New Roman" w:cs="Times New Roman"/>
        </w:rPr>
        <w:t>2.</w:t>
      </w:r>
      <w:r w:rsidR="003E520B">
        <w:rPr>
          <w:rFonts w:ascii="Times New Roman" w:hAnsi="Times New Roman" w:cs="Times New Roman"/>
          <w:bCs/>
          <w:kern w:val="2"/>
        </w:rPr>
        <w:t xml:space="preserve"> Настоящее решение</w:t>
      </w:r>
      <w:r w:rsidRPr="00F723F7">
        <w:rPr>
          <w:rFonts w:ascii="Times New Roman" w:hAnsi="Times New Roman" w:cs="Times New Roman"/>
          <w:bCs/>
          <w:kern w:val="2"/>
        </w:rPr>
        <w:t xml:space="preserve"> </w:t>
      </w:r>
      <w:r w:rsidRPr="00F723F7">
        <w:rPr>
          <w:rFonts w:ascii="Times New Roman" w:hAnsi="Times New Roman" w:cs="Times New Roman"/>
          <w:kern w:val="2"/>
        </w:rPr>
        <w:t>вступает в силу после дня его официального опубликования.</w:t>
      </w:r>
    </w:p>
    <w:p w:rsidR="00B92A7D" w:rsidRPr="00F723F7" w:rsidRDefault="003E520B" w:rsidP="00B92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Опубликовать настоящее решение</w:t>
      </w:r>
      <w:r w:rsidR="00B92A7D" w:rsidRPr="00F723F7">
        <w:rPr>
          <w:rFonts w:ascii="Times New Roman" w:hAnsi="Times New Roman" w:cs="Times New Roman"/>
        </w:rPr>
        <w:t xml:space="preserve"> в Информационном бюллетене Невонского муниципального образования и разместить на официальном сайте администрации Невонского сельского поселения в информационно-телекоммуникационной сети «Интернет».</w:t>
      </w:r>
    </w:p>
    <w:p w:rsidR="00B92A7D" w:rsidRPr="00F723F7" w:rsidRDefault="00B92A7D" w:rsidP="00F723F7">
      <w:pPr>
        <w:ind w:firstLine="0"/>
        <w:rPr>
          <w:rFonts w:ascii="Times New Roman" w:hAnsi="Times New Roman" w:cs="Times New Roman"/>
        </w:rPr>
      </w:pPr>
    </w:p>
    <w:p w:rsidR="00B92A7D" w:rsidRPr="00F723F7" w:rsidRDefault="00B92A7D">
      <w:pPr>
        <w:rPr>
          <w:rFonts w:ascii="Times New Roman" w:hAnsi="Times New Roman" w:cs="Times New Roman"/>
        </w:rPr>
      </w:pPr>
    </w:p>
    <w:p w:rsidR="00A7342A" w:rsidRPr="00F723F7" w:rsidRDefault="007D06E1">
      <w:pPr>
        <w:pStyle w:val="a6"/>
        <w:rPr>
          <w:rFonts w:ascii="Times New Roman" w:hAnsi="Times New Roman" w:cs="Times New Roman"/>
        </w:rPr>
      </w:pPr>
      <w:r w:rsidRPr="00F723F7">
        <w:rPr>
          <w:rFonts w:ascii="Times New Roman" w:hAnsi="Times New Roman" w:cs="Times New Roman"/>
        </w:rPr>
        <w:t xml:space="preserve">Глава </w:t>
      </w:r>
      <w:r w:rsidR="00B92A7D" w:rsidRPr="00F723F7">
        <w:rPr>
          <w:rFonts w:ascii="Times New Roman" w:hAnsi="Times New Roman" w:cs="Times New Roman"/>
        </w:rPr>
        <w:t>Невонского</w:t>
      </w:r>
    </w:p>
    <w:p w:rsidR="00A7342A" w:rsidRPr="00F723F7" w:rsidRDefault="007D06E1">
      <w:pPr>
        <w:pStyle w:val="a6"/>
        <w:rPr>
          <w:rFonts w:ascii="Times New Roman" w:hAnsi="Times New Roman" w:cs="Times New Roman"/>
        </w:rPr>
      </w:pPr>
      <w:r w:rsidRPr="00F723F7">
        <w:rPr>
          <w:rFonts w:ascii="Times New Roman" w:hAnsi="Times New Roman" w:cs="Times New Roman"/>
        </w:rPr>
        <w:t>муниципального образования</w:t>
      </w:r>
      <w:r w:rsidR="00B92A7D" w:rsidRPr="00F723F7">
        <w:rPr>
          <w:rFonts w:ascii="Times New Roman" w:hAnsi="Times New Roman" w:cs="Times New Roman"/>
        </w:rPr>
        <w:t xml:space="preserve">             </w:t>
      </w:r>
      <w:r w:rsidR="00F723F7">
        <w:rPr>
          <w:rFonts w:ascii="Times New Roman" w:hAnsi="Times New Roman" w:cs="Times New Roman"/>
        </w:rPr>
        <w:t xml:space="preserve">                       </w:t>
      </w:r>
      <w:r w:rsidR="00B92A7D" w:rsidRPr="00F723F7">
        <w:rPr>
          <w:rFonts w:ascii="Times New Roman" w:hAnsi="Times New Roman" w:cs="Times New Roman"/>
        </w:rPr>
        <w:t xml:space="preserve">            </w:t>
      </w:r>
      <w:r w:rsidRPr="00F723F7">
        <w:rPr>
          <w:rFonts w:ascii="Times New Roman" w:hAnsi="Times New Roman" w:cs="Times New Roman"/>
        </w:rPr>
        <w:t xml:space="preserve"> </w:t>
      </w:r>
      <w:r w:rsidR="00B92A7D" w:rsidRPr="00F723F7">
        <w:rPr>
          <w:rFonts w:ascii="Times New Roman" w:hAnsi="Times New Roman" w:cs="Times New Roman"/>
        </w:rPr>
        <w:t>В.А. Погодаева</w:t>
      </w:r>
    </w:p>
    <w:p w:rsidR="00A7342A" w:rsidRPr="00F723F7" w:rsidRDefault="00A7342A">
      <w:pPr>
        <w:rPr>
          <w:rFonts w:ascii="Times New Roman" w:hAnsi="Times New Roman" w:cs="Times New Roman"/>
        </w:rPr>
      </w:pPr>
    </w:p>
    <w:p w:rsidR="00D66340" w:rsidRDefault="00D66340"/>
    <w:p w:rsidR="00D66340" w:rsidRDefault="00D66340"/>
    <w:p w:rsidR="00B92A7D" w:rsidRDefault="00B92A7D"/>
    <w:p w:rsidR="00F723F7" w:rsidRDefault="00F723F7"/>
    <w:p w:rsidR="00F723F7" w:rsidRDefault="00F723F7"/>
    <w:p w:rsidR="00F723F7" w:rsidRDefault="00F723F7"/>
    <w:p w:rsidR="00F723F7" w:rsidRDefault="00F723F7"/>
    <w:p w:rsidR="00F723F7" w:rsidRDefault="00F723F7"/>
    <w:p w:rsidR="00F723F7" w:rsidRDefault="00F723F7"/>
    <w:p w:rsidR="00F723F7" w:rsidRDefault="00F723F7"/>
    <w:p w:rsidR="00F723F7" w:rsidRDefault="00F723F7"/>
    <w:p w:rsidR="00B92A7D" w:rsidRDefault="00B92A7D"/>
    <w:p w:rsidR="00D66340" w:rsidRDefault="00D66340"/>
    <w:p w:rsidR="00B92A7D" w:rsidRDefault="00B92A7D" w:rsidP="00B92A7D">
      <w:pPr>
        <w:ind w:firstLine="698"/>
        <w:jc w:val="right"/>
      </w:pPr>
    </w:p>
    <w:p w:rsidR="00B92A7D" w:rsidRDefault="00F723F7" w:rsidP="00F723F7">
      <w:pPr>
        <w:ind w:firstLine="698"/>
        <w:jc w:val="center"/>
      </w:pPr>
      <w:r>
        <w:lastRenderedPageBreak/>
        <w:t xml:space="preserve">                                                                           Приложение          </w:t>
      </w:r>
    </w:p>
    <w:p w:rsidR="00B92A7D" w:rsidRDefault="00B92A7D" w:rsidP="00F723F7">
      <w:pPr>
        <w:ind w:firstLine="698"/>
        <w:jc w:val="right"/>
      </w:pPr>
      <w:r>
        <w:t>УТВЕРЖДЕНО:</w:t>
      </w:r>
    </w:p>
    <w:p w:rsidR="00B92A7D" w:rsidRDefault="003E520B" w:rsidP="00F723F7">
      <w:pPr>
        <w:ind w:firstLine="698"/>
        <w:jc w:val="right"/>
      </w:pPr>
      <w:r>
        <w:t>Решением думы</w:t>
      </w:r>
    </w:p>
    <w:p w:rsidR="00B92A7D" w:rsidRDefault="00B92A7D" w:rsidP="00F723F7">
      <w:pPr>
        <w:ind w:firstLine="698"/>
        <w:jc w:val="right"/>
      </w:pPr>
      <w:r>
        <w:t>Невонского муниципального образования</w:t>
      </w:r>
    </w:p>
    <w:p w:rsidR="00B92A7D" w:rsidRDefault="00B92A7D" w:rsidP="00F723F7">
      <w:pPr>
        <w:ind w:firstLine="698"/>
        <w:jc w:val="right"/>
      </w:pPr>
      <w:r>
        <w:t xml:space="preserve">от </w:t>
      </w:r>
      <w:r w:rsidR="003E520B">
        <w:t>20.12.2022 № 2-7д</w:t>
      </w:r>
    </w:p>
    <w:p w:rsidR="00A7342A" w:rsidRDefault="00A7342A"/>
    <w:p w:rsidR="00A7342A" w:rsidRDefault="00D36C6C">
      <w:pPr>
        <w:ind w:firstLine="0"/>
        <w:jc w:val="right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8"/>
      </w:tblGrid>
      <w:tr w:rsidR="00D36C6C" w:rsidTr="005A6E05"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36C6C" w:rsidRDefault="00D36C6C" w:rsidP="005A6E05">
            <w:pPr>
              <w:pStyle w:val="a5"/>
            </w:pPr>
            <w:r>
              <w:t>QR-код</w:t>
            </w:r>
            <w:hyperlink w:anchor="sub_1" w:history="1">
              <w:r>
                <w:rPr>
                  <w:rStyle w:val="a4"/>
                </w:rPr>
                <w:t>*(1)</w:t>
              </w:r>
            </w:hyperlink>
          </w:p>
        </w:tc>
      </w:tr>
    </w:tbl>
    <w:p w:rsidR="00A7342A" w:rsidRDefault="00A7342A"/>
    <w:p w:rsidR="00A7342A" w:rsidRDefault="007D06E1">
      <w:pPr>
        <w:ind w:firstLine="0"/>
        <w:jc w:val="center"/>
      </w:pPr>
      <w:r>
        <w:t xml:space="preserve">Администрация </w:t>
      </w:r>
      <w:r w:rsidR="00B92A7D">
        <w:t>Невонского</w:t>
      </w:r>
      <w:r>
        <w:t xml:space="preserve"> муниципального образования</w:t>
      </w:r>
    </w:p>
    <w:p w:rsidR="00A7342A" w:rsidRDefault="007D06E1">
      <w:pPr>
        <w:ind w:firstLine="0"/>
        <w:jc w:val="center"/>
      </w:pPr>
      <w:r>
        <w:t>(наименование контрольного органа)</w:t>
      </w:r>
    </w:p>
    <w:p w:rsidR="00A7342A" w:rsidRDefault="00A7342A"/>
    <w:p w:rsidR="00A7342A" w:rsidRPr="00B92A7D" w:rsidRDefault="007D06E1">
      <w:pPr>
        <w:pStyle w:val="3"/>
        <w:rPr>
          <w:b w:val="0"/>
          <w:caps/>
        </w:rPr>
      </w:pPr>
      <w:r w:rsidRPr="00B92A7D">
        <w:rPr>
          <w:b w:val="0"/>
          <w:caps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контроля в сфере благоустройства</w:t>
      </w:r>
      <w:r w:rsidR="00B92A7D" w:rsidRPr="00B92A7D">
        <w:rPr>
          <w:b w:val="0"/>
          <w:caps/>
        </w:rPr>
        <w:t xml:space="preserve"> на территории Невонского муниципального образования</w:t>
      </w:r>
    </w:p>
    <w:p w:rsidR="00A7342A" w:rsidRDefault="00A7342A"/>
    <w:p w:rsidR="00A7342A" w:rsidRDefault="007D06E1">
      <w:r>
        <w:t>1. Вид контрольного мероприятия:</w:t>
      </w:r>
      <w:r w:rsidR="00B92A7D">
        <w:t xml:space="preserve"> </w:t>
      </w:r>
      <w:r>
        <w:t>_______________________________________</w:t>
      </w:r>
      <w:r w:rsidR="00B92A7D">
        <w:t>_______</w:t>
      </w:r>
      <w:r>
        <w:t>___.</w:t>
      </w:r>
    </w:p>
    <w:p w:rsidR="00A7342A" w:rsidRDefault="007D06E1">
      <w:r>
        <w:t>2. Объект муниципального контроля, в отношении которого проводится контрольное мероприятие:______________________________________________</w:t>
      </w:r>
      <w:r w:rsidR="00B92A7D">
        <w:t>___________________________________</w:t>
      </w:r>
      <w:r>
        <w:t>__________________________________________________________________.</w:t>
      </w:r>
    </w:p>
    <w:p w:rsidR="00A7342A" w:rsidRDefault="007D06E1">
      <w:r>
        <w:t>3.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лицам:_________________________________________________________________</w:t>
      </w:r>
      <w:r w:rsidR="00B92A7D">
        <w:t>__________________________</w:t>
      </w:r>
      <w:r>
        <w:t>_________________________________________________________________________ ___________________________________________________________</w:t>
      </w:r>
      <w:r w:rsidR="00B92A7D">
        <w:t>_____________</w:t>
      </w:r>
      <w:r>
        <w:t>______________________________________________________________________________________</w:t>
      </w:r>
      <w:r w:rsidR="00B92A7D">
        <w:t>___________</w:t>
      </w:r>
      <w:r>
        <w:t>_ ______________</w:t>
      </w:r>
      <w:r w:rsidR="00B92A7D">
        <w:t>_____________________________________________________________________</w:t>
      </w:r>
      <w:r>
        <w:t>__.</w:t>
      </w:r>
    </w:p>
    <w:p w:rsidR="00A7342A" w:rsidRDefault="007D06E1">
      <w:r>
        <w:t>4. Место (места) проведения контрольного мероприятия с заполнением проверочного листа:_____________________________________________________</w:t>
      </w:r>
      <w:r w:rsidR="00B92A7D">
        <w:t>______________</w:t>
      </w:r>
      <w:r>
        <w:t>_ ___________________________________________</w:t>
      </w:r>
      <w:r w:rsidR="00B92A7D">
        <w:t>_________________________________</w:t>
      </w:r>
      <w:r>
        <w:t>_________.</w:t>
      </w:r>
    </w:p>
    <w:p w:rsidR="00A7342A" w:rsidRDefault="007D06E1">
      <w:r>
        <w:t xml:space="preserve">5. Реквизиты решения контрольного органа о проведении контрольного мероприятия, подписанного уполномоченным должностным лицом контрольного органа: от ____________ </w:t>
      </w:r>
      <w:r w:rsidR="00B92A7D">
        <w:t>№</w:t>
      </w:r>
      <w:r>
        <w:t xml:space="preserve"> ___________.</w:t>
      </w:r>
    </w:p>
    <w:p w:rsidR="00A7342A" w:rsidRDefault="007D06E1">
      <w:r>
        <w:t>6. Учетный номер контрольного мероприятия:</w:t>
      </w:r>
      <w:r w:rsidR="00B92A7D">
        <w:t xml:space="preserve"> ____________</w:t>
      </w:r>
      <w:r>
        <w:t>___________________________.</w:t>
      </w:r>
    </w:p>
    <w:p w:rsidR="00A7342A" w:rsidRDefault="00B92A7D">
      <w:pPr>
        <w:ind w:firstLine="0"/>
      </w:pPr>
      <w:r>
        <w:lastRenderedPageBreak/>
        <w:tab/>
      </w:r>
      <w:r w:rsidR="007D06E1">
        <w:t xml:space="preserve">7. Должность, фамилия и инициалы должностного лица контрольного органа, в должностные обязанности которого в соответствии с положением о муниципальном контроле в сфере благоустройства, утвержденным решением Думы </w:t>
      </w:r>
      <w:r>
        <w:t>Невонского</w:t>
      </w:r>
      <w:r w:rsidR="007D06E1">
        <w:t xml:space="preserve"> муниципального образования от 26.01.2022 года </w:t>
      </w:r>
      <w:r>
        <w:t>№</w:t>
      </w:r>
      <w:r w:rsidR="007D06E1">
        <w:t xml:space="preserve"> 176 "Об утверждении положения о муниципальном контроле в сфере благоустройства на территории </w:t>
      </w:r>
      <w:r>
        <w:t>Невонского</w:t>
      </w:r>
      <w:r w:rsidR="007D06E1">
        <w:t xml:space="preserve"> муниципального образования", должностным регламентом или должностной инструкцией входит осуществление полномочий по муниципальному контролю в сфере благоустройства, в том числе проведение контрольных мероприятий, проводящего</w:t>
      </w:r>
      <w:r w:rsidR="00867C03">
        <w:t xml:space="preserve"> </w:t>
      </w:r>
      <w:r w:rsidR="007D06E1">
        <w:t>контрольное мероприятие и заполняющего проверочный лист (далее - инспектор):_____________________________________________________ _______</w:t>
      </w:r>
    </w:p>
    <w:p w:rsidR="00A7342A" w:rsidRDefault="007D06E1">
      <w:pPr>
        <w:ind w:firstLine="0"/>
      </w:pPr>
      <w:r>
        <w:t>_________________________________________________________________________ ____.</w:t>
      </w:r>
    </w:p>
    <w:p w:rsidR="00A7342A" w:rsidRDefault="00B92A7D">
      <w:pPr>
        <w:ind w:firstLine="0"/>
      </w:pPr>
      <w:r>
        <w:tab/>
      </w:r>
      <w:r w:rsidR="007D06E1">
        <w:t>8. 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6"/>
        <w:gridCol w:w="4438"/>
        <w:gridCol w:w="1985"/>
        <w:gridCol w:w="999"/>
        <w:gridCol w:w="851"/>
        <w:gridCol w:w="1559"/>
      </w:tblGrid>
      <w:tr w:rsidR="00A7342A" w:rsidTr="00D36C6C"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42A" w:rsidRDefault="00B92A7D">
            <w:pPr>
              <w:pStyle w:val="a6"/>
            </w:pPr>
            <w:r>
              <w:t>№</w:t>
            </w:r>
          </w:p>
          <w:p w:rsidR="00A7342A" w:rsidRDefault="007D06E1">
            <w:pPr>
              <w:pStyle w:val="a6"/>
            </w:pPr>
            <w:r>
              <w:t>п/п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Варианты ответа</w:t>
            </w:r>
          </w:p>
        </w:tc>
      </w:tr>
      <w:tr w:rsidR="00A7342A" w:rsidTr="00D36C6C"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42A" w:rsidRDefault="00A7342A">
            <w:pPr>
              <w:pStyle w:val="a5"/>
            </w:pP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A7342A">
            <w:pPr>
              <w:pStyle w:val="a5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A7342A">
            <w:pPr>
              <w:pStyle w:val="a5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не требуется</w:t>
            </w:r>
          </w:p>
        </w:tc>
      </w:tr>
      <w:tr w:rsidR="00A7342A" w:rsidTr="00D36C6C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1.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Уборка территории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</w:tr>
      <w:tr w:rsidR="00A7342A" w:rsidTr="00D36C6C">
        <w:tc>
          <w:tcPr>
            <w:tcW w:w="516" w:type="dxa"/>
            <w:tcBorders>
              <w:top w:val="nil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1.1.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Обеспечивается ли своевременная и качественная очистка и уборка принадлежащих на праве собственности или ином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 w:rsidP="00867C03">
            <w:pPr>
              <w:pStyle w:val="a6"/>
            </w:pPr>
            <w:r>
              <w:t xml:space="preserve">статья </w:t>
            </w:r>
            <w:r w:rsidR="00867C03">
              <w:t>142</w:t>
            </w:r>
            <w:r>
              <w:t xml:space="preserve"> Правил благоустройства на территории </w:t>
            </w:r>
            <w:r w:rsidR="00B92A7D">
              <w:t>Невонского</w:t>
            </w:r>
            <w:r>
              <w:t xml:space="preserve"> МО, утверждённых решением Думы </w:t>
            </w:r>
            <w:r w:rsidR="00B92A7D">
              <w:t>Невонского</w:t>
            </w:r>
            <w:r>
              <w:t xml:space="preserve"> МО от </w:t>
            </w:r>
            <w:r w:rsidR="0077068F">
              <w:t>07</w:t>
            </w:r>
            <w:r>
              <w:t>.</w:t>
            </w:r>
            <w:r w:rsidR="0077068F">
              <w:t>09</w:t>
            </w:r>
            <w:r>
              <w:t xml:space="preserve">.2017 года </w:t>
            </w:r>
            <w:r w:rsidR="00B92A7D">
              <w:t>№</w:t>
            </w:r>
            <w:r>
              <w:t> </w:t>
            </w:r>
            <w:r w:rsidR="0077068F">
              <w:t>5-3д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</w:tr>
      <w:tr w:rsidR="00A7342A" w:rsidTr="00D36C6C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1.2.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7068F" w:rsidP="0075087D">
            <w:pPr>
              <w:pStyle w:val="a6"/>
            </w:pPr>
            <w:r>
              <w:t xml:space="preserve">статья </w:t>
            </w:r>
            <w:r w:rsidR="0075087D">
              <w:t>142</w:t>
            </w:r>
            <w:r>
              <w:t xml:space="preserve"> Правил благоустройства на территории Невонского МО, утверждённых решением Думы Невонского МО от 07.09.2017 года № 5-3д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</w:tr>
      <w:tr w:rsidR="00A7342A" w:rsidTr="00D36C6C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1.3.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5"/>
            </w:pPr>
            <w: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7068F" w:rsidP="0075087D">
            <w:pPr>
              <w:pStyle w:val="a6"/>
            </w:pPr>
            <w:r>
              <w:t xml:space="preserve">статья </w:t>
            </w:r>
            <w:r w:rsidR="0075087D">
              <w:t>143</w:t>
            </w:r>
            <w:r>
              <w:t xml:space="preserve"> Правил благоустройства на территории Невонского МО, утверждённых решением Думы Невонского МО от 07.09.2017 </w:t>
            </w:r>
            <w:r>
              <w:lastRenderedPageBreak/>
              <w:t>года № 5-3д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</w:tr>
      <w:tr w:rsidR="00A7342A" w:rsidTr="00D36C6C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lastRenderedPageBreak/>
              <w:t>1.4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7068F" w:rsidP="0075087D">
            <w:pPr>
              <w:pStyle w:val="a6"/>
            </w:pPr>
            <w:r>
              <w:t xml:space="preserve">статья </w:t>
            </w:r>
            <w:r w:rsidR="0075087D">
              <w:t>145</w:t>
            </w:r>
            <w:r>
              <w:t xml:space="preserve"> Правил благоустройства на территории Невонского МО, утверждённых решением Думы Невонского МО от 07.09.2017 года № 5-3д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</w:tr>
      <w:tr w:rsidR="00A7342A" w:rsidTr="00D36C6C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2.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Ремонт и содержание зданий и сооружений, малых архитектурных форм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</w:tr>
      <w:tr w:rsidR="00A7342A" w:rsidTr="00D36C6C">
        <w:tc>
          <w:tcPr>
            <w:tcW w:w="516" w:type="dxa"/>
            <w:tcBorders>
              <w:top w:val="nil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2.1.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 w:rsidP="0075087D">
            <w:pPr>
              <w:pStyle w:val="a6"/>
            </w:pPr>
            <w:r>
              <w:t xml:space="preserve">статья </w:t>
            </w:r>
            <w:r w:rsidR="0075087D">
              <w:t>185</w:t>
            </w:r>
            <w:r>
              <w:t xml:space="preserve"> </w:t>
            </w:r>
            <w:r w:rsidR="0075087D">
              <w:t>Правил благоустройства на территории Невонского МО, утверждённых решением Думы Невонского МО от 07.09.2017 года № 5-3д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</w:tr>
      <w:tr w:rsidR="00A7342A" w:rsidTr="00D36C6C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2.3.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 w:rsidP="0075087D">
            <w:pPr>
              <w:pStyle w:val="a6"/>
            </w:pPr>
            <w:r>
              <w:t xml:space="preserve">статья </w:t>
            </w:r>
            <w:r w:rsidR="0075087D">
              <w:t>185</w:t>
            </w:r>
            <w:r>
              <w:t xml:space="preserve"> </w:t>
            </w:r>
            <w:r w:rsidR="0075087D">
              <w:t>Правил благоустройства на территории Невонского МО, утверждённых решением Думы Невонского МО от 07.09.2017 года № 5-3д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</w:tr>
      <w:tr w:rsidR="00A7342A" w:rsidTr="00D36C6C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3.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Работы по озеленению территорий и содержанию зеленых насаждений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</w:tr>
      <w:tr w:rsidR="00A7342A" w:rsidTr="00D36C6C">
        <w:tc>
          <w:tcPr>
            <w:tcW w:w="516" w:type="dxa"/>
            <w:tcBorders>
              <w:top w:val="nil"/>
              <w:bottom w:val="single" w:sz="4" w:space="0" w:color="auto"/>
              <w:right w:val="nil"/>
            </w:tcBorders>
          </w:tcPr>
          <w:p w:rsidR="00A7342A" w:rsidRDefault="00D36C6C">
            <w:pPr>
              <w:pStyle w:val="a6"/>
            </w:pPr>
            <w:r>
              <w:t>3.1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 w:rsidP="0075087D">
            <w:pPr>
              <w:pStyle w:val="a6"/>
            </w:pPr>
            <w:r>
              <w:t xml:space="preserve">статья </w:t>
            </w:r>
            <w:r w:rsidR="0075087D">
              <w:t>213</w:t>
            </w:r>
            <w:r>
              <w:t xml:space="preserve"> </w:t>
            </w:r>
            <w:r w:rsidR="0075087D">
              <w:t>Правил благоустройства на территории Невонского МО, утверждённых решением Думы Невонского МО от 07.09.2017 года № 5-3д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</w:tr>
      <w:tr w:rsidR="00A7342A" w:rsidTr="00D36C6C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42A" w:rsidRDefault="00D36C6C">
            <w:pPr>
              <w:pStyle w:val="a6"/>
            </w:pPr>
            <w:r>
              <w:t>3.2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Допускалась ли самовольная вырубка деревьев и кустарников.</w:t>
            </w:r>
          </w:p>
          <w:p w:rsidR="00A7342A" w:rsidRDefault="00A7342A">
            <w:pPr>
              <w:pStyle w:val="a5"/>
            </w:pPr>
          </w:p>
          <w:p w:rsidR="00A7342A" w:rsidRDefault="00A7342A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 w:rsidP="0075087D">
            <w:pPr>
              <w:pStyle w:val="a6"/>
            </w:pPr>
            <w:r>
              <w:t xml:space="preserve">статья </w:t>
            </w:r>
            <w:r w:rsidR="0075087D">
              <w:t>213</w:t>
            </w:r>
            <w:r>
              <w:t xml:space="preserve"> </w:t>
            </w:r>
            <w:r w:rsidR="0075087D">
              <w:t xml:space="preserve">Правил благоустройства на территории Невонского МО, утверждённых </w:t>
            </w:r>
            <w:r w:rsidR="0075087D">
              <w:lastRenderedPageBreak/>
              <w:t>решением Думы Невонского МО от 07.09.2017 года № 5-3д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</w:tr>
      <w:tr w:rsidR="00A7342A" w:rsidTr="00D36C6C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lastRenderedPageBreak/>
              <w:t>4.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Проведение работ при строительстве, ремонте, реконструкции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</w:tr>
      <w:tr w:rsidR="00A7342A" w:rsidTr="00D36C6C">
        <w:tc>
          <w:tcPr>
            <w:tcW w:w="516" w:type="dxa"/>
            <w:tcBorders>
              <w:top w:val="nil"/>
              <w:bottom w:val="single" w:sz="4" w:space="0" w:color="auto"/>
              <w:right w:val="nil"/>
            </w:tcBorders>
          </w:tcPr>
          <w:p w:rsidR="00A7342A" w:rsidRDefault="00D36C6C">
            <w:pPr>
              <w:pStyle w:val="a6"/>
            </w:pPr>
            <w:r>
              <w:t>4.1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 w:rsidP="00D36C6C">
            <w:pPr>
              <w:pStyle w:val="a6"/>
            </w:pPr>
            <w:r>
              <w:t xml:space="preserve">статьи </w:t>
            </w:r>
            <w:r w:rsidR="00D36C6C">
              <w:t>214-226 Правил благоустройства на территории Невонского МО, утверждённых решением Думы Невонского МО от 07.09.2017 года № 5-3д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</w:tr>
      <w:tr w:rsidR="00A7342A" w:rsidTr="00D36C6C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5.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5"/>
              <w:jc w:val="center"/>
            </w:pPr>
            <w:r>
              <w:t>Содержание животных в сельском поселении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</w:tr>
      <w:tr w:rsidR="00A7342A" w:rsidTr="00D36C6C">
        <w:tc>
          <w:tcPr>
            <w:tcW w:w="516" w:type="dxa"/>
            <w:tcBorders>
              <w:top w:val="nil"/>
              <w:bottom w:val="single" w:sz="4" w:space="0" w:color="auto"/>
              <w:right w:val="nil"/>
            </w:tcBorders>
          </w:tcPr>
          <w:p w:rsidR="00A7342A" w:rsidRDefault="00D36C6C">
            <w:pPr>
              <w:pStyle w:val="a6"/>
            </w:pPr>
            <w:r>
              <w:t>5.1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Выполняются ли условия содержания домашних животных в соответствии с установленными требованиями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 w:rsidP="00D36C6C">
            <w:pPr>
              <w:pStyle w:val="a6"/>
            </w:pPr>
            <w:r>
              <w:t xml:space="preserve">статья </w:t>
            </w:r>
            <w:r w:rsidR="00D36C6C">
              <w:t>135</w:t>
            </w:r>
            <w:r>
              <w:t xml:space="preserve"> </w:t>
            </w:r>
            <w:r w:rsidR="00D36C6C">
              <w:t>Правил благоустройства на территории Невонского МО, утверждённых решением Думы Невонского МО от 07.09.2017 года № 5-3д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</w:tr>
      <w:tr w:rsidR="00A7342A" w:rsidTr="00D36C6C">
        <w:tc>
          <w:tcPr>
            <w:tcW w:w="516" w:type="dxa"/>
            <w:tcBorders>
              <w:top w:val="nil"/>
              <w:bottom w:val="single" w:sz="4" w:space="0" w:color="auto"/>
              <w:right w:val="nil"/>
            </w:tcBorders>
          </w:tcPr>
          <w:p w:rsidR="00A7342A" w:rsidRDefault="00D36C6C">
            <w:pPr>
              <w:pStyle w:val="a6"/>
            </w:pPr>
            <w:r>
              <w:t>6</w:t>
            </w:r>
            <w:r w:rsidR="007D06E1">
              <w:t>.</w:t>
            </w:r>
          </w:p>
        </w:tc>
        <w:tc>
          <w:tcPr>
            <w:tcW w:w="6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</w:tr>
      <w:tr w:rsidR="00A7342A" w:rsidTr="00D36C6C">
        <w:tc>
          <w:tcPr>
            <w:tcW w:w="516" w:type="dxa"/>
            <w:tcBorders>
              <w:top w:val="nil"/>
              <w:bottom w:val="single" w:sz="4" w:space="0" w:color="auto"/>
              <w:right w:val="nil"/>
            </w:tcBorders>
          </w:tcPr>
          <w:p w:rsidR="00A7342A" w:rsidRDefault="00D36C6C">
            <w:pPr>
              <w:pStyle w:val="a6"/>
            </w:pPr>
            <w:r>
              <w:t>6.1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D36C6C">
            <w:pPr>
              <w:pStyle w:val="a6"/>
            </w:pPr>
            <w:r>
              <w:t>решение Думы Невонского МО от 07.09.2017 года № 5-3д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</w:tr>
      <w:tr w:rsidR="00A7342A" w:rsidTr="00D36C6C">
        <w:tc>
          <w:tcPr>
            <w:tcW w:w="516" w:type="dxa"/>
            <w:tcBorders>
              <w:top w:val="nil"/>
              <w:bottom w:val="single" w:sz="4" w:space="0" w:color="auto"/>
              <w:right w:val="nil"/>
            </w:tcBorders>
          </w:tcPr>
          <w:p w:rsidR="00A7342A" w:rsidRDefault="00D36C6C">
            <w:pPr>
              <w:pStyle w:val="a6"/>
            </w:pPr>
            <w:r>
              <w:t>6.2</w:t>
            </w:r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D36C6C">
            <w:pPr>
              <w:pStyle w:val="a6"/>
            </w:pPr>
            <w:r>
              <w:t>решение Думы Невонского МО от 07.09.2017 года № 5-3д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342A" w:rsidRDefault="007D06E1">
            <w:pPr>
              <w:pStyle w:val="a6"/>
            </w:pPr>
            <w:r>
              <w:t> </w:t>
            </w:r>
          </w:p>
        </w:tc>
      </w:tr>
    </w:tbl>
    <w:p w:rsidR="00A7342A" w:rsidRDefault="00A7342A"/>
    <w:p w:rsidR="00A7342A" w:rsidRDefault="007D06E1">
      <w:pPr>
        <w:pStyle w:val="a6"/>
      </w:pPr>
      <w:r>
        <w:t>___________________________</w:t>
      </w:r>
      <w:r w:rsidR="00D36C6C">
        <w:t>________ _____________________________________</w:t>
      </w:r>
      <w:r>
        <w:t>_____________</w:t>
      </w:r>
    </w:p>
    <w:p w:rsidR="00D36C6C" w:rsidRDefault="007D06E1">
      <w:pPr>
        <w:pStyle w:val="a6"/>
      </w:pPr>
      <w:r>
        <w:t>__________________________________</w:t>
      </w:r>
      <w:r w:rsidR="00D36C6C">
        <w:t>__________________</w:t>
      </w:r>
      <w:r w:rsidR="003E520B">
        <w:t>_________________________</w:t>
      </w:r>
    </w:p>
    <w:p w:rsidR="00A7342A" w:rsidRDefault="007D06E1" w:rsidP="00D36C6C">
      <w:pPr>
        <w:pStyle w:val="a6"/>
        <w:jc w:val="center"/>
      </w:pPr>
      <w:r>
        <w:t>(подпись) (дата заполнения</w:t>
      </w:r>
      <w:r w:rsidR="00D36C6C">
        <w:t xml:space="preserve"> </w:t>
      </w:r>
      <w:r>
        <w:t>проверочного листа)</w:t>
      </w:r>
    </w:p>
    <w:p w:rsidR="00A7342A" w:rsidRDefault="007D06E1" w:rsidP="00D36C6C">
      <w:pPr>
        <w:pStyle w:val="a6"/>
        <w:jc w:val="center"/>
      </w:pPr>
      <w:r>
        <w:t>(должность и ФИО должностного лица,</w:t>
      </w:r>
      <w:r w:rsidR="00D36C6C">
        <w:t xml:space="preserve"> </w:t>
      </w:r>
      <w:r>
        <w:t>проводящего контрольное мероприятие</w:t>
      </w:r>
      <w:r w:rsidR="00D36C6C">
        <w:t xml:space="preserve"> и заполняющего проверочный лист</w:t>
      </w:r>
    </w:p>
    <w:p w:rsidR="00D36C6C" w:rsidRPr="00D36C6C" w:rsidRDefault="00D36C6C" w:rsidP="00D36C6C"/>
    <w:p w:rsidR="007D06E1" w:rsidRDefault="007D06E1">
      <w:pPr>
        <w:pStyle w:val="a7"/>
      </w:pPr>
      <w:bookmarkStart w:id="0" w:name="sub_1"/>
      <w:r>
        <w:t>*(1) QR-код, сформированный единым реестром контрольных (надзорных) мероприятий,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мероприятии в едином реестре контрольных (надзорных) мероприятий, в рамках которого составлен документ.</w:t>
      </w:r>
      <w:bookmarkEnd w:id="0"/>
    </w:p>
    <w:sectPr w:rsidR="007D06E1" w:rsidSect="00F723F7">
      <w:headerReference w:type="default" r:id="rId8"/>
      <w:footerReference w:type="default" r:id="rId9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52" w:rsidRDefault="00A20852">
      <w:r>
        <w:separator/>
      </w:r>
    </w:p>
  </w:endnote>
  <w:endnote w:type="continuationSeparator" w:id="1">
    <w:p w:rsidR="00A20852" w:rsidRDefault="00A2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0D" w:rsidRDefault="001963A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52" w:rsidRDefault="00A20852">
      <w:r>
        <w:separator/>
      </w:r>
    </w:p>
  </w:footnote>
  <w:footnote w:type="continuationSeparator" w:id="1">
    <w:p w:rsidR="00A20852" w:rsidRDefault="00A20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2A" w:rsidRDefault="00A7342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789"/>
    <w:rsid w:val="001963A3"/>
    <w:rsid w:val="003E520B"/>
    <w:rsid w:val="0067124C"/>
    <w:rsid w:val="0075087D"/>
    <w:rsid w:val="0077068F"/>
    <w:rsid w:val="007D06E1"/>
    <w:rsid w:val="0085790D"/>
    <w:rsid w:val="00867C03"/>
    <w:rsid w:val="00A20852"/>
    <w:rsid w:val="00A54789"/>
    <w:rsid w:val="00A7342A"/>
    <w:rsid w:val="00B92A7D"/>
    <w:rsid w:val="00D36C6C"/>
    <w:rsid w:val="00D66340"/>
    <w:rsid w:val="00F723F7"/>
    <w:rsid w:val="00FE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42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7342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7342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342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7342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734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34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34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A7342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7342A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sid w:val="00A7342A"/>
    <w:rPr>
      <w:sz w:val="20"/>
      <w:szCs w:val="20"/>
    </w:rPr>
  </w:style>
  <w:style w:type="character" w:customStyle="1" w:styleId="a8">
    <w:name w:val="Цветовое выделение для Текст"/>
    <w:uiPriority w:val="99"/>
    <w:rsid w:val="00A7342A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A734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342A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734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342A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547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478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2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3E520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E520B"/>
    <w:rPr>
      <w:rFonts w:ascii="Times New Roman CYR" w:hAnsi="Times New Roman CYR" w:cs="Times New Roman CYR"/>
      <w:sz w:val="24"/>
      <w:szCs w:val="24"/>
    </w:rPr>
  </w:style>
  <w:style w:type="paragraph" w:styleId="21">
    <w:name w:val="Body Text First Indent 2"/>
    <w:basedOn w:val="af0"/>
    <w:link w:val="22"/>
    <w:uiPriority w:val="99"/>
    <w:semiHidden/>
    <w:unhideWhenUsed/>
    <w:rsid w:val="003E520B"/>
    <w:pPr>
      <w:widowControl/>
      <w:autoSpaceDE/>
      <w:autoSpaceDN/>
      <w:adjustRightInd/>
      <w:ind w:firstLine="210"/>
      <w:jc w:val="left"/>
    </w:pPr>
    <w:rPr>
      <w:rFonts w:ascii="Times New Roman" w:eastAsia="Times New Roman" w:hAnsi="Times New Roman" w:cs="Times New Roman"/>
    </w:rPr>
  </w:style>
  <w:style w:type="character" w:customStyle="1" w:styleId="22">
    <w:name w:val="Красная строка 2 Знак"/>
    <w:basedOn w:val="af1"/>
    <w:link w:val="21"/>
    <w:uiPriority w:val="99"/>
    <w:semiHidden/>
    <w:rsid w:val="003E520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444981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5</cp:revision>
  <cp:lastPrinted>2022-10-11T04:50:00Z</cp:lastPrinted>
  <dcterms:created xsi:type="dcterms:W3CDTF">2022-10-10T05:36:00Z</dcterms:created>
  <dcterms:modified xsi:type="dcterms:W3CDTF">2023-01-10T07:06:00Z</dcterms:modified>
</cp:coreProperties>
</file>