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BA" w:rsidRPr="00A05745" w:rsidRDefault="00C86EBA" w:rsidP="00C86E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A05745">
        <w:rPr>
          <w:rFonts w:ascii="Times New Roman" w:hAnsi="Times New Roman"/>
          <w:sz w:val="24"/>
          <w:szCs w:val="24"/>
          <w:lang w:eastAsia="ru-RU"/>
        </w:rPr>
        <w:t>Российская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Федерация</w:t>
      </w:r>
    </w:p>
    <w:p w:rsidR="00C86EBA" w:rsidRPr="00A05745" w:rsidRDefault="00C86EBA" w:rsidP="00C86E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Иркутская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область</w:t>
      </w:r>
    </w:p>
    <w:p w:rsidR="00C86EBA" w:rsidRPr="00A05745" w:rsidRDefault="00C86EBA" w:rsidP="00C86E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Усть-Илимский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район</w:t>
      </w:r>
    </w:p>
    <w:p w:rsidR="00C86EBA" w:rsidRPr="00A05745" w:rsidRDefault="00C86EBA" w:rsidP="00C86E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6EBA" w:rsidRPr="00A05745" w:rsidRDefault="00C86EBA" w:rsidP="00C86E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Невонское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муниципальное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образование</w:t>
      </w:r>
    </w:p>
    <w:p w:rsidR="00C86EBA" w:rsidRPr="00A05745" w:rsidRDefault="00C86EBA" w:rsidP="00C86E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:rsidR="00C86EBA" w:rsidRPr="00A05745" w:rsidRDefault="00C86EBA" w:rsidP="00C86E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6EBA" w:rsidRPr="00A05745" w:rsidRDefault="00C86EBA" w:rsidP="00C86E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6EBA" w:rsidRPr="00A05745" w:rsidRDefault="00C86EBA" w:rsidP="00C86E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C86EBA" w:rsidRPr="00A05745" w:rsidRDefault="00C86EBA" w:rsidP="00C86E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6EBA" w:rsidRPr="00A05745" w:rsidRDefault="00C86EBA" w:rsidP="00C86E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6EBA" w:rsidRPr="00A05745" w:rsidRDefault="00C86EBA" w:rsidP="00C86EBA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о</w:t>
      </w:r>
      <w:r w:rsidRPr="00A05745">
        <w:rPr>
          <w:rFonts w:ascii="Times New Roman" w:hAnsi="Times New Roman"/>
          <w:spacing w:val="-4"/>
          <w:sz w:val="24"/>
          <w:szCs w:val="24"/>
          <w:lang w:eastAsia="ru-RU"/>
        </w:rPr>
        <w:t>т</w:t>
      </w:r>
      <w:r w:rsidR="00F44617" w:rsidRPr="00A05745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572034" w:rsidRPr="00A05745">
        <w:rPr>
          <w:rFonts w:ascii="Times New Roman" w:hAnsi="Times New Roman"/>
          <w:spacing w:val="-4"/>
          <w:sz w:val="24"/>
          <w:szCs w:val="24"/>
          <w:lang w:eastAsia="ru-RU"/>
        </w:rPr>
        <w:t>12</w:t>
      </w:r>
      <w:r w:rsidR="00F44617" w:rsidRPr="00A05745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572034" w:rsidRPr="00A05745">
        <w:rPr>
          <w:rFonts w:ascii="Times New Roman" w:hAnsi="Times New Roman"/>
          <w:spacing w:val="-4"/>
          <w:sz w:val="24"/>
          <w:szCs w:val="24"/>
          <w:lang w:eastAsia="ru-RU"/>
        </w:rPr>
        <w:t>мая</w:t>
      </w:r>
      <w:r w:rsidR="00F44617" w:rsidRPr="00A05745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pacing w:val="-4"/>
          <w:sz w:val="24"/>
          <w:szCs w:val="24"/>
          <w:lang w:eastAsia="ru-RU"/>
        </w:rPr>
        <w:t>2015</w:t>
      </w:r>
      <w:r w:rsidR="00F44617" w:rsidRPr="00A05745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pacing w:val="-4"/>
          <w:sz w:val="24"/>
          <w:szCs w:val="24"/>
          <w:lang w:eastAsia="ru-RU"/>
        </w:rPr>
        <w:t>года</w:t>
      </w:r>
      <w:r w:rsidR="00F44617" w:rsidRPr="00A05745">
        <w:rPr>
          <w:rFonts w:ascii="Times New Roman" w:hAnsi="Times New Roman"/>
          <w:spacing w:val="-4"/>
          <w:sz w:val="24"/>
          <w:szCs w:val="24"/>
          <w:lang w:eastAsia="ru-RU"/>
        </w:rPr>
        <w:t xml:space="preserve">                                            </w:t>
      </w:r>
      <w:r w:rsidRPr="00A05745">
        <w:rPr>
          <w:rFonts w:ascii="Times New Roman" w:hAnsi="Times New Roman"/>
          <w:spacing w:val="-4"/>
          <w:sz w:val="24"/>
          <w:szCs w:val="24"/>
          <w:lang w:eastAsia="ru-RU"/>
        </w:rPr>
        <w:t>п.</w:t>
      </w:r>
      <w:r w:rsidR="00F44617" w:rsidRPr="00A05745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pacing w:val="-4"/>
          <w:sz w:val="24"/>
          <w:szCs w:val="24"/>
          <w:lang w:eastAsia="ru-RU"/>
        </w:rPr>
        <w:t>Невон</w:t>
      </w:r>
      <w:r w:rsidR="00F44617" w:rsidRPr="00A05745">
        <w:rPr>
          <w:rFonts w:ascii="Times New Roman" w:hAnsi="Times New Roman"/>
          <w:spacing w:val="-4"/>
          <w:sz w:val="24"/>
          <w:szCs w:val="24"/>
          <w:lang w:eastAsia="ru-RU"/>
        </w:rPr>
        <w:t xml:space="preserve">                                                                     </w:t>
      </w:r>
      <w:r w:rsidRPr="00A05745">
        <w:rPr>
          <w:rFonts w:ascii="Times New Roman" w:hAnsi="Times New Roman"/>
          <w:spacing w:val="-4"/>
          <w:sz w:val="24"/>
          <w:szCs w:val="24"/>
          <w:lang w:eastAsia="ru-RU"/>
        </w:rPr>
        <w:t>№</w:t>
      </w:r>
      <w:r w:rsidR="00F44617" w:rsidRPr="00A05745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572034" w:rsidRPr="00A05745">
        <w:rPr>
          <w:rFonts w:ascii="Times New Roman" w:hAnsi="Times New Roman"/>
          <w:spacing w:val="-4"/>
          <w:sz w:val="24"/>
          <w:szCs w:val="24"/>
          <w:lang w:eastAsia="ru-RU"/>
        </w:rPr>
        <w:t>3</w:t>
      </w:r>
      <w:r w:rsidR="002B7403" w:rsidRPr="00A05745">
        <w:rPr>
          <w:rFonts w:ascii="Times New Roman" w:hAnsi="Times New Roman"/>
          <w:spacing w:val="-4"/>
          <w:sz w:val="24"/>
          <w:szCs w:val="24"/>
          <w:lang w:eastAsia="ru-RU"/>
        </w:rPr>
        <w:t>0</w:t>
      </w:r>
    </w:p>
    <w:p w:rsidR="00C86EBA" w:rsidRPr="00A05745" w:rsidRDefault="00C86EBA" w:rsidP="00C86EBA">
      <w:pPr>
        <w:tabs>
          <w:tab w:val="left" w:pos="-1701"/>
        </w:tabs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  <w:lang w:eastAsia="ru-RU"/>
        </w:rPr>
      </w:pPr>
    </w:p>
    <w:p w:rsidR="00C86EBA" w:rsidRPr="00A05745" w:rsidRDefault="00C86EBA" w:rsidP="00C86EBA">
      <w:pPr>
        <w:tabs>
          <w:tab w:val="left" w:pos="-1701"/>
        </w:tabs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  <w:lang w:eastAsia="ru-RU"/>
        </w:rPr>
      </w:pPr>
    </w:p>
    <w:p w:rsidR="00841C65" w:rsidRDefault="00572034" w:rsidP="002B7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5745">
        <w:rPr>
          <w:rFonts w:ascii="Times New Roman" w:hAnsi="Times New Roman"/>
          <w:bCs/>
          <w:sz w:val="24"/>
          <w:szCs w:val="24"/>
        </w:rPr>
        <w:t>Об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утверждении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Положения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о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предоставлении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сведений</w:t>
      </w:r>
    </w:p>
    <w:p w:rsidR="00841C65" w:rsidRDefault="00572034" w:rsidP="002B7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5745">
        <w:rPr>
          <w:rFonts w:ascii="Times New Roman" w:hAnsi="Times New Roman"/>
          <w:bCs/>
          <w:sz w:val="24"/>
          <w:szCs w:val="24"/>
        </w:rPr>
        <w:t>о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расходах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лиц,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замещающих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муниципальные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должности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и</w:t>
      </w:r>
    </w:p>
    <w:p w:rsidR="00841C65" w:rsidRDefault="00572034" w:rsidP="002B7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5745">
        <w:rPr>
          <w:rFonts w:ascii="Times New Roman" w:hAnsi="Times New Roman"/>
          <w:bCs/>
          <w:sz w:val="24"/>
          <w:szCs w:val="24"/>
        </w:rPr>
        <w:t>муниципальных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служащих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Невонского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муниципального</w:t>
      </w:r>
    </w:p>
    <w:p w:rsidR="00841C65" w:rsidRDefault="00572034" w:rsidP="002B7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5745">
        <w:rPr>
          <w:rFonts w:ascii="Times New Roman" w:hAnsi="Times New Roman"/>
          <w:bCs/>
          <w:sz w:val="24"/>
          <w:szCs w:val="24"/>
        </w:rPr>
        <w:t>образования,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а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также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о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расходах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их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супруги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(супруга)</w:t>
      </w:r>
    </w:p>
    <w:p w:rsidR="00841C65" w:rsidRDefault="00572034" w:rsidP="002B7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5745">
        <w:rPr>
          <w:rFonts w:ascii="Times New Roman" w:hAnsi="Times New Roman"/>
          <w:bCs/>
          <w:sz w:val="24"/>
          <w:szCs w:val="24"/>
        </w:rPr>
        <w:t>и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несовершеннолетних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детей,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контроле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за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соответствием</w:t>
      </w:r>
    </w:p>
    <w:p w:rsidR="00841C65" w:rsidRDefault="00572034" w:rsidP="002B7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5745">
        <w:rPr>
          <w:rFonts w:ascii="Times New Roman" w:hAnsi="Times New Roman"/>
          <w:bCs/>
          <w:sz w:val="24"/>
          <w:szCs w:val="24"/>
        </w:rPr>
        <w:t>расходов,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размещения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этих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сведений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на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официальном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сайте</w:t>
      </w:r>
    </w:p>
    <w:p w:rsidR="00841C65" w:rsidRDefault="003C4E77" w:rsidP="002B7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5745">
        <w:rPr>
          <w:rFonts w:ascii="Times New Roman" w:hAnsi="Times New Roman"/>
          <w:bCs/>
          <w:sz w:val="24"/>
          <w:szCs w:val="24"/>
        </w:rPr>
        <w:t>Невонского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муниципального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образования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="00572034" w:rsidRPr="00A05745">
        <w:rPr>
          <w:rFonts w:ascii="Times New Roman" w:hAnsi="Times New Roman"/>
          <w:bCs/>
          <w:sz w:val="24"/>
          <w:szCs w:val="24"/>
        </w:rPr>
        <w:t>и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="00572034" w:rsidRPr="00A05745">
        <w:rPr>
          <w:rFonts w:ascii="Times New Roman" w:hAnsi="Times New Roman"/>
          <w:bCs/>
          <w:sz w:val="24"/>
          <w:szCs w:val="24"/>
        </w:rPr>
        <w:t>предоставления</w:t>
      </w:r>
    </w:p>
    <w:p w:rsidR="00841C65" w:rsidRDefault="00572034" w:rsidP="002B7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5745">
        <w:rPr>
          <w:rFonts w:ascii="Times New Roman" w:hAnsi="Times New Roman"/>
          <w:bCs/>
          <w:sz w:val="24"/>
          <w:szCs w:val="24"/>
        </w:rPr>
        <w:t>этих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сведений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общероссийским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средствам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массовой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информации</w:t>
      </w:r>
    </w:p>
    <w:p w:rsidR="00841C65" w:rsidRDefault="00572034" w:rsidP="002B7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5745">
        <w:rPr>
          <w:rFonts w:ascii="Times New Roman" w:hAnsi="Times New Roman"/>
          <w:bCs/>
          <w:sz w:val="24"/>
          <w:szCs w:val="24"/>
        </w:rPr>
        <w:t>для</w:t>
      </w:r>
      <w:r w:rsidR="00F44617" w:rsidRPr="00A05745">
        <w:rPr>
          <w:rFonts w:ascii="Times New Roman" w:hAnsi="Times New Roman"/>
          <w:bCs/>
          <w:sz w:val="24"/>
          <w:szCs w:val="24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</w:rPr>
        <w:t>опубликования</w:t>
      </w:r>
      <w:r w:rsidR="00761AAF">
        <w:rPr>
          <w:rFonts w:ascii="Times New Roman" w:hAnsi="Times New Roman"/>
          <w:bCs/>
          <w:sz w:val="24"/>
          <w:szCs w:val="24"/>
        </w:rPr>
        <w:t xml:space="preserve"> и Порядка </w:t>
      </w:r>
      <w:r w:rsidR="00841C65">
        <w:rPr>
          <w:rFonts w:ascii="Times New Roman" w:hAnsi="Times New Roman"/>
          <w:bCs/>
          <w:sz w:val="24"/>
          <w:szCs w:val="24"/>
        </w:rPr>
        <w:t>размещения сведений о расходах</w:t>
      </w:r>
    </w:p>
    <w:p w:rsidR="00841C65" w:rsidRDefault="00841C65" w:rsidP="002B7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1C65">
        <w:rPr>
          <w:rFonts w:ascii="Times New Roman" w:hAnsi="Times New Roman"/>
          <w:bCs/>
          <w:sz w:val="24"/>
          <w:szCs w:val="24"/>
        </w:rPr>
        <w:t xml:space="preserve">муниципальных служащих </w:t>
      </w:r>
      <w:r>
        <w:rPr>
          <w:rFonts w:ascii="Times New Roman" w:hAnsi="Times New Roman"/>
          <w:bCs/>
          <w:sz w:val="24"/>
          <w:szCs w:val="24"/>
        </w:rPr>
        <w:t>Невонского муниципального</w:t>
      </w:r>
    </w:p>
    <w:p w:rsidR="00E51C3E" w:rsidRDefault="00841C65" w:rsidP="002B7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образования</w:t>
      </w:r>
      <w:r w:rsidRPr="00841C65">
        <w:rPr>
          <w:rFonts w:ascii="Times New Roman" w:hAnsi="Times New Roman"/>
          <w:bCs/>
          <w:sz w:val="24"/>
          <w:szCs w:val="24"/>
        </w:rPr>
        <w:t xml:space="preserve"> и членов их семей</w:t>
      </w:r>
      <w:r w:rsidR="00E51C3E" w:rsidRPr="00E51C3E">
        <w:t xml:space="preserve"> </w:t>
      </w:r>
      <w:r w:rsidR="00E51C3E">
        <w:rPr>
          <w:rFonts w:ascii="Times New Roman" w:hAnsi="Times New Roman"/>
          <w:bCs/>
          <w:sz w:val="24"/>
          <w:szCs w:val="24"/>
        </w:rPr>
        <w:t>на официальном сайте Невонского</w:t>
      </w:r>
    </w:p>
    <w:p w:rsidR="009F041C" w:rsidRDefault="00E51C3E" w:rsidP="002B7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51C3E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F041C">
        <w:rPr>
          <w:rFonts w:ascii="Times New Roman" w:hAnsi="Times New Roman"/>
          <w:bCs/>
          <w:sz w:val="24"/>
          <w:szCs w:val="24"/>
        </w:rPr>
        <w:t>в</w:t>
      </w:r>
      <w:r w:rsidR="009F041C" w:rsidRPr="009F041C">
        <w:rPr>
          <w:rFonts w:ascii="Times New Roman" w:hAnsi="Times New Roman"/>
          <w:bCs/>
          <w:sz w:val="24"/>
          <w:szCs w:val="24"/>
        </w:rPr>
        <w:t xml:space="preserve"> инф</w:t>
      </w:r>
      <w:r w:rsidR="009F041C">
        <w:rPr>
          <w:rFonts w:ascii="Times New Roman" w:hAnsi="Times New Roman"/>
          <w:bCs/>
          <w:sz w:val="24"/>
          <w:szCs w:val="24"/>
        </w:rPr>
        <w:t>ормационно-телекоммуникационной</w:t>
      </w:r>
    </w:p>
    <w:p w:rsidR="009F041C" w:rsidRDefault="009F041C" w:rsidP="002B7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F041C">
        <w:rPr>
          <w:rFonts w:ascii="Times New Roman" w:hAnsi="Times New Roman"/>
          <w:bCs/>
          <w:sz w:val="24"/>
          <w:szCs w:val="24"/>
        </w:rPr>
        <w:t>сети «Интернет»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51C3E">
        <w:rPr>
          <w:rFonts w:ascii="Times New Roman" w:hAnsi="Times New Roman"/>
          <w:bCs/>
          <w:sz w:val="24"/>
          <w:szCs w:val="24"/>
        </w:rPr>
        <w:t>и предоставления этих сведений</w:t>
      </w:r>
      <w:r>
        <w:rPr>
          <w:rFonts w:ascii="Times New Roman" w:hAnsi="Times New Roman"/>
          <w:bCs/>
          <w:sz w:val="24"/>
          <w:szCs w:val="24"/>
        </w:rPr>
        <w:t xml:space="preserve"> общероссийским</w:t>
      </w:r>
    </w:p>
    <w:p w:rsidR="002B7403" w:rsidRPr="00A05745" w:rsidRDefault="00E51C3E" w:rsidP="002B7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51C3E">
        <w:rPr>
          <w:rFonts w:ascii="Times New Roman" w:hAnsi="Times New Roman"/>
          <w:bCs/>
          <w:sz w:val="24"/>
          <w:szCs w:val="24"/>
        </w:rPr>
        <w:t>средствам массовой информации для опубликования</w:t>
      </w:r>
    </w:p>
    <w:p w:rsidR="002B7403" w:rsidRPr="00A05745" w:rsidRDefault="002B7403" w:rsidP="002B7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Cs/>
          <w:sz w:val="24"/>
          <w:szCs w:val="24"/>
        </w:rPr>
      </w:pPr>
    </w:p>
    <w:p w:rsidR="00302AB8" w:rsidRPr="00A05745" w:rsidRDefault="00302AB8" w:rsidP="00221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Cs/>
          <w:sz w:val="24"/>
          <w:szCs w:val="24"/>
        </w:rPr>
      </w:pPr>
    </w:p>
    <w:p w:rsidR="008A2487" w:rsidRPr="00A05745" w:rsidRDefault="00572034" w:rsidP="00221AFA">
      <w:pPr>
        <w:pStyle w:val="af3"/>
        <w:tabs>
          <w:tab w:val="left" w:pos="708"/>
        </w:tabs>
        <w:ind w:firstLine="567"/>
        <w:jc w:val="both"/>
        <w:rPr>
          <w:shd w:val="clear" w:color="auto" w:fill="FFFFFF"/>
        </w:rPr>
      </w:pPr>
      <w:r w:rsidRPr="00A05745">
        <w:t>В</w:t>
      </w:r>
      <w:r w:rsidR="00F44617" w:rsidRPr="00A05745">
        <w:t xml:space="preserve"> </w:t>
      </w:r>
      <w:r w:rsidRPr="00A05745">
        <w:t>соответствии</w:t>
      </w:r>
      <w:r w:rsidR="00F44617" w:rsidRPr="00A05745">
        <w:t xml:space="preserve"> </w:t>
      </w:r>
      <w:r w:rsidRPr="00A05745">
        <w:t>с</w:t>
      </w:r>
      <w:r w:rsidR="00F44617" w:rsidRPr="00A05745">
        <w:t xml:space="preserve"> </w:t>
      </w:r>
      <w:r w:rsidRPr="00A05745">
        <w:t>Федеральным</w:t>
      </w:r>
      <w:r w:rsidR="00F44617" w:rsidRPr="00A05745">
        <w:t xml:space="preserve"> </w:t>
      </w:r>
      <w:r w:rsidRPr="00A05745">
        <w:t>законом</w:t>
      </w:r>
      <w:r w:rsidR="00F44617" w:rsidRPr="00A05745">
        <w:t xml:space="preserve"> </w:t>
      </w:r>
      <w:r w:rsidRPr="00A05745">
        <w:t>от</w:t>
      </w:r>
      <w:r w:rsidR="00F44617" w:rsidRPr="00A05745">
        <w:t xml:space="preserve"> </w:t>
      </w:r>
      <w:r w:rsidRPr="00A05745">
        <w:t>03.12.2012</w:t>
      </w:r>
      <w:r w:rsidR="00F44617" w:rsidRPr="00A05745">
        <w:t xml:space="preserve"> </w:t>
      </w:r>
      <w:r w:rsidRPr="00A05745">
        <w:t>№</w:t>
      </w:r>
      <w:r w:rsidR="00F44617" w:rsidRPr="00A05745">
        <w:t xml:space="preserve"> </w:t>
      </w:r>
      <w:r w:rsidRPr="00A05745">
        <w:t>230-ФЗ</w:t>
      </w:r>
      <w:r w:rsidR="00F44617" w:rsidRPr="00A05745">
        <w:t xml:space="preserve"> </w:t>
      </w:r>
      <w:r w:rsidRPr="00A05745">
        <w:t>«О</w:t>
      </w:r>
      <w:r w:rsidR="00F44617" w:rsidRPr="00A05745">
        <w:t xml:space="preserve"> </w:t>
      </w:r>
      <w:r w:rsidRPr="00A05745">
        <w:t>контроле</w:t>
      </w:r>
      <w:r w:rsidR="00F44617" w:rsidRPr="00A05745">
        <w:t xml:space="preserve"> </w:t>
      </w:r>
      <w:r w:rsidRPr="00A05745">
        <w:t>за</w:t>
      </w:r>
      <w:r w:rsidR="00F44617" w:rsidRPr="00A05745">
        <w:t xml:space="preserve"> </w:t>
      </w:r>
      <w:r w:rsidRPr="00A05745">
        <w:t>соответствием</w:t>
      </w:r>
      <w:r w:rsidR="00F44617" w:rsidRPr="00A05745">
        <w:t xml:space="preserve"> </w:t>
      </w:r>
      <w:r w:rsidRPr="00A05745">
        <w:t>расходов</w:t>
      </w:r>
      <w:r w:rsidR="00F44617" w:rsidRPr="00A05745">
        <w:t xml:space="preserve"> </w:t>
      </w:r>
      <w:r w:rsidRPr="00A05745">
        <w:t>лиц,</w:t>
      </w:r>
      <w:r w:rsidR="00F44617" w:rsidRPr="00A05745">
        <w:t xml:space="preserve"> </w:t>
      </w:r>
      <w:r w:rsidRPr="00A05745">
        <w:t>замещающих</w:t>
      </w:r>
      <w:r w:rsidR="00F44617" w:rsidRPr="00A05745">
        <w:t xml:space="preserve"> </w:t>
      </w:r>
      <w:r w:rsidRPr="00A05745">
        <w:t>государственные</w:t>
      </w:r>
      <w:r w:rsidR="00F44617" w:rsidRPr="00A05745">
        <w:t xml:space="preserve"> </w:t>
      </w:r>
      <w:r w:rsidRPr="00A05745">
        <w:t>должности,</w:t>
      </w:r>
      <w:r w:rsidR="00F44617" w:rsidRPr="00A05745">
        <w:t xml:space="preserve"> </w:t>
      </w:r>
      <w:r w:rsidRPr="00A05745">
        <w:t>и</w:t>
      </w:r>
      <w:r w:rsidR="00F44617" w:rsidRPr="00A05745">
        <w:t xml:space="preserve"> </w:t>
      </w:r>
      <w:r w:rsidRPr="00A05745">
        <w:t>иных</w:t>
      </w:r>
      <w:r w:rsidR="00F44617" w:rsidRPr="00A05745">
        <w:t xml:space="preserve"> </w:t>
      </w:r>
      <w:r w:rsidRPr="00A05745">
        <w:t>лиц</w:t>
      </w:r>
      <w:r w:rsidR="00F44617" w:rsidRPr="00A05745">
        <w:t xml:space="preserve"> </w:t>
      </w:r>
      <w:r w:rsidRPr="00A05745">
        <w:t>их</w:t>
      </w:r>
      <w:r w:rsidR="00F44617" w:rsidRPr="00A05745">
        <w:t xml:space="preserve"> </w:t>
      </w:r>
      <w:r w:rsidRPr="00A05745">
        <w:t>доходам»,</w:t>
      </w:r>
      <w:r w:rsidR="00F44617" w:rsidRPr="00A05745">
        <w:t xml:space="preserve"> </w:t>
      </w:r>
      <w:r w:rsidRPr="00A05745">
        <w:t>Федеральным</w:t>
      </w:r>
      <w:r w:rsidR="00F44617" w:rsidRPr="00A05745">
        <w:t xml:space="preserve"> </w:t>
      </w:r>
      <w:r w:rsidRPr="00A05745">
        <w:t>законом</w:t>
      </w:r>
      <w:r w:rsidR="00F44617" w:rsidRPr="00A05745">
        <w:t xml:space="preserve"> </w:t>
      </w:r>
      <w:r w:rsidRPr="00A05745">
        <w:t>от</w:t>
      </w:r>
      <w:r w:rsidR="00F44617" w:rsidRPr="00A05745">
        <w:t xml:space="preserve"> </w:t>
      </w:r>
      <w:r w:rsidRPr="00A05745">
        <w:t>25.12.2008</w:t>
      </w:r>
      <w:r w:rsidR="00F44617" w:rsidRPr="00A05745">
        <w:t xml:space="preserve"> </w:t>
      </w:r>
      <w:r w:rsidRPr="00A05745">
        <w:t>№</w:t>
      </w:r>
      <w:r w:rsidR="00F44617" w:rsidRPr="00A05745">
        <w:t xml:space="preserve"> </w:t>
      </w:r>
      <w:r w:rsidRPr="00A05745">
        <w:t>273-ФЗ</w:t>
      </w:r>
      <w:r w:rsidR="00F44617" w:rsidRPr="00A05745">
        <w:t xml:space="preserve"> </w:t>
      </w:r>
      <w:r w:rsidRPr="00A05745">
        <w:t>«О</w:t>
      </w:r>
      <w:r w:rsidR="00F44617" w:rsidRPr="00A05745">
        <w:t xml:space="preserve"> </w:t>
      </w:r>
      <w:r w:rsidRPr="00A05745">
        <w:t>противодействии</w:t>
      </w:r>
      <w:r w:rsidR="00F44617" w:rsidRPr="00A05745">
        <w:t xml:space="preserve"> </w:t>
      </w:r>
      <w:r w:rsidRPr="00A05745">
        <w:t>коррупции»,</w:t>
      </w:r>
      <w:r w:rsidR="00F44617" w:rsidRPr="00A05745">
        <w:t xml:space="preserve"> </w:t>
      </w:r>
      <w:r w:rsidRPr="00A05745">
        <w:t>Указом</w:t>
      </w:r>
      <w:r w:rsidR="00F44617" w:rsidRPr="00A05745">
        <w:t xml:space="preserve"> </w:t>
      </w:r>
      <w:r w:rsidRPr="00A05745">
        <w:t>Президента</w:t>
      </w:r>
      <w:r w:rsidR="00F44617" w:rsidRPr="00A05745">
        <w:t xml:space="preserve"> </w:t>
      </w:r>
      <w:r w:rsidRPr="00A05745">
        <w:t>Российской</w:t>
      </w:r>
      <w:r w:rsidR="00F44617" w:rsidRPr="00A05745">
        <w:t xml:space="preserve"> </w:t>
      </w:r>
      <w:r w:rsidRPr="00A05745">
        <w:t>Федерации</w:t>
      </w:r>
      <w:r w:rsidR="00F44617" w:rsidRPr="00A05745">
        <w:t xml:space="preserve"> </w:t>
      </w:r>
      <w:r w:rsidRPr="00A05745">
        <w:t>от</w:t>
      </w:r>
      <w:r w:rsidR="00F44617" w:rsidRPr="00A05745">
        <w:t xml:space="preserve"> </w:t>
      </w:r>
      <w:r w:rsidRPr="00A05745">
        <w:t>02.04.2013</w:t>
      </w:r>
      <w:r w:rsidR="00F44617" w:rsidRPr="00A05745">
        <w:t xml:space="preserve"> </w:t>
      </w:r>
      <w:r w:rsidRPr="00A05745">
        <w:t>№</w:t>
      </w:r>
      <w:r w:rsidR="00F44617" w:rsidRPr="00A05745">
        <w:t xml:space="preserve"> </w:t>
      </w:r>
      <w:r w:rsidRPr="00A05745">
        <w:t>310</w:t>
      </w:r>
      <w:r w:rsidR="00F44617" w:rsidRPr="00A05745">
        <w:t xml:space="preserve"> </w:t>
      </w:r>
      <w:r w:rsidRPr="00A05745">
        <w:t>«О</w:t>
      </w:r>
      <w:r w:rsidR="00F44617" w:rsidRPr="00A05745">
        <w:t xml:space="preserve"> </w:t>
      </w:r>
      <w:r w:rsidRPr="00A05745">
        <w:t>мерах</w:t>
      </w:r>
      <w:r w:rsidR="00F44617" w:rsidRPr="00A05745">
        <w:t xml:space="preserve"> </w:t>
      </w:r>
      <w:r w:rsidRPr="00A05745">
        <w:t>по</w:t>
      </w:r>
      <w:r w:rsidR="00F44617" w:rsidRPr="00A05745">
        <w:t xml:space="preserve"> </w:t>
      </w:r>
      <w:r w:rsidRPr="00A05745">
        <w:t>реализации</w:t>
      </w:r>
      <w:r w:rsidR="00F44617" w:rsidRPr="00A05745">
        <w:t xml:space="preserve"> </w:t>
      </w:r>
      <w:r w:rsidRPr="00A05745">
        <w:t>отдельных</w:t>
      </w:r>
      <w:r w:rsidR="00F44617" w:rsidRPr="00A05745">
        <w:t xml:space="preserve"> </w:t>
      </w:r>
      <w:r w:rsidRPr="00A05745">
        <w:t>положений</w:t>
      </w:r>
      <w:r w:rsidR="00F44617" w:rsidRPr="00A05745">
        <w:t xml:space="preserve"> </w:t>
      </w:r>
      <w:r w:rsidRPr="00A05745">
        <w:t>федерального</w:t>
      </w:r>
      <w:r w:rsidR="00F44617" w:rsidRPr="00A05745">
        <w:t xml:space="preserve"> </w:t>
      </w:r>
      <w:r w:rsidRPr="00A05745">
        <w:t>закона</w:t>
      </w:r>
      <w:r w:rsidR="00F44617" w:rsidRPr="00A05745">
        <w:t xml:space="preserve"> </w:t>
      </w:r>
      <w:r w:rsidRPr="00A05745">
        <w:t>«О</w:t>
      </w:r>
      <w:r w:rsidR="00F44617" w:rsidRPr="00A05745">
        <w:t xml:space="preserve"> </w:t>
      </w:r>
      <w:r w:rsidRPr="00A05745">
        <w:t>контроле</w:t>
      </w:r>
      <w:r w:rsidR="00F44617" w:rsidRPr="00A05745">
        <w:t xml:space="preserve"> </w:t>
      </w:r>
      <w:r w:rsidRPr="00A05745">
        <w:t>за</w:t>
      </w:r>
      <w:r w:rsidR="00F44617" w:rsidRPr="00A05745">
        <w:t xml:space="preserve"> </w:t>
      </w:r>
      <w:r w:rsidRPr="00A05745">
        <w:t>соответствием</w:t>
      </w:r>
      <w:r w:rsidR="00F44617" w:rsidRPr="00A05745">
        <w:t xml:space="preserve"> </w:t>
      </w:r>
      <w:r w:rsidRPr="00A05745">
        <w:t>расходов</w:t>
      </w:r>
      <w:r w:rsidR="00F44617" w:rsidRPr="00A05745">
        <w:t xml:space="preserve"> </w:t>
      </w:r>
      <w:r w:rsidRPr="00A05745">
        <w:t>лиц,</w:t>
      </w:r>
      <w:r w:rsidR="00F44617" w:rsidRPr="00A05745">
        <w:t xml:space="preserve"> </w:t>
      </w:r>
      <w:r w:rsidRPr="00A05745">
        <w:t>замещающих</w:t>
      </w:r>
      <w:r w:rsidR="00F44617" w:rsidRPr="00A05745">
        <w:t xml:space="preserve"> </w:t>
      </w:r>
      <w:r w:rsidRPr="00A05745">
        <w:t>государственные</w:t>
      </w:r>
      <w:r w:rsidR="00F44617" w:rsidRPr="00A05745">
        <w:t xml:space="preserve"> </w:t>
      </w:r>
      <w:r w:rsidRPr="00A05745">
        <w:t>должности,</w:t>
      </w:r>
      <w:r w:rsidR="00F44617" w:rsidRPr="00A05745">
        <w:t xml:space="preserve"> </w:t>
      </w:r>
      <w:r w:rsidRPr="00A05745">
        <w:t>и</w:t>
      </w:r>
      <w:r w:rsidR="00F44617" w:rsidRPr="00A05745">
        <w:t xml:space="preserve"> </w:t>
      </w:r>
      <w:r w:rsidRPr="00A05745">
        <w:t>иных</w:t>
      </w:r>
      <w:r w:rsidR="00F44617" w:rsidRPr="00A05745">
        <w:t xml:space="preserve"> </w:t>
      </w:r>
      <w:r w:rsidRPr="00A05745">
        <w:t>лиц</w:t>
      </w:r>
      <w:r w:rsidR="00F44617" w:rsidRPr="00A05745">
        <w:t xml:space="preserve"> </w:t>
      </w:r>
      <w:r w:rsidRPr="00A05745">
        <w:t>их</w:t>
      </w:r>
      <w:r w:rsidR="00F44617" w:rsidRPr="00A05745">
        <w:t xml:space="preserve"> </w:t>
      </w:r>
      <w:r w:rsidRPr="00A05745">
        <w:t>доходам»</w:t>
      </w:r>
      <w:r w:rsidR="008A2487" w:rsidRPr="00A05745">
        <w:rPr>
          <w:shd w:val="clear" w:color="auto" w:fill="FFFFFF"/>
        </w:rPr>
        <w:t>,</w:t>
      </w:r>
      <w:r w:rsidR="00595BEA" w:rsidRPr="00595BEA">
        <w:t xml:space="preserve"> </w:t>
      </w:r>
      <w:r w:rsidR="00595BEA" w:rsidRPr="00595BEA">
        <w:rPr>
          <w:shd w:val="clear" w:color="auto" w:fill="FFFFFF"/>
        </w:rPr>
        <w:t>Уставом Невонского муниципального образования</w:t>
      </w:r>
      <w:r w:rsidR="00595BEA">
        <w:rPr>
          <w:shd w:val="clear" w:color="auto" w:fill="FFFFFF"/>
        </w:rPr>
        <w:t>,</w:t>
      </w:r>
    </w:p>
    <w:p w:rsidR="002A7C9D" w:rsidRPr="00A05745" w:rsidRDefault="002A7C9D" w:rsidP="00221AFA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C9D" w:rsidRPr="00A05745" w:rsidRDefault="002A7C9D" w:rsidP="00221AFA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745">
        <w:rPr>
          <w:rFonts w:ascii="Times New Roman" w:hAnsi="Times New Roman"/>
          <w:sz w:val="24"/>
          <w:szCs w:val="24"/>
        </w:rPr>
        <w:t>ПОСТАНОВЛЯЮ:</w:t>
      </w:r>
    </w:p>
    <w:p w:rsidR="00C86EBA" w:rsidRPr="00A05745" w:rsidRDefault="00C86EBA" w:rsidP="00221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3A6" w:rsidRPr="00A05745" w:rsidRDefault="00064FF9" w:rsidP="00572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5745">
        <w:rPr>
          <w:rFonts w:ascii="Times New Roman" w:hAnsi="Times New Roman"/>
          <w:sz w:val="24"/>
          <w:szCs w:val="24"/>
        </w:rPr>
        <w:t>1.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72034" w:rsidRPr="00A05745">
        <w:rPr>
          <w:rFonts w:ascii="Times New Roman" w:hAnsi="Times New Roman"/>
          <w:sz w:val="24"/>
          <w:szCs w:val="24"/>
        </w:rPr>
        <w:t>Утвердить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761AAF">
        <w:rPr>
          <w:rFonts w:ascii="Times New Roman" w:hAnsi="Times New Roman"/>
          <w:sz w:val="24"/>
          <w:szCs w:val="24"/>
        </w:rPr>
        <w:t xml:space="preserve">Положение </w:t>
      </w:r>
      <w:r w:rsidR="005143A6" w:rsidRPr="00A05745">
        <w:rPr>
          <w:rFonts w:ascii="Times New Roman" w:hAnsi="Times New Roman"/>
          <w:sz w:val="24"/>
          <w:szCs w:val="24"/>
        </w:rPr>
        <w:t>о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предоставлении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сведений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о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расходах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лиц,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замещающих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муниципальные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должности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и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муниципальных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служащих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Невонского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муниципального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образования,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а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также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о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расходах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их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супруги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(супруга)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и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несовершеннолетних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детей,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контроле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за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соответствием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расходов,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размещения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этих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сведений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на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официальном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сайте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Невонского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муниципального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образования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и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предоставления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этих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сведений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общероссийским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средствам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массовой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информации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для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опубликования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(Приложение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1).</w:t>
      </w:r>
    </w:p>
    <w:p w:rsidR="005143A6" w:rsidRDefault="00572034" w:rsidP="00572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5745">
        <w:rPr>
          <w:rFonts w:ascii="Times New Roman" w:hAnsi="Times New Roman"/>
          <w:sz w:val="24"/>
          <w:szCs w:val="24"/>
        </w:rPr>
        <w:t>2.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Pr="00A05745">
        <w:rPr>
          <w:rFonts w:ascii="Times New Roman" w:hAnsi="Times New Roman"/>
          <w:sz w:val="24"/>
          <w:szCs w:val="24"/>
        </w:rPr>
        <w:t>Утвердить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Pr="00A05745">
        <w:rPr>
          <w:rFonts w:ascii="Times New Roman" w:hAnsi="Times New Roman"/>
          <w:sz w:val="24"/>
          <w:szCs w:val="24"/>
        </w:rPr>
        <w:t>формы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Pr="00A05745">
        <w:rPr>
          <w:rFonts w:ascii="Times New Roman" w:hAnsi="Times New Roman"/>
          <w:sz w:val="24"/>
          <w:szCs w:val="24"/>
        </w:rPr>
        <w:t>Справок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Pr="00A05745">
        <w:rPr>
          <w:rFonts w:ascii="Times New Roman" w:hAnsi="Times New Roman"/>
          <w:sz w:val="24"/>
          <w:szCs w:val="24"/>
        </w:rPr>
        <w:t>о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Pr="00A05745">
        <w:rPr>
          <w:rFonts w:ascii="Times New Roman" w:hAnsi="Times New Roman"/>
          <w:sz w:val="24"/>
          <w:szCs w:val="24"/>
        </w:rPr>
        <w:t>расходах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Pr="00A05745">
        <w:rPr>
          <w:rFonts w:ascii="Times New Roman" w:hAnsi="Times New Roman"/>
          <w:sz w:val="24"/>
          <w:szCs w:val="24"/>
        </w:rPr>
        <w:t>лиц,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замещающих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муниципальные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должности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и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муниципальных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служащих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Невонского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муниципального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образования,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а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также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о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расходах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их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супруги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(супруга)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и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несовершеннолетних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143A6" w:rsidRPr="00A05745">
        <w:rPr>
          <w:rFonts w:ascii="Times New Roman" w:hAnsi="Times New Roman"/>
          <w:sz w:val="24"/>
          <w:szCs w:val="24"/>
        </w:rPr>
        <w:t>детей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Pr="00A05745">
        <w:rPr>
          <w:rFonts w:ascii="Times New Roman" w:hAnsi="Times New Roman"/>
          <w:sz w:val="24"/>
          <w:szCs w:val="24"/>
        </w:rPr>
        <w:t>(Приложение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Pr="00A05745">
        <w:rPr>
          <w:rFonts w:ascii="Times New Roman" w:hAnsi="Times New Roman"/>
          <w:sz w:val="24"/>
          <w:szCs w:val="24"/>
        </w:rPr>
        <w:t>2,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Pr="00A05745">
        <w:rPr>
          <w:rFonts w:ascii="Times New Roman" w:hAnsi="Times New Roman"/>
          <w:sz w:val="24"/>
          <w:szCs w:val="24"/>
        </w:rPr>
        <w:t>Приложение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Pr="00A05745">
        <w:rPr>
          <w:rFonts w:ascii="Times New Roman" w:hAnsi="Times New Roman"/>
          <w:sz w:val="24"/>
          <w:szCs w:val="24"/>
        </w:rPr>
        <w:t>3).</w:t>
      </w:r>
    </w:p>
    <w:p w:rsidR="00841C65" w:rsidRPr="00A05745" w:rsidRDefault="00841C65" w:rsidP="009F0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Утвердить </w:t>
      </w:r>
      <w:r w:rsidRPr="00841C65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о</w:t>
      </w:r>
      <w:r w:rsidRPr="00841C65">
        <w:rPr>
          <w:rFonts w:ascii="Times New Roman" w:hAnsi="Times New Roman"/>
          <w:sz w:val="24"/>
          <w:szCs w:val="24"/>
        </w:rPr>
        <w:t xml:space="preserve">к </w:t>
      </w:r>
      <w:r w:rsidR="009F041C" w:rsidRPr="009F041C">
        <w:rPr>
          <w:rFonts w:ascii="Times New Roman" w:hAnsi="Times New Roman"/>
          <w:sz w:val="24"/>
          <w:szCs w:val="24"/>
        </w:rPr>
        <w:t>размещения сведений о расходах</w:t>
      </w:r>
      <w:r w:rsidR="009F041C">
        <w:rPr>
          <w:rFonts w:ascii="Times New Roman" w:hAnsi="Times New Roman"/>
          <w:sz w:val="24"/>
          <w:szCs w:val="24"/>
        </w:rPr>
        <w:t xml:space="preserve"> </w:t>
      </w:r>
      <w:r w:rsidR="009F041C" w:rsidRPr="009F041C">
        <w:rPr>
          <w:rFonts w:ascii="Times New Roman" w:hAnsi="Times New Roman"/>
          <w:sz w:val="24"/>
          <w:szCs w:val="24"/>
        </w:rPr>
        <w:t>муниципальных служащих Невонского муниципального</w:t>
      </w:r>
      <w:r w:rsidR="009F041C">
        <w:rPr>
          <w:rFonts w:ascii="Times New Roman" w:hAnsi="Times New Roman"/>
          <w:sz w:val="24"/>
          <w:szCs w:val="24"/>
        </w:rPr>
        <w:t xml:space="preserve"> </w:t>
      </w:r>
      <w:r w:rsidR="009F041C" w:rsidRPr="009F041C">
        <w:rPr>
          <w:rFonts w:ascii="Times New Roman" w:hAnsi="Times New Roman"/>
          <w:sz w:val="24"/>
          <w:szCs w:val="24"/>
        </w:rPr>
        <w:t>образования и членов их семей на официальном сайте Невонского</w:t>
      </w:r>
      <w:r w:rsidR="009F041C">
        <w:rPr>
          <w:rFonts w:ascii="Times New Roman" w:hAnsi="Times New Roman"/>
          <w:sz w:val="24"/>
          <w:szCs w:val="24"/>
        </w:rPr>
        <w:t xml:space="preserve"> </w:t>
      </w:r>
      <w:r w:rsidR="009F041C" w:rsidRPr="009F041C">
        <w:rPr>
          <w:rFonts w:ascii="Times New Roman" w:hAnsi="Times New Roman"/>
          <w:sz w:val="24"/>
          <w:szCs w:val="24"/>
        </w:rPr>
        <w:t>муниципального образования в информационно-телекоммуникационной</w:t>
      </w:r>
      <w:r w:rsidR="009F041C">
        <w:rPr>
          <w:rFonts w:ascii="Times New Roman" w:hAnsi="Times New Roman"/>
          <w:sz w:val="24"/>
          <w:szCs w:val="24"/>
        </w:rPr>
        <w:t xml:space="preserve"> </w:t>
      </w:r>
      <w:r w:rsidR="009F041C" w:rsidRPr="009F041C">
        <w:rPr>
          <w:rFonts w:ascii="Times New Roman" w:hAnsi="Times New Roman"/>
          <w:sz w:val="24"/>
          <w:szCs w:val="24"/>
        </w:rPr>
        <w:t xml:space="preserve">сети </w:t>
      </w:r>
      <w:r w:rsidR="009F041C" w:rsidRPr="009F041C">
        <w:rPr>
          <w:rFonts w:ascii="Times New Roman" w:hAnsi="Times New Roman"/>
          <w:sz w:val="24"/>
          <w:szCs w:val="24"/>
        </w:rPr>
        <w:lastRenderedPageBreak/>
        <w:t>«Интернет» и предоставления этих сведений общероссийским</w:t>
      </w:r>
      <w:r w:rsidR="009F041C">
        <w:rPr>
          <w:rFonts w:ascii="Times New Roman" w:hAnsi="Times New Roman"/>
          <w:sz w:val="24"/>
          <w:szCs w:val="24"/>
        </w:rPr>
        <w:t xml:space="preserve"> </w:t>
      </w:r>
      <w:r w:rsidR="009F041C" w:rsidRPr="009F041C">
        <w:rPr>
          <w:rFonts w:ascii="Times New Roman" w:hAnsi="Times New Roman"/>
          <w:sz w:val="24"/>
          <w:szCs w:val="24"/>
        </w:rPr>
        <w:t>средствам массовой информации для опубликования</w:t>
      </w:r>
      <w:r w:rsidR="00E51C3E" w:rsidRPr="00E51C3E">
        <w:rPr>
          <w:rFonts w:ascii="Times New Roman" w:hAnsi="Times New Roman"/>
          <w:sz w:val="24"/>
          <w:szCs w:val="24"/>
        </w:rPr>
        <w:t xml:space="preserve"> </w:t>
      </w:r>
      <w:r w:rsidR="00E51C3E">
        <w:rPr>
          <w:rFonts w:ascii="Times New Roman" w:hAnsi="Times New Roman"/>
          <w:sz w:val="24"/>
          <w:szCs w:val="24"/>
        </w:rPr>
        <w:t>(Приложение 4).</w:t>
      </w:r>
    </w:p>
    <w:p w:rsidR="005143A6" w:rsidRPr="00A05745" w:rsidRDefault="00AE0EF7" w:rsidP="00572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72034" w:rsidRPr="00A05745">
        <w:rPr>
          <w:rFonts w:ascii="Times New Roman" w:hAnsi="Times New Roman"/>
          <w:sz w:val="24"/>
          <w:szCs w:val="24"/>
        </w:rPr>
        <w:t>.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2A25F8" w:rsidRPr="00A05745">
        <w:rPr>
          <w:rFonts w:ascii="Times New Roman" w:hAnsi="Times New Roman"/>
          <w:sz w:val="24"/>
          <w:szCs w:val="24"/>
        </w:rPr>
        <w:t>Настоящее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2A25F8" w:rsidRPr="00A05745">
        <w:rPr>
          <w:rFonts w:ascii="Times New Roman" w:hAnsi="Times New Roman"/>
          <w:sz w:val="24"/>
          <w:szCs w:val="24"/>
        </w:rPr>
        <w:t>постановление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2A25F8" w:rsidRPr="00A05745">
        <w:rPr>
          <w:rFonts w:ascii="Times New Roman" w:hAnsi="Times New Roman"/>
          <w:sz w:val="24"/>
          <w:szCs w:val="24"/>
        </w:rPr>
        <w:t>опубликовать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2A25F8" w:rsidRPr="00A05745">
        <w:rPr>
          <w:rFonts w:ascii="Times New Roman" w:hAnsi="Times New Roman"/>
          <w:sz w:val="24"/>
          <w:szCs w:val="24"/>
        </w:rPr>
        <w:t>в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2A25F8" w:rsidRPr="00A05745">
        <w:rPr>
          <w:rFonts w:ascii="Times New Roman" w:hAnsi="Times New Roman"/>
          <w:sz w:val="24"/>
          <w:szCs w:val="24"/>
        </w:rPr>
        <w:t>газете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2A25F8" w:rsidRPr="00A05745">
        <w:rPr>
          <w:rFonts w:ascii="Times New Roman" w:hAnsi="Times New Roman"/>
          <w:sz w:val="24"/>
          <w:szCs w:val="24"/>
        </w:rPr>
        <w:t>«Вестник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2A25F8" w:rsidRPr="00A05745">
        <w:rPr>
          <w:rFonts w:ascii="Times New Roman" w:hAnsi="Times New Roman"/>
          <w:sz w:val="24"/>
          <w:szCs w:val="24"/>
        </w:rPr>
        <w:t>Невонского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2A25F8" w:rsidRPr="00A05745">
        <w:rPr>
          <w:rFonts w:ascii="Times New Roman" w:hAnsi="Times New Roman"/>
          <w:sz w:val="24"/>
          <w:szCs w:val="24"/>
        </w:rPr>
        <w:t>муниципального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2A25F8" w:rsidRPr="00A05745">
        <w:rPr>
          <w:rFonts w:ascii="Times New Roman" w:hAnsi="Times New Roman"/>
          <w:sz w:val="24"/>
          <w:szCs w:val="24"/>
        </w:rPr>
        <w:t>образования»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2A25F8" w:rsidRPr="00A05745">
        <w:rPr>
          <w:rFonts w:ascii="Times New Roman" w:hAnsi="Times New Roman"/>
          <w:sz w:val="24"/>
          <w:szCs w:val="24"/>
        </w:rPr>
        <w:t>и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2A25F8" w:rsidRPr="00A05745">
        <w:rPr>
          <w:rFonts w:ascii="Times New Roman" w:hAnsi="Times New Roman"/>
          <w:sz w:val="24"/>
          <w:szCs w:val="24"/>
        </w:rPr>
        <w:t>разместить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2A25F8" w:rsidRPr="00A05745">
        <w:rPr>
          <w:rFonts w:ascii="Times New Roman" w:hAnsi="Times New Roman"/>
          <w:sz w:val="24"/>
          <w:szCs w:val="24"/>
        </w:rPr>
        <w:t>на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2A25F8" w:rsidRPr="00A05745">
        <w:rPr>
          <w:rFonts w:ascii="Times New Roman" w:hAnsi="Times New Roman"/>
          <w:sz w:val="24"/>
          <w:szCs w:val="24"/>
        </w:rPr>
        <w:t>официальном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2A25F8" w:rsidRPr="00A05745">
        <w:rPr>
          <w:rFonts w:ascii="Times New Roman" w:hAnsi="Times New Roman"/>
          <w:sz w:val="24"/>
          <w:szCs w:val="24"/>
        </w:rPr>
        <w:t>сайте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2A25F8" w:rsidRPr="00A05745">
        <w:rPr>
          <w:rFonts w:ascii="Times New Roman" w:hAnsi="Times New Roman"/>
          <w:sz w:val="24"/>
          <w:szCs w:val="24"/>
        </w:rPr>
        <w:t>Невонского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2A25F8" w:rsidRPr="00A05745">
        <w:rPr>
          <w:rFonts w:ascii="Times New Roman" w:hAnsi="Times New Roman"/>
          <w:sz w:val="24"/>
          <w:szCs w:val="24"/>
        </w:rPr>
        <w:t>муниципального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2A25F8" w:rsidRPr="00A05745">
        <w:rPr>
          <w:rFonts w:ascii="Times New Roman" w:hAnsi="Times New Roman"/>
          <w:sz w:val="24"/>
          <w:szCs w:val="24"/>
        </w:rPr>
        <w:t>образования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2A25F8" w:rsidRPr="00A05745">
        <w:rPr>
          <w:rFonts w:ascii="Times New Roman" w:hAnsi="Times New Roman"/>
          <w:sz w:val="24"/>
          <w:szCs w:val="24"/>
        </w:rPr>
        <w:t>в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2A25F8" w:rsidRPr="00A05745">
        <w:rPr>
          <w:rFonts w:ascii="Times New Roman" w:hAnsi="Times New Roman"/>
          <w:sz w:val="24"/>
          <w:szCs w:val="24"/>
        </w:rPr>
        <w:t>информационно-телекоммуникационной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2A25F8" w:rsidRPr="00A05745">
        <w:rPr>
          <w:rFonts w:ascii="Times New Roman" w:hAnsi="Times New Roman"/>
          <w:sz w:val="24"/>
          <w:szCs w:val="24"/>
        </w:rPr>
        <w:t>сети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2A25F8" w:rsidRPr="00A05745">
        <w:rPr>
          <w:rFonts w:ascii="Times New Roman" w:hAnsi="Times New Roman"/>
          <w:sz w:val="24"/>
          <w:szCs w:val="24"/>
        </w:rPr>
        <w:t>«Интернет»</w:t>
      </w:r>
      <w:r w:rsidR="00572034" w:rsidRPr="00A05745">
        <w:rPr>
          <w:rFonts w:ascii="Times New Roman" w:hAnsi="Times New Roman"/>
          <w:sz w:val="24"/>
          <w:szCs w:val="24"/>
        </w:rPr>
        <w:t>.</w:t>
      </w:r>
    </w:p>
    <w:p w:rsidR="002A7C9D" w:rsidRPr="00A05745" w:rsidRDefault="00AE0EF7" w:rsidP="00572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72034" w:rsidRPr="00A05745">
        <w:rPr>
          <w:rFonts w:ascii="Times New Roman" w:hAnsi="Times New Roman"/>
          <w:sz w:val="24"/>
          <w:szCs w:val="24"/>
        </w:rPr>
        <w:t>.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72034" w:rsidRPr="00A05745">
        <w:rPr>
          <w:rFonts w:ascii="Times New Roman" w:hAnsi="Times New Roman"/>
          <w:sz w:val="24"/>
          <w:szCs w:val="24"/>
        </w:rPr>
        <w:t>Настоящее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72034" w:rsidRPr="00A05745">
        <w:rPr>
          <w:rFonts w:ascii="Times New Roman" w:hAnsi="Times New Roman"/>
          <w:sz w:val="24"/>
          <w:szCs w:val="24"/>
        </w:rPr>
        <w:t>постановление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72034" w:rsidRPr="00A05745">
        <w:rPr>
          <w:rFonts w:ascii="Times New Roman" w:hAnsi="Times New Roman"/>
          <w:sz w:val="24"/>
          <w:szCs w:val="24"/>
        </w:rPr>
        <w:t>вступает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72034" w:rsidRPr="00A05745">
        <w:rPr>
          <w:rFonts w:ascii="Times New Roman" w:hAnsi="Times New Roman"/>
          <w:sz w:val="24"/>
          <w:szCs w:val="24"/>
        </w:rPr>
        <w:t>в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72034" w:rsidRPr="00A05745">
        <w:rPr>
          <w:rFonts w:ascii="Times New Roman" w:hAnsi="Times New Roman"/>
          <w:sz w:val="24"/>
          <w:szCs w:val="24"/>
        </w:rPr>
        <w:t>силу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72034" w:rsidRPr="00A05745">
        <w:rPr>
          <w:rFonts w:ascii="Times New Roman" w:hAnsi="Times New Roman"/>
          <w:sz w:val="24"/>
          <w:szCs w:val="24"/>
        </w:rPr>
        <w:t>после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72034" w:rsidRPr="00A05745">
        <w:rPr>
          <w:rFonts w:ascii="Times New Roman" w:hAnsi="Times New Roman"/>
          <w:sz w:val="24"/>
          <w:szCs w:val="24"/>
        </w:rPr>
        <w:t>его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72034" w:rsidRPr="00A05745">
        <w:rPr>
          <w:rFonts w:ascii="Times New Roman" w:hAnsi="Times New Roman"/>
          <w:sz w:val="24"/>
          <w:szCs w:val="24"/>
        </w:rPr>
        <w:t>официального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72034" w:rsidRPr="00A05745">
        <w:rPr>
          <w:rFonts w:ascii="Times New Roman" w:hAnsi="Times New Roman"/>
          <w:sz w:val="24"/>
          <w:szCs w:val="24"/>
        </w:rPr>
        <w:t>обнародования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72034" w:rsidRPr="00A05745">
        <w:rPr>
          <w:rFonts w:ascii="Times New Roman" w:hAnsi="Times New Roman"/>
          <w:sz w:val="24"/>
          <w:szCs w:val="24"/>
        </w:rPr>
        <w:t>и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72034" w:rsidRPr="00A05745">
        <w:rPr>
          <w:rFonts w:ascii="Times New Roman" w:hAnsi="Times New Roman"/>
          <w:sz w:val="24"/>
          <w:szCs w:val="24"/>
        </w:rPr>
        <w:t>распространяется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72034" w:rsidRPr="00A05745">
        <w:rPr>
          <w:rFonts w:ascii="Times New Roman" w:hAnsi="Times New Roman"/>
          <w:sz w:val="24"/>
          <w:szCs w:val="24"/>
        </w:rPr>
        <w:t>на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72034" w:rsidRPr="00A05745">
        <w:rPr>
          <w:rFonts w:ascii="Times New Roman" w:hAnsi="Times New Roman"/>
          <w:sz w:val="24"/>
          <w:szCs w:val="24"/>
        </w:rPr>
        <w:t>правоотношения,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72034" w:rsidRPr="00A05745">
        <w:rPr>
          <w:rFonts w:ascii="Times New Roman" w:hAnsi="Times New Roman"/>
          <w:sz w:val="24"/>
          <w:szCs w:val="24"/>
        </w:rPr>
        <w:t>возникшие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72034" w:rsidRPr="00A05745">
        <w:rPr>
          <w:rFonts w:ascii="Times New Roman" w:hAnsi="Times New Roman"/>
          <w:sz w:val="24"/>
          <w:szCs w:val="24"/>
        </w:rPr>
        <w:t>с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572034" w:rsidRPr="00A05745">
        <w:rPr>
          <w:rFonts w:ascii="Times New Roman" w:hAnsi="Times New Roman"/>
          <w:sz w:val="24"/>
          <w:szCs w:val="24"/>
        </w:rPr>
        <w:t>01.01.201</w:t>
      </w:r>
      <w:r w:rsidR="002A25F8" w:rsidRPr="00A05745">
        <w:rPr>
          <w:rFonts w:ascii="Times New Roman" w:hAnsi="Times New Roman"/>
          <w:sz w:val="24"/>
          <w:szCs w:val="24"/>
        </w:rPr>
        <w:t>5</w:t>
      </w:r>
      <w:r w:rsidR="00572034" w:rsidRPr="00A05745">
        <w:rPr>
          <w:rFonts w:ascii="Times New Roman" w:hAnsi="Times New Roman"/>
          <w:sz w:val="24"/>
          <w:szCs w:val="24"/>
        </w:rPr>
        <w:t>.</w:t>
      </w:r>
    </w:p>
    <w:p w:rsidR="002A7C9D" w:rsidRPr="00A05745" w:rsidRDefault="00AE0EF7" w:rsidP="00C86EBA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A7C9D" w:rsidRPr="00A05745">
        <w:rPr>
          <w:rFonts w:ascii="Times New Roman" w:hAnsi="Times New Roman"/>
          <w:sz w:val="24"/>
          <w:szCs w:val="24"/>
        </w:rPr>
        <w:t>.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281895" w:rsidRPr="00A05745">
        <w:rPr>
          <w:rFonts w:ascii="Times New Roman" w:hAnsi="Times New Roman"/>
          <w:sz w:val="24"/>
          <w:szCs w:val="24"/>
        </w:rPr>
        <w:t>Контроль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281895" w:rsidRPr="00A05745">
        <w:rPr>
          <w:rFonts w:ascii="Times New Roman" w:hAnsi="Times New Roman"/>
          <w:sz w:val="24"/>
          <w:szCs w:val="24"/>
        </w:rPr>
        <w:t>над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281895" w:rsidRPr="00A05745">
        <w:rPr>
          <w:rFonts w:ascii="Times New Roman" w:hAnsi="Times New Roman"/>
          <w:sz w:val="24"/>
          <w:szCs w:val="24"/>
        </w:rPr>
        <w:t>выполнением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281895" w:rsidRPr="00A05745">
        <w:rPr>
          <w:rFonts w:ascii="Times New Roman" w:hAnsi="Times New Roman"/>
          <w:sz w:val="24"/>
          <w:szCs w:val="24"/>
        </w:rPr>
        <w:t>настоящего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281895" w:rsidRPr="00A05745">
        <w:rPr>
          <w:rFonts w:ascii="Times New Roman" w:hAnsi="Times New Roman"/>
          <w:sz w:val="24"/>
          <w:szCs w:val="24"/>
        </w:rPr>
        <w:t>постановления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281895" w:rsidRPr="00A05745">
        <w:rPr>
          <w:rFonts w:ascii="Times New Roman" w:hAnsi="Times New Roman"/>
          <w:sz w:val="24"/>
          <w:szCs w:val="24"/>
        </w:rPr>
        <w:t>оставляю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281895" w:rsidRPr="00A05745">
        <w:rPr>
          <w:rFonts w:ascii="Times New Roman" w:hAnsi="Times New Roman"/>
          <w:sz w:val="24"/>
          <w:szCs w:val="24"/>
        </w:rPr>
        <w:t>за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281895" w:rsidRPr="00A05745">
        <w:rPr>
          <w:rFonts w:ascii="Times New Roman" w:hAnsi="Times New Roman"/>
          <w:sz w:val="24"/>
          <w:szCs w:val="24"/>
        </w:rPr>
        <w:t>собой</w:t>
      </w:r>
      <w:r w:rsidR="002A7C9D" w:rsidRPr="00A05745">
        <w:rPr>
          <w:rFonts w:ascii="Times New Roman" w:hAnsi="Times New Roman"/>
          <w:sz w:val="24"/>
          <w:szCs w:val="24"/>
        </w:rPr>
        <w:t>.</w:t>
      </w:r>
    </w:p>
    <w:p w:rsidR="002A7C9D" w:rsidRPr="00A05745" w:rsidRDefault="002A7C9D" w:rsidP="00221AFA">
      <w:pPr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913FB9" w:rsidRPr="00A05745" w:rsidRDefault="00913FB9" w:rsidP="00221AFA">
      <w:pPr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C86EBA" w:rsidRPr="00A05745" w:rsidRDefault="00CF7A1A" w:rsidP="00221AFA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5745">
        <w:rPr>
          <w:rFonts w:ascii="Times New Roman" w:hAnsi="Times New Roman"/>
          <w:sz w:val="24"/>
          <w:szCs w:val="24"/>
        </w:rPr>
        <w:t>Глава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892CC5" w:rsidRPr="00A05745">
        <w:rPr>
          <w:rFonts w:ascii="Times New Roman" w:hAnsi="Times New Roman"/>
          <w:sz w:val="24"/>
          <w:szCs w:val="24"/>
        </w:rPr>
        <w:t>Невонского</w:t>
      </w:r>
    </w:p>
    <w:p w:rsidR="007A5E94" w:rsidRPr="00A05745" w:rsidRDefault="00892CC5" w:rsidP="00221AFA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5745">
        <w:rPr>
          <w:rFonts w:ascii="Times New Roman" w:hAnsi="Times New Roman"/>
          <w:sz w:val="24"/>
          <w:szCs w:val="24"/>
        </w:rPr>
        <w:t>муниципального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Pr="00A05745">
        <w:rPr>
          <w:rFonts w:ascii="Times New Roman" w:hAnsi="Times New Roman"/>
          <w:sz w:val="24"/>
          <w:szCs w:val="24"/>
        </w:rPr>
        <w:t>образования</w:t>
      </w:r>
      <w:r w:rsidR="00F44617" w:rsidRPr="00A057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CF7A1A" w:rsidRPr="00A05745">
        <w:rPr>
          <w:rFonts w:ascii="Times New Roman" w:hAnsi="Times New Roman"/>
          <w:sz w:val="24"/>
          <w:szCs w:val="24"/>
        </w:rPr>
        <w:t>И.М.</w:t>
      </w:r>
      <w:r w:rsidR="00F44617" w:rsidRPr="00A05745">
        <w:rPr>
          <w:rFonts w:ascii="Times New Roman" w:hAnsi="Times New Roman"/>
          <w:sz w:val="24"/>
          <w:szCs w:val="24"/>
        </w:rPr>
        <w:t xml:space="preserve"> </w:t>
      </w:r>
      <w:r w:rsidR="00CF7A1A" w:rsidRPr="00A05745">
        <w:rPr>
          <w:rFonts w:ascii="Times New Roman" w:hAnsi="Times New Roman"/>
          <w:sz w:val="24"/>
          <w:szCs w:val="24"/>
        </w:rPr>
        <w:t>Приходько</w:t>
      </w:r>
    </w:p>
    <w:p w:rsidR="00C86EBA" w:rsidRPr="00A05745" w:rsidRDefault="00C86EBA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526EA9" w:rsidRPr="00A05745" w:rsidRDefault="00526EA9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C86EBA" w:rsidRDefault="00C86EBA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7C70D6" w:rsidRPr="00A05745" w:rsidRDefault="007C70D6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C86EBA" w:rsidRPr="00A05745" w:rsidRDefault="00C86EBA" w:rsidP="00221AFA">
      <w:pPr>
        <w:pStyle w:val="af4"/>
        <w:rPr>
          <w:rFonts w:ascii="Times New Roman" w:hAnsi="Times New Roman"/>
          <w:sz w:val="16"/>
          <w:szCs w:val="16"/>
        </w:rPr>
      </w:pPr>
    </w:p>
    <w:p w:rsidR="00BA5C1F" w:rsidRPr="00A05745" w:rsidRDefault="00BA5C1F" w:rsidP="00221AFA">
      <w:pPr>
        <w:pStyle w:val="af4"/>
        <w:rPr>
          <w:rFonts w:ascii="Times New Roman" w:hAnsi="Times New Roman"/>
          <w:sz w:val="16"/>
          <w:szCs w:val="16"/>
        </w:rPr>
      </w:pPr>
      <w:r w:rsidRPr="00A05745">
        <w:rPr>
          <w:rFonts w:ascii="Times New Roman" w:hAnsi="Times New Roman"/>
          <w:sz w:val="16"/>
          <w:szCs w:val="16"/>
        </w:rPr>
        <w:t>Рассылка:</w:t>
      </w:r>
      <w:r w:rsidR="00F44617" w:rsidRPr="00A05745">
        <w:rPr>
          <w:rFonts w:ascii="Times New Roman" w:hAnsi="Times New Roman"/>
          <w:sz w:val="16"/>
          <w:szCs w:val="16"/>
        </w:rPr>
        <w:t xml:space="preserve"> </w:t>
      </w:r>
      <w:r w:rsidRPr="00A05745">
        <w:rPr>
          <w:rFonts w:ascii="Times New Roman" w:hAnsi="Times New Roman"/>
          <w:sz w:val="16"/>
          <w:szCs w:val="16"/>
        </w:rPr>
        <w:t>2</w:t>
      </w:r>
      <w:r w:rsidR="00F44617" w:rsidRPr="00A05745">
        <w:rPr>
          <w:rFonts w:ascii="Times New Roman" w:hAnsi="Times New Roman"/>
          <w:sz w:val="16"/>
          <w:szCs w:val="16"/>
        </w:rPr>
        <w:t xml:space="preserve"> </w:t>
      </w:r>
      <w:r w:rsidRPr="00A05745">
        <w:rPr>
          <w:rFonts w:ascii="Times New Roman" w:hAnsi="Times New Roman"/>
          <w:sz w:val="16"/>
          <w:szCs w:val="16"/>
        </w:rPr>
        <w:t>экз.-</w:t>
      </w:r>
      <w:r w:rsidR="00F44617" w:rsidRPr="00A05745">
        <w:rPr>
          <w:rFonts w:ascii="Times New Roman" w:hAnsi="Times New Roman"/>
          <w:sz w:val="16"/>
          <w:szCs w:val="16"/>
        </w:rPr>
        <w:t xml:space="preserve"> </w:t>
      </w:r>
      <w:r w:rsidRPr="00A05745">
        <w:rPr>
          <w:rFonts w:ascii="Times New Roman" w:hAnsi="Times New Roman"/>
          <w:sz w:val="16"/>
          <w:szCs w:val="16"/>
        </w:rPr>
        <w:t>в</w:t>
      </w:r>
      <w:r w:rsidR="00F44617" w:rsidRPr="00A05745">
        <w:rPr>
          <w:rFonts w:ascii="Times New Roman" w:hAnsi="Times New Roman"/>
          <w:sz w:val="16"/>
          <w:szCs w:val="16"/>
        </w:rPr>
        <w:t xml:space="preserve"> </w:t>
      </w:r>
      <w:r w:rsidRPr="00A05745">
        <w:rPr>
          <w:rFonts w:ascii="Times New Roman" w:hAnsi="Times New Roman"/>
          <w:sz w:val="16"/>
          <w:szCs w:val="16"/>
        </w:rPr>
        <w:t>дело,</w:t>
      </w:r>
      <w:r w:rsidR="00F44617" w:rsidRPr="00A05745">
        <w:rPr>
          <w:rFonts w:ascii="Times New Roman" w:hAnsi="Times New Roman"/>
          <w:sz w:val="16"/>
          <w:szCs w:val="16"/>
        </w:rPr>
        <w:t xml:space="preserve"> </w:t>
      </w:r>
    </w:p>
    <w:p w:rsidR="002A7C9D" w:rsidRPr="00A05745" w:rsidRDefault="00BA5C1F" w:rsidP="00C86EBA">
      <w:pPr>
        <w:pStyle w:val="af4"/>
        <w:rPr>
          <w:rFonts w:ascii="Times New Roman" w:hAnsi="Times New Roman"/>
          <w:sz w:val="16"/>
          <w:szCs w:val="16"/>
        </w:rPr>
      </w:pPr>
      <w:r w:rsidRPr="00A05745">
        <w:rPr>
          <w:rFonts w:ascii="Times New Roman" w:hAnsi="Times New Roman"/>
          <w:sz w:val="16"/>
          <w:szCs w:val="16"/>
        </w:rPr>
        <w:t>1</w:t>
      </w:r>
      <w:r w:rsidR="00F44617" w:rsidRPr="00A05745">
        <w:rPr>
          <w:rFonts w:ascii="Times New Roman" w:hAnsi="Times New Roman"/>
          <w:sz w:val="16"/>
          <w:szCs w:val="16"/>
        </w:rPr>
        <w:t xml:space="preserve"> </w:t>
      </w:r>
      <w:r w:rsidRPr="00A05745">
        <w:rPr>
          <w:rFonts w:ascii="Times New Roman" w:hAnsi="Times New Roman"/>
          <w:sz w:val="16"/>
          <w:szCs w:val="16"/>
        </w:rPr>
        <w:t>экз.</w:t>
      </w:r>
      <w:r w:rsidR="00F44617" w:rsidRPr="00A05745">
        <w:rPr>
          <w:rFonts w:ascii="Times New Roman" w:hAnsi="Times New Roman"/>
          <w:sz w:val="16"/>
          <w:szCs w:val="16"/>
        </w:rPr>
        <w:t xml:space="preserve"> </w:t>
      </w:r>
      <w:r w:rsidRPr="00A05745">
        <w:rPr>
          <w:rFonts w:ascii="Times New Roman" w:hAnsi="Times New Roman"/>
          <w:sz w:val="16"/>
          <w:szCs w:val="16"/>
        </w:rPr>
        <w:t>-</w:t>
      </w:r>
      <w:r w:rsidR="00F44617" w:rsidRPr="00A05745">
        <w:rPr>
          <w:rFonts w:ascii="Times New Roman" w:hAnsi="Times New Roman"/>
          <w:sz w:val="16"/>
          <w:szCs w:val="16"/>
        </w:rPr>
        <w:t xml:space="preserve"> </w:t>
      </w:r>
      <w:r w:rsidRPr="00A05745">
        <w:rPr>
          <w:rFonts w:ascii="Times New Roman" w:hAnsi="Times New Roman"/>
          <w:sz w:val="16"/>
          <w:szCs w:val="16"/>
        </w:rPr>
        <w:t>в</w:t>
      </w:r>
      <w:r w:rsidR="00F44617" w:rsidRPr="00A05745">
        <w:rPr>
          <w:rFonts w:ascii="Times New Roman" w:hAnsi="Times New Roman"/>
          <w:sz w:val="16"/>
          <w:szCs w:val="16"/>
        </w:rPr>
        <w:t xml:space="preserve"> </w:t>
      </w:r>
      <w:r w:rsidRPr="00A05745">
        <w:rPr>
          <w:rFonts w:ascii="Times New Roman" w:hAnsi="Times New Roman"/>
          <w:sz w:val="16"/>
          <w:szCs w:val="16"/>
        </w:rPr>
        <w:t>прокуратуру.</w:t>
      </w:r>
    </w:p>
    <w:p w:rsidR="00F44617" w:rsidRPr="00A05745" w:rsidRDefault="00704EC2" w:rsidP="00F446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1</w:t>
      </w:r>
    </w:p>
    <w:p w:rsidR="00F44617" w:rsidRPr="00A05745" w:rsidRDefault="00704EC2" w:rsidP="00F446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к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постановлению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главы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Невонского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образования</w:t>
      </w:r>
    </w:p>
    <w:p w:rsidR="00704EC2" w:rsidRPr="00A05745" w:rsidRDefault="00F44617" w:rsidP="00F446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от 12.05.2015 № 30</w:t>
      </w:r>
    </w:p>
    <w:p w:rsidR="00704EC2" w:rsidRPr="00A05745" w:rsidRDefault="00704EC2" w:rsidP="00704EC2">
      <w:pPr>
        <w:tabs>
          <w:tab w:val="left" w:pos="-567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44617" w:rsidRPr="00A05745" w:rsidRDefault="00F44617" w:rsidP="00704EC2">
      <w:pPr>
        <w:spacing w:after="0" w:line="240" w:lineRule="auto"/>
        <w:ind w:right="-14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04EC2" w:rsidRPr="00A05745" w:rsidRDefault="00704EC2" w:rsidP="00704EC2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bCs/>
          <w:sz w:val="24"/>
          <w:szCs w:val="24"/>
          <w:lang w:eastAsia="ru-RU"/>
        </w:rPr>
        <w:t>ПОЛОЖЕНИЕ</w:t>
      </w:r>
    </w:p>
    <w:p w:rsidR="00704EC2" w:rsidRPr="00A05745" w:rsidRDefault="00F44617" w:rsidP="00704EC2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о предоставлении сведений о расходах лиц, замещающих муниципальные должности и муниципальных служащих Невонского муниципального образования, а также о расходах их супруги (супруга) и несовершеннолетних детей, контроле за соответствием расходов, размещения этих сведений на официальном сайте Невонского муниципального образования и предоставления этих сведений общероссийским средствам массовой информации для опубликования</w:t>
      </w:r>
    </w:p>
    <w:p w:rsidR="00F44617" w:rsidRPr="00A05745" w:rsidRDefault="00F44617" w:rsidP="0072642E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1.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Настоящее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Положение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определяет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порядок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лицами,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замещающими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муниципальные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должности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3CE2" w:rsidRPr="00A05745">
        <w:rPr>
          <w:rFonts w:ascii="Times New Roman" w:hAnsi="Times New Roman"/>
          <w:sz w:val="24"/>
          <w:szCs w:val="24"/>
          <w:lang w:eastAsia="ru-RU"/>
        </w:rPr>
        <w:t>Невонского муниципального образования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(далее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тексту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–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должности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службы),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муниципальными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служащими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42B4" w:rsidRPr="00A05745">
        <w:rPr>
          <w:rFonts w:ascii="Times New Roman" w:hAnsi="Times New Roman"/>
          <w:sz w:val="24"/>
          <w:szCs w:val="24"/>
          <w:lang w:eastAsia="ru-RU"/>
        </w:rPr>
        <w:t>Невонского муниципального образования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(далее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тексту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–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муниципальные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служащие)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сведений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своих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расходах,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также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своих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супруги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(супруга)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несовершеннолетних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детей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каждой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сделке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приобретению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земельного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участка,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другого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объекта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недвижимости,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транспортного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средства,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ценных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бумаг,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акций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(долей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участия,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паев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уставных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(складочных)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капиталах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организаций),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если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сумма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сделки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превышает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общий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доход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данного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супруги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(супруга)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три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последних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года,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предшествующих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совершению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сделки,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источниках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получения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средств,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счет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которых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совершена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сделка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(далее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тексту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–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Сведения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расходах),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контроль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соответствием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расходов,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размещения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представленных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сведений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официальном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сайте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42B4" w:rsidRPr="00A05745">
        <w:rPr>
          <w:rFonts w:ascii="Times New Roman" w:hAnsi="Times New Roman"/>
          <w:sz w:val="24"/>
          <w:szCs w:val="24"/>
          <w:lang w:eastAsia="ru-RU"/>
        </w:rPr>
        <w:t>Невонского муниципального образования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05745">
        <w:rPr>
          <w:rFonts w:ascii="Times New Roman" w:hAnsi="Times New Roman"/>
          <w:sz w:val="24"/>
          <w:szCs w:val="24"/>
          <w:lang w:eastAsia="ru-RU"/>
        </w:rPr>
        <w:t>этой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информации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для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опубликования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средствам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массовой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информации.</w:t>
      </w:r>
    </w:p>
    <w:p w:rsidR="00F44617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2.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Сведения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обязаны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представлять:</w:t>
      </w:r>
    </w:p>
    <w:p w:rsidR="00F44617" w:rsidRPr="00A05745" w:rsidRDefault="00F44617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1</w:t>
      </w:r>
      <w:r w:rsidR="00704EC2" w:rsidRPr="00A05745">
        <w:rPr>
          <w:rFonts w:ascii="Times New Roman" w:hAnsi="Times New Roman"/>
          <w:sz w:val="24"/>
          <w:szCs w:val="24"/>
          <w:lang w:eastAsia="ru-RU"/>
        </w:rPr>
        <w:t>)</w:t>
      </w:r>
      <w:r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4EC2" w:rsidRPr="00A05745">
        <w:rPr>
          <w:rFonts w:ascii="Times New Roman" w:hAnsi="Times New Roman"/>
          <w:sz w:val="24"/>
          <w:szCs w:val="24"/>
          <w:lang w:eastAsia="ru-RU"/>
        </w:rPr>
        <w:t>лица,</w:t>
      </w:r>
      <w:r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4EC2" w:rsidRPr="00A05745">
        <w:rPr>
          <w:rFonts w:ascii="Times New Roman" w:hAnsi="Times New Roman"/>
          <w:sz w:val="24"/>
          <w:szCs w:val="24"/>
          <w:lang w:eastAsia="ru-RU"/>
        </w:rPr>
        <w:t>замещающие</w:t>
      </w:r>
      <w:r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4EC2" w:rsidRPr="00A05745">
        <w:rPr>
          <w:rFonts w:ascii="Times New Roman" w:hAnsi="Times New Roman"/>
          <w:sz w:val="24"/>
          <w:szCs w:val="24"/>
          <w:lang w:eastAsia="ru-RU"/>
        </w:rPr>
        <w:t>муниципальные</w:t>
      </w:r>
      <w:r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4EC2" w:rsidRPr="00A05745">
        <w:rPr>
          <w:rFonts w:ascii="Times New Roman" w:hAnsi="Times New Roman"/>
          <w:sz w:val="24"/>
          <w:szCs w:val="24"/>
          <w:lang w:eastAsia="ru-RU"/>
        </w:rPr>
        <w:t>должности;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2)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муниципальные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служащие,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включенные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перечень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должностей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службы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42B4" w:rsidRPr="00A05745">
        <w:rPr>
          <w:rFonts w:ascii="Times New Roman" w:hAnsi="Times New Roman"/>
          <w:sz w:val="24"/>
          <w:szCs w:val="24"/>
          <w:lang w:eastAsia="ru-RU"/>
        </w:rPr>
        <w:t>а</w:t>
      </w:r>
      <w:r w:rsidRPr="00A05745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42B4" w:rsidRPr="00A05745">
        <w:rPr>
          <w:rFonts w:ascii="Times New Roman" w:hAnsi="Times New Roman"/>
          <w:sz w:val="24"/>
          <w:szCs w:val="24"/>
          <w:lang w:eastAsia="ru-RU"/>
        </w:rPr>
        <w:t>Невонского муниципального образования</w:t>
      </w:r>
      <w:r w:rsidRPr="00A05745">
        <w:rPr>
          <w:rFonts w:ascii="Times New Roman" w:hAnsi="Times New Roman"/>
          <w:sz w:val="24"/>
          <w:szCs w:val="24"/>
          <w:lang w:eastAsia="ru-RU"/>
        </w:rPr>
        <w:t>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назначении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которые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граждане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замещении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которых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муниципальные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служащие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обязаны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представлять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сведения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своих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доходах,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имуществе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обязательствах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имущественного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характера,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также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сведения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доходах,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имуществе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обязательствах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имущественного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характера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своих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супруги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(супруга)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несовершеннолетних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детей.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3.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Сведения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представляются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утвержденным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формам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справок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лицами,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замещающими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муниципальные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должности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42B4" w:rsidRPr="00A05745">
        <w:rPr>
          <w:rFonts w:ascii="Times New Roman" w:hAnsi="Times New Roman"/>
          <w:sz w:val="24"/>
          <w:szCs w:val="24"/>
          <w:lang w:eastAsia="ru-RU"/>
        </w:rPr>
        <w:t>Невонского муниципального образования</w:t>
      </w:r>
      <w:r w:rsidRPr="00A05745">
        <w:rPr>
          <w:rFonts w:ascii="Times New Roman" w:hAnsi="Times New Roman"/>
          <w:sz w:val="24"/>
          <w:szCs w:val="24"/>
          <w:lang w:eastAsia="ru-RU"/>
        </w:rPr>
        <w:t>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позднее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1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апреля,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муниципальными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служащими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42B4" w:rsidRPr="00A05745">
        <w:rPr>
          <w:rFonts w:ascii="Times New Roman" w:hAnsi="Times New Roman"/>
          <w:sz w:val="24"/>
          <w:szCs w:val="24"/>
          <w:lang w:eastAsia="ru-RU"/>
        </w:rPr>
        <w:t>Невонского муниципального образования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позднее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30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апреля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года,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следующего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отчетным.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4.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Лицо,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замещающее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должность,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муниципальный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служащий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обязаны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предоставлять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сведения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своих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своих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супруга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(супруги)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несовершеннолетних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детей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каждой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сделке,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если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сумма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сделки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превышает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общий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доход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данного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супруга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(супруги)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три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последних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года,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превышающих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совершению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сделки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приобретению: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1)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земельного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участка;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2)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другого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объекта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недвижимости;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3)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транспортного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средства;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4)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ценных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бумаг;</w:t>
      </w:r>
    </w:p>
    <w:p w:rsidR="005376BE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5)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акций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(долей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участия,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паев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уставных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(складочных)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капиталах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организаций),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источниках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получения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средств,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счет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которых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совершена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сделка.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5.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Сведения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предоставляются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42B4" w:rsidRPr="00A05745">
        <w:rPr>
          <w:rFonts w:ascii="Times New Roman" w:hAnsi="Times New Roman"/>
          <w:sz w:val="24"/>
          <w:szCs w:val="24"/>
          <w:lang w:eastAsia="ru-RU"/>
        </w:rPr>
        <w:t>а</w:t>
      </w:r>
      <w:r w:rsidRPr="00A05745">
        <w:rPr>
          <w:rFonts w:ascii="Times New Roman" w:hAnsi="Times New Roman"/>
          <w:sz w:val="24"/>
          <w:szCs w:val="24"/>
          <w:lang w:eastAsia="ru-RU"/>
        </w:rPr>
        <w:t>дминистрацию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42B4" w:rsidRPr="00A05745">
        <w:rPr>
          <w:rFonts w:ascii="Times New Roman" w:hAnsi="Times New Roman"/>
          <w:sz w:val="24"/>
          <w:szCs w:val="24"/>
          <w:lang w:eastAsia="ru-RU"/>
        </w:rPr>
        <w:t>Невонского муниципального образования</w:t>
      </w:r>
      <w:r w:rsidRPr="00A05745">
        <w:rPr>
          <w:rFonts w:ascii="Times New Roman" w:hAnsi="Times New Roman"/>
          <w:sz w:val="24"/>
          <w:szCs w:val="24"/>
          <w:lang w:eastAsia="ru-RU"/>
        </w:rPr>
        <w:t>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уполномоченному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лицу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получение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хранение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Справок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замещающих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муниципальные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должности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42B4" w:rsidRPr="00A05745">
        <w:rPr>
          <w:rFonts w:ascii="Times New Roman" w:hAnsi="Times New Roman"/>
          <w:sz w:val="24"/>
          <w:szCs w:val="24"/>
          <w:lang w:eastAsia="ru-RU"/>
        </w:rPr>
        <w:t xml:space="preserve">Невонского муниципального </w:t>
      </w:r>
      <w:r w:rsidR="00C442B4" w:rsidRPr="00A05745">
        <w:rPr>
          <w:rFonts w:ascii="Times New Roman" w:hAnsi="Times New Roman"/>
          <w:sz w:val="24"/>
          <w:szCs w:val="24"/>
          <w:lang w:eastAsia="ru-RU"/>
        </w:rPr>
        <w:lastRenderedPageBreak/>
        <w:t>образования</w:t>
      </w:r>
      <w:r w:rsidRPr="00A05745">
        <w:rPr>
          <w:rFonts w:ascii="Times New Roman" w:hAnsi="Times New Roman"/>
          <w:sz w:val="24"/>
          <w:szCs w:val="24"/>
          <w:lang w:eastAsia="ru-RU"/>
        </w:rPr>
        <w:t>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служащих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42B4" w:rsidRPr="00A05745">
        <w:rPr>
          <w:rFonts w:ascii="Times New Roman" w:hAnsi="Times New Roman"/>
          <w:sz w:val="24"/>
          <w:szCs w:val="24"/>
          <w:lang w:eastAsia="ru-RU"/>
        </w:rPr>
        <w:t>Невонского муниципального образования</w:t>
      </w:r>
      <w:r w:rsidRPr="00A05745">
        <w:rPr>
          <w:rFonts w:ascii="Times New Roman" w:hAnsi="Times New Roman"/>
          <w:sz w:val="24"/>
          <w:szCs w:val="24"/>
          <w:lang w:eastAsia="ru-RU"/>
        </w:rPr>
        <w:t>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также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своих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супруги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(супруга)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несовершеннолетних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детей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(далее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тексту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–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уполномоченное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лицо).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5.1.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случае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если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муниципальный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служащий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обнаружил,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что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представленных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сведениях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отражены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или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полностью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отражены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какие-либо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сведения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либо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имеются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ошибки,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он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вправе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представить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уточненные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сведения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течение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трех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месяцев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после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окончания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срока,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указанного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пункте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3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Положения.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5.2.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Сведения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приобщаются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личному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делу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служащего</w:t>
      </w:r>
      <w:r w:rsidR="005376BE" w:rsidRPr="00A05745">
        <w:rPr>
          <w:rFonts w:ascii="Times New Roman" w:hAnsi="Times New Roman"/>
          <w:sz w:val="24"/>
          <w:szCs w:val="24"/>
          <w:lang w:eastAsia="ru-RU"/>
        </w:rPr>
        <w:t xml:space="preserve"> и работников</w:t>
      </w:r>
      <w:r w:rsidR="005376BE" w:rsidRPr="00A05745">
        <w:t xml:space="preserve"> </w:t>
      </w:r>
      <w:r w:rsidR="005376BE" w:rsidRPr="00A05745">
        <w:rPr>
          <w:rFonts w:ascii="Times New Roman" w:hAnsi="Times New Roman"/>
          <w:sz w:val="24"/>
          <w:szCs w:val="24"/>
          <w:lang w:eastAsia="ru-RU"/>
        </w:rPr>
        <w:t>замещающих муниципальные должности.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6.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Сведения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расходах,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представляемые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настоящим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Положением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муниципальным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служащим</w:t>
      </w:r>
      <w:r w:rsidR="005376BE" w:rsidRPr="00A05745">
        <w:t xml:space="preserve"> </w:t>
      </w:r>
      <w:r w:rsidR="005376BE" w:rsidRPr="00A05745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2552CA" w:rsidRPr="00A05745">
        <w:rPr>
          <w:rFonts w:ascii="Times New Roman" w:hAnsi="Times New Roman"/>
          <w:sz w:val="24"/>
          <w:szCs w:val="24"/>
          <w:lang w:eastAsia="ru-RU"/>
        </w:rPr>
        <w:t>лицами</w:t>
      </w:r>
      <w:r w:rsidR="005376BE" w:rsidRPr="00A05745">
        <w:rPr>
          <w:rFonts w:ascii="Times New Roman" w:hAnsi="Times New Roman"/>
          <w:sz w:val="24"/>
          <w:szCs w:val="24"/>
          <w:lang w:eastAsia="ru-RU"/>
        </w:rPr>
        <w:t xml:space="preserve"> замещающими муниципальные должности</w:t>
      </w:r>
      <w:r w:rsidRPr="00A05745">
        <w:rPr>
          <w:rFonts w:ascii="Times New Roman" w:hAnsi="Times New Roman"/>
          <w:sz w:val="24"/>
          <w:szCs w:val="24"/>
          <w:lang w:eastAsia="ru-RU"/>
        </w:rPr>
        <w:t>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относятся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информации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ограниченного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доступа,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отнесенные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Федеральным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законом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сведениям,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составляющим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государственную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тайну,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подлежат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защите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законодательством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Федерации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тайне.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376BE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6.1.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допускается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сведений,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предусмотренных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пунктом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4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Положения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представленных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настоящим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Положением,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для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установления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либо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определения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платежеспособности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служащего</w:t>
      </w:r>
      <w:r w:rsidR="002552CA" w:rsidRPr="00A05745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2552CA" w:rsidRPr="00A05745">
        <w:t xml:space="preserve"> </w:t>
      </w:r>
      <w:r w:rsidR="002552CA" w:rsidRPr="00A05745">
        <w:rPr>
          <w:rFonts w:ascii="Times New Roman" w:hAnsi="Times New Roman"/>
          <w:sz w:val="24"/>
          <w:szCs w:val="24"/>
          <w:lang w:eastAsia="ru-RU"/>
        </w:rPr>
        <w:t>лицами замещающими муниципальные должности</w:t>
      </w:r>
      <w:r w:rsidRPr="00A05745">
        <w:rPr>
          <w:rFonts w:ascii="Times New Roman" w:hAnsi="Times New Roman"/>
          <w:sz w:val="24"/>
          <w:szCs w:val="24"/>
          <w:lang w:eastAsia="ru-RU"/>
        </w:rPr>
        <w:t>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представивш</w:t>
      </w:r>
      <w:r w:rsidR="002552CA" w:rsidRPr="00A05745">
        <w:rPr>
          <w:rFonts w:ascii="Times New Roman" w:hAnsi="Times New Roman"/>
          <w:sz w:val="24"/>
          <w:szCs w:val="24"/>
          <w:lang w:eastAsia="ru-RU"/>
        </w:rPr>
        <w:t>ими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такие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сведения,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также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платежеспособности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супруги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(супруга)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несовершеннолетних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детей,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для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сбора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прямой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или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косвенной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форме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пожертвований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(взносов)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фонды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общественных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объединений,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религиозных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организаций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либо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пользу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физических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лиц.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7.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Лица,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виновные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разглашении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сведений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или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использовании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этих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сведений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целях,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предусмотренных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законодательством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Федерации,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несут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ответственность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законодательством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Федерации.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8.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Представленные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сведения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источниках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получения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средств,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счет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которых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совершена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сделка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приобретению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земельного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участка,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другого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объекта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недвижимости,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транспортного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средства,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ценных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бумаг,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акций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(долей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участия,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паев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уставных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(складочных)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капиталах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организаций),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если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сумма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сделки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превышает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общий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доход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лица,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замещающего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должности,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или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служащего,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супруги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(супруга)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три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последних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года,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предшествующих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совершению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сделки,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размещаются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сети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«Интернет»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официальном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сайте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42B4" w:rsidRPr="00A05745">
        <w:rPr>
          <w:rFonts w:ascii="Times New Roman" w:hAnsi="Times New Roman"/>
          <w:sz w:val="24"/>
          <w:szCs w:val="24"/>
          <w:lang w:eastAsia="ru-RU"/>
        </w:rPr>
        <w:t>Невонского муниципального образования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предоставляются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для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опубликования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средствам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массовой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информации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порядке,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определяемом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постановлением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46AD">
        <w:rPr>
          <w:rFonts w:ascii="Times New Roman" w:hAnsi="Times New Roman"/>
          <w:sz w:val="24"/>
          <w:szCs w:val="24"/>
          <w:lang w:eastAsia="ru-RU"/>
        </w:rPr>
        <w:t>главы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42B4" w:rsidRPr="00A05745">
        <w:rPr>
          <w:rFonts w:ascii="Times New Roman" w:hAnsi="Times New Roman"/>
          <w:sz w:val="24"/>
          <w:szCs w:val="24"/>
          <w:lang w:eastAsia="ru-RU"/>
        </w:rPr>
        <w:t>Невонского муниципального образования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от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46AD">
        <w:rPr>
          <w:rFonts w:ascii="Times New Roman" w:hAnsi="Times New Roman"/>
          <w:sz w:val="24"/>
          <w:szCs w:val="24"/>
          <w:lang w:eastAsia="ru-RU"/>
        </w:rPr>
        <w:t>12.05.2015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№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46AD">
        <w:rPr>
          <w:rFonts w:ascii="Times New Roman" w:hAnsi="Times New Roman"/>
          <w:sz w:val="24"/>
          <w:szCs w:val="24"/>
          <w:lang w:eastAsia="ru-RU"/>
        </w:rPr>
        <w:t>3</w:t>
      </w:r>
      <w:r w:rsidR="00AE0EF7">
        <w:rPr>
          <w:rFonts w:ascii="Times New Roman" w:hAnsi="Times New Roman"/>
          <w:sz w:val="24"/>
          <w:szCs w:val="24"/>
          <w:lang w:eastAsia="ru-RU"/>
        </w:rPr>
        <w:t>0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соблюдением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законодательства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Федерации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тайне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защите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персональных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данных.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8.1.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  <w:lang w:eastAsia="ru-RU"/>
        </w:rPr>
        <w:t>Сведения</w:t>
      </w:r>
      <w:r w:rsidR="00F44617" w:rsidRPr="00A057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F44617" w:rsidRPr="00A057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  <w:lang w:eastAsia="ru-RU"/>
        </w:rPr>
        <w:t>расходах</w:t>
      </w:r>
      <w:r w:rsidR="00F44617" w:rsidRPr="00A057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  <w:lang w:eastAsia="ru-RU"/>
        </w:rPr>
        <w:t>размещаются</w:t>
      </w:r>
      <w:r w:rsidR="00F44617" w:rsidRPr="00A057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  <w:lang w:eastAsia="ru-RU"/>
        </w:rPr>
        <w:t>на</w:t>
      </w:r>
      <w:r w:rsidR="00F44617" w:rsidRPr="00A057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  <w:lang w:eastAsia="ru-RU"/>
        </w:rPr>
        <w:t>официальном</w:t>
      </w:r>
      <w:r w:rsidR="00F44617" w:rsidRPr="00A057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  <w:lang w:eastAsia="ru-RU"/>
        </w:rPr>
        <w:t>сайте</w:t>
      </w:r>
      <w:r w:rsidR="00F44617" w:rsidRPr="00A057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  <w:lang w:eastAsia="ru-RU"/>
        </w:rPr>
        <w:t>14-дневный</w:t>
      </w:r>
      <w:r w:rsidR="00F44617" w:rsidRPr="00A057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  <w:lang w:eastAsia="ru-RU"/>
        </w:rPr>
        <w:t>срок</w:t>
      </w:r>
      <w:r w:rsidR="00F44617" w:rsidRPr="00A057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  <w:lang w:eastAsia="ru-RU"/>
        </w:rPr>
        <w:t>со</w:t>
      </w:r>
      <w:r w:rsidR="00F44617" w:rsidRPr="00A057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  <w:lang w:eastAsia="ru-RU"/>
        </w:rPr>
        <w:t>дня</w:t>
      </w:r>
      <w:r w:rsidR="00F44617" w:rsidRPr="00A057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  <w:lang w:eastAsia="ru-RU"/>
        </w:rPr>
        <w:t>истечения</w:t>
      </w:r>
      <w:r w:rsidR="00F44617" w:rsidRPr="00A057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  <w:lang w:eastAsia="ru-RU"/>
        </w:rPr>
        <w:t>срока,</w:t>
      </w:r>
      <w:r w:rsidR="00F44617" w:rsidRPr="00A057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  <w:lang w:eastAsia="ru-RU"/>
        </w:rPr>
        <w:t>установленного</w:t>
      </w:r>
      <w:r w:rsidR="00F44617" w:rsidRPr="00A057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  <w:lang w:eastAsia="ru-RU"/>
        </w:rPr>
        <w:t>для</w:t>
      </w:r>
      <w:r w:rsidR="00F44617" w:rsidRPr="00A057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  <w:lang w:eastAsia="ru-RU"/>
        </w:rPr>
        <w:t>подачи</w:t>
      </w:r>
      <w:r w:rsidR="00F44617" w:rsidRPr="00A057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  <w:lang w:eastAsia="ru-RU"/>
        </w:rPr>
        <w:t>справок</w:t>
      </w:r>
      <w:r w:rsidR="00F44617" w:rsidRPr="00A057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F44617" w:rsidRPr="00A057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  <w:lang w:eastAsia="ru-RU"/>
        </w:rPr>
        <w:t>расходах</w:t>
      </w:r>
      <w:r w:rsidR="00F44617" w:rsidRPr="00A057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  <w:lang w:eastAsia="ru-RU"/>
        </w:rPr>
        <w:t>лицами,</w:t>
      </w:r>
      <w:r w:rsidR="00F44617" w:rsidRPr="00A057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  <w:lang w:eastAsia="ru-RU"/>
        </w:rPr>
        <w:t>замещающими</w:t>
      </w:r>
      <w:r w:rsidR="00F44617" w:rsidRPr="00A057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  <w:lang w:eastAsia="ru-RU"/>
        </w:rPr>
        <w:t>муниципальную</w:t>
      </w:r>
      <w:r w:rsidR="00F44617" w:rsidRPr="00A057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  <w:lang w:eastAsia="ru-RU"/>
        </w:rPr>
        <w:t>должность</w:t>
      </w:r>
      <w:r w:rsidR="00F44617" w:rsidRPr="00A057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  <w:lang w:eastAsia="ru-RU"/>
        </w:rPr>
        <w:t>муниципальными</w:t>
      </w:r>
      <w:r w:rsidR="00F44617" w:rsidRPr="00A057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  <w:lang w:eastAsia="ru-RU"/>
        </w:rPr>
        <w:t>служащими</w:t>
      </w:r>
      <w:r w:rsidR="00F44617" w:rsidRPr="00A057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bCs/>
          <w:sz w:val="24"/>
          <w:szCs w:val="24"/>
          <w:lang w:eastAsia="ru-RU"/>
        </w:rPr>
        <w:t>администрации</w:t>
      </w:r>
      <w:r w:rsidR="00F44617" w:rsidRPr="00A057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442B4" w:rsidRPr="00A05745">
        <w:rPr>
          <w:rFonts w:ascii="Times New Roman" w:hAnsi="Times New Roman"/>
          <w:bCs/>
          <w:sz w:val="24"/>
          <w:szCs w:val="24"/>
          <w:lang w:eastAsia="ru-RU"/>
        </w:rPr>
        <w:t>Невонского муниципального образования</w:t>
      </w:r>
      <w:r w:rsidRPr="00A05745">
        <w:rPr>
          <w:rFonts w:ascii="Times New Roman" w:hAnsi="Times New Roman"/>
          <w:sz w:val="24"/>
          <w:szCs w:val="24"/>
          <w:lang w:eastAsia="ru-RU"/>
        </w:rPr>
        <w:t>.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8.2.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поручению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6E29" w:rsidRPr="00A05745">
        <w:rPr>
          <w:rFonts w:ascii="Times New Roman" w:hAnsi="Times New Roman"/>
          <w:sz w:val="24"/>
          <w:szCs w:val="24"/>
          <w:lang w:eastAsia="ru-RU"/>
        </w:rPr>
        <w:t>г</w:t>
      </w:r>
      <w:r w:rsidRPr="00A05745">
        <w:rPr>
          <w:rFonts w:ascii="Times New Roman" w:hAnsi="Times New Roman"/>
          <w:sz w:val="24"/>
          <w:szCs w:val="24"/>
          <w:lang w:eastAsia="ru-RU"/>
        </w:rPr>
        <w:t>лавы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42B4" w:rsidRPr="00A05745">
        <w:rPr>
          <w:rFonts w:ascii="Times New Roman" w:hAnsi="Times New Roman"/>
          <w:sz w:val="24"/>
          <w:szCs w:val="24"/>
          <w:lang w:eastAsia="ru-RU"/>
        </w:rPr>
        <w:t>Невонского муниципального образования</w:t>
      </w:r>
      <w:r w:rsidRPr="00A05745">
        <w:rPr>
          <w:rFonts w:ascii="Times New Roman" w:hAnsi="Times New Roman"/>
          <w:sz w:val="24"/>
          <w:szCs w:val="24"/>
          <w:lang w:eastAsia="ru-RU"/>
        </w:rPr>
        <w:t>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уполномоченное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формирует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предоставляет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для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опубликования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средствам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массовой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информации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сведения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источниках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получения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средств,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счет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которых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совершена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сделка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приобретению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земельного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участка,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другого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объекта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недвижимости,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транспортного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средства,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ценных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бумаг,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акций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(долей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участия,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паев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уставных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(складочных)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капиталах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организаций),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если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сумма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сделки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превышает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общий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доход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лица,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замещающего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должности,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или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служащего,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супруги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(супруга)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три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последних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года,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предшествующих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совершению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сделки,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порядке,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определяемом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нормативными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правовыми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актами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Президента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Федерации,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иными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нормативными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правовыми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актами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Федерации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нормативными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правовыми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актами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Банка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России,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соблюдением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законодательства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Федерации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тайне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защите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персональных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данных.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lastRenderedPageBreak/>
        <w:t>9.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Контроль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замещающих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муниципальные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должности,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служащих,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также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супруги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(супруга)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несовершеннолетних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детей,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осуществляется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администрацией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42B4" w:rsidRPr="00A05745">
        <w:rPr>
          <w:rFonts w:ascii="Times New Roman" w:hAnsi="Times New Roman"/>
          <w:bCs/>
          <w:sz w:val="24"/>
          <w:szCs w:val="24"/>
          <w:lang w:eastAsia="ru-RU"/>
        </w:rPr>
        <w:t>Невонского муниципального образования</w:t>
      </w:r>
      <w:r w:rsidR="00F44617" w:rsidRPr="00A057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постоянно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действующей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Комиссии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соблюдению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требований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служебному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поведению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служащих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урегулированию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конфликта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интересов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(далее-Комисс</w:t>
      </w:r>
      <w:r w:rsidR="00D16E29"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Pr="00A05745">
        <w:rPr>
          <w:rFonts w:ascii="Times New Roman" w:hAnsi="Times New Roman"/>
          <w:sz w:val="24"/>
          <w:szCs w:val="24"/>
          <w:lang w:eastAsia="ru-RU"/>
        </w:rPr>
        <w:t>я).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10.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Основанием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для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принятия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решения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осуществлении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контроля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замещающих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муниципальные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должности,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служащих,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также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супруги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(супруга)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несовершеннолетних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детей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является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достаточная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информация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том,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что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данным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лицом,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супругой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(супругом)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(или)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несовершеннолетними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детьми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совершена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сделка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приобретению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земельного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участка,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другого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объекта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недвижимости,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транспортного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средства,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ценных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бумаг,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акций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(долей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участия,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паев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уставных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(складочных)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капиталах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организаций)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сумму,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превышающую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общий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доход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данного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супруги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(супруга)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три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последних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года,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предшествующих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совершению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сделки.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Указанная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информация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письменной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форме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может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быть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представлена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установленном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порядке: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1)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правоохранительными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органами,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иными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государственными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органами,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органами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самоуправления,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работниками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(сотрудниками)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подразделений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профилактике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коррупционных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правонарушений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должностными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лицами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государственных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органов,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органов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самоуправления,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Банка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России,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корпорации,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Пенсионного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фонда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Федерации,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Фонда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социального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страхования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Федерации,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Федерального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фонда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обязательного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медицинского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страхования,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иной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организации,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созданной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Федерацией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основании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федеральных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законов,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организации,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создаваемой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для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выполнения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задач,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поставленных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перед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федеральными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государственными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органами;</w:t>
      </w:r>
    </w:p>
    <w:p w:rsidR="00723CE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2)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постоянно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действующими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руководящими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органами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политических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партий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зарегистрированных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законом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общероссийских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общественных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объединений,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являющихся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политическими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партиями;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3)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общественным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советом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образования;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4)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средствами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массовой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информации.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11.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Информация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анонимного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характера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может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служить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основанием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для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принятия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решения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осуществлении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контроля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служащих,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также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супруга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(супруги)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несовершеннолетних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детей.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12.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Контроль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замещающих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муниципальные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должности,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служащих,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также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супруги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(супруга)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несовершеннолетних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детей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включает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себя: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1)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истребование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от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данного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сведений: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а)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расходах,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также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супруги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(супруга)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несовершеннолетних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детей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каждой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сделке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приобретению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земельного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участка,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другого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объекта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недвижимости,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транспортного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средства,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ценных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бумаг,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акций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(долей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участия,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паев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уставных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(складочных)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капиталах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организаций),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если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сумма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сделки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превышает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общий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доход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данного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супруги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(супруга)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три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последних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года,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предшествующих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совершению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сделки;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б)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источниках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получения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средств,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счет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которых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совершена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сделка,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указанная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A05745">
          <w:rPr>
            <w:rFonts w:ascii="Times New Roman" w:hAnsi="Times New Roman"/>
            <w:sz w:val="24"/>
            <w:szCs w:val="24"/>
            <w:u w:val="single"/>
            <w:lang w:eastAsia="ru-RU"/>
          </w:rPr>
          <w:t>подпункте</w:t>
        </w:r>
        <w:r w:rsidR="00F44617" w:rsidRPr="00A05745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 </w:t>
        </w:r>
        <w:r w:rsidR="00A05745">
          <w:rPr>
            <w:rFonts w:ascii="Times New Roman" w:hAnsi="Times New Roman"/>
            <w:sz w:val="24"/>
            <w:szCs w:val="24"/>
            <w:u w:val="single"/>
            <w:lang w:eastAsia="ru-RU"/>
          </w:rPr>
          <w:t>«</w:t>
        </w:r>
        <w:r w:rsidRPr="00A05745">
          <w:rPr>
            <w:rFonts w:ascii="Times New Roman" w:hAnsi="Times New Roman"/>
            <w:sz w:val="24"/>
            <w:szCs w:val="24"/>
            <w:u w:val="single"/>
            <w:lang w:eastAsia="ru-RU"/>
          </w:rPr>
          <w:t>а</w:t>
        </w:r>
      </w:hyperlink>
      <w:r w:rsidR="00A05745">
        <w:rPr>
          <w:rFonts w:ascii="Times New Roman" w:hAnsi="Times New Roman"/>
          <w:sz w:val="24"/>
          <w:szCs w:val="24"/>
          <w:lang w:eastAsia="ru-RU"/>
        </w:rPr>
        <w:t>»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пункта;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2)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проверку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достоверности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полноты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сведений,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предусмотренных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пунктом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4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Положения;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3)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определение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соответствия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расходов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данного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лица,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также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расходов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супруги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(супруга)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несовершеннолетних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детей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каждой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сделке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приобретению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земельного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участка,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другого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объекта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недвижимости,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транспортных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средств,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ценных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бумаг,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акций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(долей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участия,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паев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уставных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(складочных)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капиталах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организаций)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общему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доходу.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lastRenderedPageBreak/>
        <w:t>13.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Лицо,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замещающее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должность,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(или)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муниципальный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служащий,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отношении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которого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осуществляется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контроль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обязано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представить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органам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контроля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сведения,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указанные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подпункте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1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пункта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12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Положения.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14.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Лицо,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замещающее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должность,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или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муниципальный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служащий,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связи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осуществлением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контроля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расходами,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также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супруги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(супруга)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несовершеннолетних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детей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вправе: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1)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давать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пояснения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письменной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форме: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а)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связи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истребованием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сведений,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предусмотренных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под</w:t>
      </w:r>
      <w:hyperlink r:id="rId8" w:history="1">
        <w:r w:rsidRPr="00A05745">
          <w:rPr>
            <w:rFonts w:ascii="Times New Roman" w:hAnsi="Times New Roman"/>
            <w:sz w:val="24"/>
            <w:szCs w:val="24"/>
            <w:u w:val="single"/>
            <w:lang w:eastAsia="ru-RU"/>
          </w:rPr>
          <w:t>пунктом</w:t>
        </w:r>
        <w:r w:rsidR="00F44617" w:rsidRPr="00A05745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 </w:t>
        </w:r>
        <w:r w:rsidRPr="00A05745">
          <w:rPr>
            <w:rFonts w:ascii="Times New Roman" w:hAnsi="Times New Roman"/>
            <w:sz w:val="24"/>
            <w:szCs w:val="24"/>
            <w:u w:val="single"/>
            <w:lang w:eastAsia="ru-RU"/>
          </w:rPr>
          <w:t>1</w:t>
        </w:r>
        <w:r w:rsidR="00F44617" w:rsidRPr="00A05745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 </w:t>
        </w:r>
        <w:r w:rsidRPr="00A05745">
          <w:rPr>
            <w:rFonts w:ascii="Times New Roman" w:hAnsi="Times New Roman"/>
            <w:sz w:val="24"/>
            <w:szCs w:val="24"/>
            <w:u w:val="single"/>
            <w:lang w:eastAsia="ru-RU"/>
          </w:rPr>
          <w:t>пункта</w:t>
        </w:r>
        <w:r w:rsidR="00F44617" w:rsidRPr="00A05745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 </w:t>
        </w:r>
        <w:r w:rsidRPr="00A05745">
          <w:rPr>
            <w:rFonts w:ascii="Times New Roman" w:hAnsi="Times New Roman"/>
            <w:sz w:val="24"/>
            <w:szCs w:val="24"/>
            <w:u w:val="single"/>
            <w:lang w:eastAsia="ru-RU"/>
          </w:rPr>
          <w:t>12</w:t>
        </w:r>
        <w:r w:rsidR="00F44617" w:rsidRPr="00A05745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 </w:t>
        </w:r>
      </w:hyperlink>
      <w:r w:rsidRPr="00A05745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Положения;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б)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ходе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проверки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достоверности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полноты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сведений,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предусмотренных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A05745">
          <w:rPr>
            <w:rFonts w:ascii="Times New Roman" w:hAnsi="Times New Roman"/>
            <w:sz w:val="24"/>
            <w:szCs w:val="24"/>
            <w:u w:val="single"/>
            <w:lang w:eastAsia="ru-RU"/>
          </w:rPr>
          <w:t>пунктом</w:t>
        </w:r>
        <w:r w:rsidR="00F44617" w:rsidRPr="00A05745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 </w:t>
        </w:r>
      </w:hyperlink>
      <w:r w:rsidRPr="00A05745">
        <w:rPr>
          <w:rFonts w:ascii="Times New Roman" w:hAnsi="Times New Roman"/>
          <w:sz w:val="24"/>
          <w:szCs w:val="24"/>
          <w:lang w:eastAsia="ru-RU"/>
        </w:rPr>
        <w:t>4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Положения,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ее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результатам;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в)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источниках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получения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средств,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счет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которых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им,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супругой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(супругом)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(или)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несовершеннолетними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детьми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совершена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сделка,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указанная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A05745">
          <w:rPr>
            <w:rFonts w:ascii="Times New Roman" w:hAnsi="Times New Roman"/>
            <w:sz w:val="24"/>
            <w:szCs w:val="24"/>
            <w:u w:val="single"/>
            <w:lang w:eastAsia="ru-RU"/>
          </w:rPr>
          <w:t>подпункте</w:t>
        </w:r>
        <w:r w:rsidR="00F44617" w:rsidRPr="00A05745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 </w:t>
        </w:r>
        <w:r w:rsidR="00A05745">
          <w:rPr>
            <w:rFonts w:ascii="Times New Roman" w:hAnsi="Times New Roman"/>
            <w:sz w:val="24"/>
            <w:szCs w:val="24"/>
            <w:u w:val="single"/>
            <w:lang w:eastAsia="ru-RU"/>
          </w:rPr>
          <w:t>«</w:t>
        </w:r>
        <w:r w:rsidRPr="00A05745">
          <w:rPr>
            <w:rFonts w:ascii="Times New Roman" w:hAnsi="Times New Roman"/>
            <w:sz w:val="24"/>
            <w:szCs w:val="24"/>
            <w:u w:val="single"/>
            <w:lang w:eastAsia="ru-RU"/>
          </w:rPr>
          <w:t>а</w:t>
        </w:r>
        <w:r w:rsidR="00A05745">
          <w:rPr>
            <w:rFonts w:ascii="Times New Roman" w:hAnsi="Times New Roman"/>
            <w:sz w:val="24"/>
            <w:szCs w:val="24"/>
            <w:u w:val="single"/>
            <w:lang w:eastAsia="ru-RU"/>
          </w:rPr>
          <w:t>»</w:t>
        </w:r>
        <w:r w:rsidR="00F44617" w:rsidRPr="00A05745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 </w:t>
        </w:r>
        <w:r w:rsidRPr="00A05745">
          <w:rPr>
            <w:rFonts w:ascii="Times New Roman" w:hAnsi="Times New Roman"/>
            <w:sz w:val="24"/>
            <w:szCs w:val="24"/>
            <w:u w:val="single"/>
            <w:lang w:eastAsia="ru-RU"/>
          </w:rPr>
          <w:t>пункта</w:t>
        </w:r>
        <w:r w:rsidR="00F44617" w:rsidRPr="00A05745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  </w:t>
        </w:r>
        <w:r w:rsidRPr="00A05745">
          <w:rPr>
            <w:rFonts w:ascii="Times New Roman" w:hAnsi="Times New Roman"/>
            <w:sz w:val="24"/>
            <w:szCs w:val="24"/>
            <w:u w:val="single"/>
            <w:lang w:eastAsia="ru-RU"/>
          </w:rPr>
          <w:t>12</w:t>
        </w:r>
        <w:r w:rsidR="00F44617" w:rsidRPr="00A05745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 </w:t>
        </w:r>
      </w:hyperlink>
      <w:r w:rsidRPr="00A05745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Положения;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2)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представлять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дополнительные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материалы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давать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ним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пояснения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письменной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форме;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3)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обращаться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ходатайством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должностному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лицу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42B4" w:rsidRPr="00A05745">
        <w:rPr>
          <w:rFonts w:ascii="Times New Roman" w:hAnsi="Times New Roman"/>
          <w:sz w:val="24"/>
          <w:szCs w:val="24"/>
          <w:lang w:eastAsia="ru-RU"/>
        </w:rPr>
        <w:t>Невонского муниципального образования</w:t>
      </w:r>
      <w:r w:rsidRPr="00A05745">
        <w:rPr>
          <w:rFonts w:ascii="Times New Roman" w:hAnsi="Times New Roman"/>
          <w:sz w:val="24"/>
          <w:szCs w:val="24"/>
          <w:lang w:eastAsia="ru-RU"/>
        </w:rPr>
        <w:t>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ответственному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профилактику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коррупционных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правонарушений,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проведении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ним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беседы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вопросам,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связанным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осуществлением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контроля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расходами,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также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супруги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(супруга)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несовершеннолетних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детей.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Ходатайство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подлежит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обязательному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удовлетворению.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15.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Лицо,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замещающее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должность,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или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муниципальный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служащий,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период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осуществления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контроля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может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быть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установленном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порядке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отстранено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от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замещаемой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(занимаемой)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должности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срок,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превышающий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шестидесяти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дней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дня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принятия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решения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осуществлении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такого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контроля.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Указанный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срок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может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быть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продлен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девяноста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дней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лицом,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принявшим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решение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осуществлении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контроля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расходами.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период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отстранения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от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замещаемой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должности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денежное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содержание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замещаемой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должности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сохраняется.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16.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Комиссия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42B4" w:rsidRPr="00A05745">
        <w:rPr>
          <w:rFonts w:ascii="Times New Roman" w:hAnsi="Times New Roman"/>
          <w:sz w:val="24"/>
          <w:szCs w:val="24"/>
          <w:lang w:eastAsia="ru-RU"/>
        </w:rPr>
        <w:t>Невонского муниципального образования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осуществлении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контроля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замещающих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муниципальные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должности,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(или)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служащий,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также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супруги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(супруга)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несовершеннолетних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детей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праве: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1)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проводить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своей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инициативе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беседу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данным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лицом;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2)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изучать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поступившие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от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данного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дополнительные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материалы;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3)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получать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от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данного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пояснения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представленным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сведениям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материалам;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4)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направлять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установленном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порядке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запросы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органы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прокуратуры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Федерации,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иные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федеральные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государственные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органы,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государственные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органы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субъектов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Федерации,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территориальные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органы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федеральных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органов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исполнительной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власти,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органы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самоуправления,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общественные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объединения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иные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имеющейся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информации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доходах,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расходах,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имуществе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обязательствах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имущественного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характера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данного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лица,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супруги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(супруга)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несовершеннолетних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детей,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также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источниках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получения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расходуемых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средств.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Полномочия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органов,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подразделений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должностных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ответственных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профилактику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коррупционных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правонарушений,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части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направления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запросов,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указанных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настоящем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пункте,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определяются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Президентом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Федерации;</w:t>
      </w:r>
    </w:p>
    <w:p w:rsidR="00704EC2" w:rsidRPr="00A05745" w:rsidRDefault="00704EC2" w:rsidP="0072642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5)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наводить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справки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физических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получать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от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информацию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согласия;</w:t>
      </w:r>
    </w:p>
    <w:p w:rsidR="00704EC2" w:rsidRPr="00A05745" w:rsidRDefault="00704EC2" w:rsidP="0072642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17.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Информацию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результатах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осуществления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контроля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замещающих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муниципальные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должности,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(или)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служащий,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также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супруги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(супруга)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несовершеннолетних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детей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Комиссия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представляет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главе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42B4" w:rsidRPr="00A05745">
        <w:rPr>
          <w:rFonts w:ascii="Times New Roman" w:hAnsi="Times New Roman"/>
          <w:sz w:val="24"/>
          <w:szCs w:val="24"/>
          <w:lang w:eastAsia="ru-RU"/>
        </w:rPr>
        <w:t>Невонского муниципального образования</w:t>
      </w:r>
      <w:r w:rsidRPr="00A05745">
        <w:rPr>
          <w:rFonts w:ascii="Times New Roman" w:hAnsi="Times New Roman"/>
          <w:sz w:val="24"/>
          <w:szCs w:val="24"/>
          <w:lang w:eastAsia="ru-RU"/>
        </w:rPr>
        <w:t>.</w:t>
      </w:r>
    </w:p>
    <w:p w:rsidR="00704EC2" w:rsidRPr="00A05745" w:rsidRDefault="00704EC2" w:rsidP="0072642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lastRenderedPageBreak/>
        <w:t>18.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Глава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42B4" w:rsidRPr="00A05745">
        <w:rPr>
          <w:rFonts w:ascii="Times New Roman" w:hAnsi="Times New Roman"/>
          <w:sz w:val="24"/>
          <w:szCs w:val="24"/>
          <w:lang w:eastAsia="ru-RU"/>
        </w:rPr>
        <w:t>Невонского муниципального образования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вносит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случае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необходимости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предложения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применении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муниципальному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служащему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мер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юридической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ответственности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(или)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направлении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материалов,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полученных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результате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осуществления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контроля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расходами,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органы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прокуратуры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(или)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иные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органы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компетенцией.</w:t>
      </w:r>
    </w:p>
    <w:p w:rsidR="00704EC2" w:rsidRPr="00A05745" w:rsidRDefault="00704EC2" w:rsidP="0072642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19.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Комиссия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информирует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служащего,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соблюдением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законодательства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Федерации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тайне,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результатах,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полученных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ходе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осуществления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контроля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расходами,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также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супруги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(супруга)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несовершеннолетних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детей.</w:t>
      </w:r>
    </w:p>
    <w:p w:rsidR="00704EC2" w:rsidRPr="00A05745" w:rsidRDefault="00704EC2" w:rsidP="0072642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20.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Невыполнение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лицом,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замещающим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должность,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(или)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муниципальным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служащим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обязанностей,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указанных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пунктах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4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12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Положения,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является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правонарушением,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муниципальный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служащий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совершивший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правонарушение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подлежит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установленном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порядке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освобождению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от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замещаемой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(занимаемой)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должности,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увольнению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службы.</w:t>
      </w:r>
    </w:p>
    <w:p w:rsidR="00704EC2" w:rsidRPr="00A05745" w:rsidRDefault="00704EC2" w:rsidP="0072642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21.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случае,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если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ходе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осуществления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контроля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служащего,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также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супруги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(супруга)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несовершеннолетних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детей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выявлены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обстоятельства,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свидетельствующие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несоответствии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расходов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данного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лица,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также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расходов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супруги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(супруга)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несовершеннолетних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детей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общему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доходу,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материалы,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полученные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результате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осуществления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контроля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расходами,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трехдневный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срок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после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завершения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направляются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главой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42B4" w:rsidRPr="00A05745">
        <w:rPr>
          <w:rFonts w:ascii="Times New Roman" w:hAnsi="Times New Roman"/>
          <w:sz w:val="24"/>
          <w:szCs w:val="24"/>
          <w:lang w:eastAsia="ru-RU"/>
        </w:rPr>
        <w:t>Невонского муниципального образования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прокуратуру.</w:t>
      </w:r>
    </w:p>
    <w:p w:rsidR="00704EC2" w:rsidRPr="00A05745" w:rsidRDefault="00704EC2" w:rsidP="0072642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22.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случае,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если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ходе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осуществления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контроля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3CE2" w:rsidRPr="00A05745">
        <w:rPr>
          <w:rFonts w:ascii="Times New Roman" w:hAnsi="Times New Roman"/>
          <w:sz w:val="24"/>
          <w:szCs w:val="24"/>
          <w:lang w:eastAsia="ru-RU"/>
        </w:rPr>
        <w:t>муниципального,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также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расходами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супруги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(супруга)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несовершеннолетних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детей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выявлены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признаки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преступления,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административного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или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правонарушения,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материалы,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полученные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результате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осуществления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контроля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расходами,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трехдневный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срок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после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завершения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направляются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главой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42B4" w:rsidRPr="00A05745">
        <w:rPr>
          <w:rFonts w:ascii="Times New Roman" w:hAnsi="Times New Roman"/>
          <w:sz w:val="24"/>
          <w:szCs w:val="24"/>
          <w:lang w:eastAsia="ru-RU"/>
        </w:rPr>
        <w:t>Невонского муниципального образования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государственные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органы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компетенцией.</w:t>
      </w:r>
    </w:p>
    <w:p w:rsidR="00704EC2" w:rsidRPr="00A05745" w:rsidRDefault="00704EC2" w:rsidP="0072642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23.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Обязанность,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предусмотренная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пунктом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4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Положения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возникает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отношении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сделок,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совершенных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1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января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201</w:t>
      </w:r>
      <w:r w:rsidR="007A3C93">
        <w:rPr>
          <w:rFonts w:ascii="Times New Roman" w:hAnsi="Times New Roman"/>
          <w:sz w:val="24"/>
          <w:szCs w:val="24"/>
          <w:lang w:eastAsia="ru-RU"/>
        </w:rPr>
        <w:t>4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года.</w:t>
      </w:r>
    </w:p>
    <w:p w:rsidR="00704EC2" w:rsidRPr="00A05745" w:rsidRDefault="00704EC2" w:rsidP="00704EC2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EC2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642E" w:rsidRDefault="0072642E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70D6" w:rsidRDefault="007C70D6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70D6" w:rsidRDefault="007C70D6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70D6" w:rsidRDefault="007C70D6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70D6" w:rsidRDefault="007C70D6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70D6" w:rsidRDefault="007C70D6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70D6" w:rsidRDefault="007C70D6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70D6" w:rsidRDefault="007C70D6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70D6" w:rsidRDefault="007C70D6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70D6" w:rsidRDefault="007C70D6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70D6" w:rsidRDefault="007C70D6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70D6" w:rsidRDefault="007C70D6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642E" w:rsidRDefault="0072642E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642E" w:rsidRDefault="0072642E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642E" w:rsidRDefault="0072642E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642E" w:rsidRDefault="0072642E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642E" w:rsidRPr="00A05745" w:rsidRDefault="0072642E" w:rsidP="0072642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72642E" w:rsidRPr="00A05745" w:rsidRDefault="0072642E" w:rsidP="0072642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к постановлению главы Невонского муниципального образования</w:t>
      </w:r>
    </w:p>
    <w:p w:rsidR="0072642E" w:rsidRPr="00A05745" w:rsidRDefault="0072642E" w:rsidP="0072642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от 12.05.2015 № 30</w:t>
      </w:r>
    </w:p>
    <w:p w:rsidR="0072642E" w:rsidRPr="00A05745" w:rsidRDefault="0072642E" w:rsidP="0072642E">
      <w:pPr>
        <w:tabs>
          <w:tab w:val="left" w:pos="-567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EC2" w:rsidRPr="00A05745" w:rsidRDefault="00704EC2" w:rsidP="007264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u w:val="single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72642E">
        <w:rPr>
          <w:rFonts w:ascii="Times New Roman" w:hAnsi="Times New Roman"/>
          <w:sz w:val="24"/>
          <w:szCs w:val="24"/>
          <w:u w:val="single"/>
          <w:lang w:eastAsia="ru-RU"/>
        </w:rPr>
        <w:t>а</w:t>
      </w:r>
      <w:r w:rsidRPr="00A05745">
        <w:rPr>
          <w:rFonts w:ascii="Times New Roman" w:hAnsi="Times New Roman"/>
          <w:sz w:val="24"/>
          <w:szCs w:val="24"/>
          <w:u w:val="single"/>
          <w:lang w:eastAsia="ru-RU"/>
        </w:rPr>
        <w:t>дминистрацию</w:t>
      </w:r>
      <w:r w:rsidR="00F44617" w:rsidRPr="00A0574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72642E">
        <w:rPr>
          <w:rFonts w:ascii="Times New Roman" w:hAnsi="Times New Roman"/>
          <w:sz w:val="24"/>
          <w:szCs w:val="24"/>
          <w:u w:val="single"/>
          <w:lang w:eastAsia="ru-RU"/>
        </w:rPr>
        <w:t>Невонского муниципального образования</w:t>
      </w:r>
    </w:p>
    <w:p w:rsidR="00704EC2" w:rsidRPr="00A05745" w:rsidRDefault="00F44617" w:rsidP="00704E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642E" w:rsidRPr="00C86974" w:rsidRDefault="00704EC2" w:rsidP="00704E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86974">
        <w:rPr>
          <w:rFonts w:ascii="Times New Roman" w:hAnsi="Times New Roman"/>
          <w:bCs/>
          <w:sz w:val="24"/>
          <w:szCs w:val="24"/>
          <w:lang w:eastAsia="ru-RU"/>
        </w:rPr>
        <w:t>СПРАВКА</w:t>
      </w:r>
    </w:p>
    <w:p w:rsidR="0072642E" w:rsidRPr="00C86974" w:rsidRDefault="00704EC2" w:rsidP="00704E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86974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F44617" w:rsidRPr="00C869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86974">
        <w:rPr>
          <w:rFonts w:ascii="Times New Roman" w:hAnsi="Times New Roman"/>
          <w:bCs/>
          <w:sz w:val="24"/>
          <w:szCs w:val="24"/>
          <w:lang w:eastAsia="ru-RU"/>
        </w:rPr>
        <w:t>расходах</w:t>
      </w:r>
      <w:r w:rsidR="00F44617" w:rsidRPr="00C869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86974">
        <w:rPr>
          <w:rFonts w:ascii="Times New Roman" w:hAnsi="Times New Roman"/>
          <w:bCs/>
          <w:sz w:val="24"/>
          <w:szCs w:val="24"/>
          <w:lang w:eastAsia="ru-RU"/>
        </w:rPr>
        <w:t>лица,</w:t>
      </w:r>
      <w:r w:rsidR="00F44617" w:rsidRPr="00C869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86974">
        <w:rPr>
          <w:rFonts w:ascii="Times New Roman" w:hAnsi="Times New Roman"/>
          <w:bCs/>
          <w:sz w:val="24"/>
          <w:szCs w:val="24"/>
          <w:lang w:eastAsia="ru-RU"/>
        </w:rPr>
        <w:t>замещающего</w:t>
      </w:r>
      <w:r w:rsidR="00F44617" w:rsidRPr="00C869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86974">
        <w:rPr>
          <w:rFonts w:ascii="Times New Roman" w:hAnsi="Times New Roman"/>
          <w:bCs/>
          <w:sz w:val="24"/>
          <w:szCs w:val="24"/>
          <w:lang w:eastAsia="ru-RU"/>
        </w:rPr>
        <w:t>муниципальную</w:t>
      </w:r>
      <w:r w:rsidR="00F44617" w:rsidRPr="00C869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86974">
        <w:rPr>
          <w:rFonts w:ascii="Times New Roman" w:hAnsi="Times New Roman"/>
          <w:bCs/>
          <w:sz w:val="24"/>
          <w:szCs w:val="24"/>
          <w:lang w:eastAsia="ru-RU"/>
        </w:rPr>
        <w:t>должность</w:t>
      </w:r>
    </w:p>
    <w:p w:rsidR="0072642E" w:rsidRPr="00C86974" w:rsidRDefault="00704EC2" w:rsidP="00704E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86974">
        <w:rPr>
          <w:rFonts w:ascii="Times New Roman" w:hAnsi="Times New Roman"/>
          <w:bCs/>
          <w:sz w:val="24"/>
          <w:szCs w:val="24"/>
          <w:lang w:eastAsia="ru-RU"/>
        </w:rPr>
        <w:t>(муниципального</w:t>
      </w:r>
      <w:r w:rsidR="00F44617" w:rsidRPr="00C869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86974">
        <w:rPr>
          <w:rFonts w:ascii="Times New Roman" w:hAnsi="Times New Roman"/>
          <w:bCs/>
          <w:sz w:val="24"/>
          <w:szCs w:val="24"/>
          <w:lang w:eastAsia="ru-RU"/>
        </w:rPr>
        <w:t>служащего)</w:t>
      </w:r>
      <w:r w:rsidR="00F44617" w:rsidRPr="00C869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86974">
        <w:rPr>
          <w:rFonts w:ascii="Times New Roman" w:hAnsi="Times New Roman"/>
          <w:bCs/>
          <w:sz w:val="24"/>
          <w:szCs w:val="24"/>
          <w:lang w:eastAsia="ru-RU"/>
        </w:rPr>
        <w:t>органов</w:t>
      </w:r>
      <w:r w:rsidR="00F44617" w:rsidRPr="00C869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86974">
        <w:rPr>
          <w:rFonts w:ascii="Times New Roman" w:hAnsi="Times New Roman"/>
          <w:bCs/>
          <w:sz w:val="24"/>
          <w:szCs w:val="24"/>
          <w:lang w:eastAsia="ru-RU"/>
        </w:rPr>
        <w:t>местного</w:t>
      </w:r>
      <w:r w:rsidR="00F44617" w:rsidRPr="00C869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86974">
        <w:rPr>
          <w:rFonts w:ascii="Times New Roman" w:hAnsi="Times New Roman"/>
          <w:bCs/>
          <w:sz w:val="24"/>
          <w:szCs w:val="24"/>
          <w:lang w:eastAsia="ru-RU"/>
        </w:rPr>
        <w:t>самоуправления</w:t>
      </w:r>
    </w:p>
    <w:p w:rsidR="00704EC2" w:rsidRPr="00C86974" w:rsidRDefault="00C442B4" w:rsidP="00704E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6974">
        <w:rPr>
          <w:rFonts w:ascii="Times New Roman" w:hAnsi="Times New Roman"/>
          <w:bCs/>
          <w:sz w:val="24"/>
          <w:szCs w:val="24"/>
          <w:lang w:eastAsia="ru-RU"/>
        </w:rPr>
        <w:t>Невонского муниципального образования</w:t>
      </w: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Я</w:t>
      </w:r>
      <w:r w:rsidR="00C869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1A6CB1">
        <w:rPr>
          <w:rFonts w:ascii="Times New Roman" w:hAnsi="Times New Roman"/>
          <w:sz w:val="24"/>
          <w:szCs w:val="24"/>
          <w:lang w:eastAsia="ru-RU"/>
        </w:rPr>
        <w:t>__</w:t>
      </w:r>
      <w:r w:rsidRPr="00A05745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C86974" w:rsidRDefault="00704EC2" w:rsidP="00C869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1A6CB1">
        <w:rPr>
          <w:rFonts w:ascii="Times New Roman" w:hAnsi="Times New Roman"/>
          <w:sz w:val="24"/>
          <w:szCs w:val="24"/>
          <w:lang w:eastAsia="ru-RU"/>
        </w:rPr>
        <w:t>___</w:t>
      </w:r>
      <w:r w:rsidRPr="00A05745"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704EC2" w:rsidRPr="00C86974" w:rsidRDefault="00704EC2" w:rsidP="00C8697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86974">
        <w:rPr>
          <w:rFonts w:ascii="Times New Roman" w:hAnsi="Times New Roman"/>
          <w:sz w:val="20"/>
          <w:szCs w:val="20"/>
          <w:lang w:eastAsia="ru-RU"/>
        </w:rPr>
        <w:t>(фамилия,</w:t>
      </w:r>
      <w:r w:rsidR="00F44617" w:rsidRPr="00C8697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86974">
        <w:rPr>
          <w:rFonts w:ascii="Times New Roman" w:hAnsi="Times New Roman"/>
          <w:sz w:val="20"/>
          <w:szCs w:val="20"/>
          <w:lang w:eastAsia="ru-RU"/>
        </w:rPr>
        <w:t>имя,</w:t>
      </w:r>
      <w:r w:rsidR="00F44617" w:rsidRPr="00C8697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86974">
        <w:rPr>
          <w:rFonts w:ascii="Times New Roman" w:hAnsi="Times New Roman"/>
          <w:sz w:val="20"/>
          <w:szCs w:val="20"/>
          <w:lang w:eastAsia="ru-RU"/>
        </w:rPr>
        <w:t>отчество,</w:t>
      </w:r>
      <w:r w:rsidR="00F44617" w:rsidRPr="00C8697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86974">
        <w:rPr>
          <w:rFonts w:ascii="Times New Roman" w:hAnsi="Times New Roman"/>
          <w:sz w:val="20"/>
          <w:szCs w:val="20"/>
          <w:lang w:eastAsia="ru-RU"/>
        </w:rPr>
        <w:t>дата</w:t>
      </w:r>
      <w:r w:rsidR="00F44617" w:rsidRPr="00C8697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86974">
        <w:rPr>
          <w:rFonts w:ascii="Times New Roman" w:hAnsi="Times New Roman"/>
          <w:sz w:val="20"/>
          <w:szCs w:val="20"/>
          <w:lang w:eastAsia="ru-RU"/>
        </w:rPr>
        <w:t>рождения)</w:t>
      </w: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1A6CB1">
        <w:rPr>
          <w:rFonts w:ascii="Times New Roman" w:hAnsi="Times New Roman"/>
          <w:sz w:val="24"/>
          <w:szCs w:val="24"/>
          <w:lang w:eastAsia="ru-RU"/>
        </w:rPr>
        <w:t>___</w:t>
      </w:r>
      <w:r w:rsidRPr="00A05745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  <w:r w:rsidR="001A6CB1">
        <w:rPr>
          <w:rFonts w:ascii="Times New Roman" w:hAnsi="Times New Roman"/>
          <w:sz w:val="24"/>
          <w:szCs w:val="24"/>
          <w:lang w:eastAsia="ru-RU"/>
        </w:rPr>
        <w:t>___</w:t>
      </w:r>
      <w:r w:rsidRPr="00A05745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C86974" w:rsidRDefault="00704EC2" w:rsidP="00C869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  <w:r w:rsidR="001A6CB1">
        <w:rPr>
          <w:rFonts w:ascii="Times New Roman" w:hAnsi="Times New Roman"/>
          <w:sz w:val="24"/>
          <w:szCs w:val="24"/>
          <w:lang w:eastAsia="ru-RU"/>
        </w:rPr>
        <w:t>___</w:t>
      </w:r>
      <w:r w:rsidRPr="00A05745"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:rsidR="00704EC2" w:rsidRPr="00C86974" w:rsidRDefault="00704EC2" w:rsidP="00704EC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86974">
        <w:rPr>
          <w:rFonts w:ascii="Times New Roman" w:hAnsi="Times New Roman"/>
          <w:sz w:val="20"/>
          <w:szCs w:val="20"/>
          <w:lang w:eastAsia="ru-RU"/>
        </w:rPr>
        <w:t>(место</w:t>
      </w:r>
      <w:r w:rsidR="00F44617" w:rsidRPr="00C8697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86974">
        <w:rPr>
          <w:rFonts w:ascii="Times New Roman" w:hAnsi="Times New Roman"/>
          <w:sz w:val="20"/>
          <w:szCs w:val="20"/>
          <w:lang w:eastAsia="ru-RU"/>
        </w:rPr>
        <w:t>службы</w:t>
      </w:r>
      <w:r w:rsidR="00F44617" w:rsidRPr="00C8697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86974">
        <w:rPr>
          <w:rFonts w:ascii="Times New Roman" w:hAnsi="Times New Roman"/>
          <w:sz w:val="20"/>
          <w:szCs w:val="20"/>
          <w:lang w:eastAsia="ru-RU"/>
        </w:rPr>
        <w:t>и</w:t>
      </w:r>
      <w:r w:rsidR="00F44617" w:rsidRPr="00C8697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86974">
        <w:rPr>
          <w:rFonts w:ascii="Times New Roman" w:hAnsi="Times New Roman"/>
          <w:sz w:val="20"/>
          <w:szCs w:val="20"/>
          <w:lang w:eastAsia="ru-RU"/>
        </w:rPr>
        <w:t>замещаемая</w:t>
      </w:r>
      <w:r w:rsidR="00F44617" w:rsidRPr="00C8697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86974">
        <w:rPr>
          <w:rFonts w:ascii="Times New Roman" w:hAnsi="Times New Roman"/>
          <w:sz w:val="20"/>
          <w:szCs w:val="20"/>
          <w:lang w:eastAsia="ru-RU"/>
        </w:rPr>
        <w:t>должность)</w:t>
      </w:r>
    </w:p>
    <w:p w:rsidR="00C86974" w:rsidRDefault="00704EC2" w:rsidP="00C869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проживающий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адресу:_________________________</w:t>
      </w:r>
      <w:r w:rsidR="001A6CB1">
        <w:rPr>
          <w:rFonts w:ascii="Times New Roman" w:hAnsi="Times New Roman"/>
          <w:sz w:val="24"/>
          <w:szCs w:val="24"/>
          <w:lang w:eastAsia="ru-RU"/>
        </w:rPr>
        <w:t>__</w:t>
      </w:r>
      <w:r w:rsidRPr="00A05745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704EC2" w:rsidRPr="00C86974" w:rsidRDefault="00704EC2" w:rsidP="00C8697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86974">
        <w:rPr>
          <w:rFonts w:ascii="Times New Roman" w:hAnsi="Times New Roman"/>
          <w:sz w:val="20"/>
          <w:szCs w:val="20"/>
          <w:lang w:eastAsia="ru-RU"/>
        </w:rPr>
        <w:t>(адрес</w:t>
      </w:r>
      <w:r w:rsidR="00F44617" w:rsidRPr="00C8697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86974">
        <w:rPr>
          <w:rFonts w:ascii="Times New Roman" w:hAnsi="Times New Roman"/>
          <w:sz w:val="20"/>
          <w:szCs w:val="20"/>
          <w:lang w:eastAsia="ru-RU"/>
        </w:rPr>
        <w:t>места</w:t>
      </w:r>
      <w:r w:rsidR="00F44617" w:rsidRPr="00C8697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86974">
        <w:rPr>
          <w:rFonts w:ascii="Times New Roman" w:hAnsi="Times New Roman"/>
          <w:sz w:val="20"/>
          <w:szCs w:val="20"/>
          <w:lang w:eastAsia="ru-RU"/>
        </w:rPr>
        <w:t>жительства)</w:t>
      </w: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1A6CB1">
        <w:rPr>
          <w:rFonts w:ascii="Times New Roman" w:hAnsi="Times New Roman"/>
          <w:sz w:val="24"/>
          <w:szCs w:val="24"/>
          <w:lang w:eastAsia="ru-RU"/>
        </w:rPr>
        <w:t>___</w:t>
      </w:r>
      <w:r w:rsidRPr="00A05745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сообщаю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сведения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05745">
        <w:rPr>
          <w:rFonts w:ascii="Times New Roman" w:hAnsi="Times New Roman"/>
          <w:sz w:val="24"/>
          <w:szCs w:val="24"/>
          <w:lang w:eastAsia="ru-RU"/>
        </w:rPr>
        <w:t>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своих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расходах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отчетный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период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1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января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20__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г.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31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декабря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20__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г.,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состоянию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конец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отчетного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периода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(на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отчетную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дату):</w:t>
      </w:r>
    </w:p>
    <w:p w:rsidR="000C1D1E" w:rsidRDefault="000C1D1E" w:rsidP="00704E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04EC2" w:rsidRPr="00C86974" w:rsidRDefault="00704EC2" w:rsidP="00704E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6974">
        <w:rPr>
          <w:rFonts w:ascii="Times New Roman" w:hAnsi="Times New Roman"/>
          <w:bCs/>
          <w:sz w:val="24"/>
          <w:szCs w:val="24"/>
          <w:lang w:eastAsia="ru-RU"/>
        </w:rPr>
        <w:t>Сумма</w:t>
      </w:r>
      <w:r w:rsidR="00F44617" w:rsidRPr="00C869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86974">
        <w:rPr>
          <w:rFonts w:ascii="Times New Roman" w:hAnsi="Times New Roman"/>
          <w:bCs/>
          <w:sz w:val="24"/>
          <w:szCs w:val="24"/>
          <w:lang w:eastAsia="ru-RU"/>
        </w:rPr>
        <w:t>сделки</w:t>
      </w:r>
      <w:r w:rsidR="00F44617" w:rsidRPr="00C869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86974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C86974">
        <w:rPr>
          <w:rFonts w:ascii="Times New Roman" w:hAnsi="Times New Roman"/>
          <w:bCs/>
          <w:sz w:val="24"/>
          <w:szCs w:val="24"/>
          <w:lang w:eastAsia="ru-RU"/>
        </w:rPr>
        <w:t>ок)</w:t>
      </w:r>
    </w:p>
    <w:p w:rsidR="00704EC2" w:rsidRPr="00A05745" w:rsidRDefault="00704EC2" w:rsidP="00704E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</w:t>
      </w:r>
      <w:r w:rsidR="00C86974">
        <w:rPr>
          <w:rFonts w:ascii="Times New Roman" w:hAnsi="Times New Roman"/>
          <w:b/>
          <w:bCs/>
          <w:sz w:val="24"/>
          <w:szCs w:val="24"/>
          <w:lang w:eastAsia="ru-RU"/>
        </w:rPr>
        <w:t>________</w:t>
      </w: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</w:t>
      </w:r>
    </w:p>
    <w:p w:rsidR="00C86974" w:rsidRDefault="00704EC2" w:rsidP="00704E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</w:t>
      </w:r>
      <w:r w:rsidR="00C86974">
        <w:rPr>
          <w:rFonts w:ascii="Times New Roman" w:hAnsi="Times New Roman"/>
          <w:b/>
          <w:bCs/>
          <w:sz w:val="24"/>
          <w:szCs w:val="24"/>
          <w:lang w:eastAsia="ru-RU"/>
        </w:rPr>
        <w:t>________</w:t>
      </w: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</w:t>
      </w:r>
    </w:p>
    <w:p w:rsidR="00704EC2" w:rsidRDefault="00704EC2" w:rsidP="00704EC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86974">
        <w:rPr>
          <w:rFonts w:ascii="Times New Roman" w:hAnsi="Times New Roman"/>
          <w:sz w:val="20"/>
          <w:szCs w:val="20"/>
          <w:lang w:eastAsia="ru-RU"/>
        </w:rPr>
        <w:t>(указывается</w:t>
      </w:r>
      <w:r w:rsidR="00F44617" w:rsidRPr="00C8697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86974">
        <w:rPr>
          <w:rFonts w:ascii="Times New Roman" w:hAnsi="Times New Roman"/>
          <w:sz w:val="20"/>
          <w:szCs w:val="20"/>
          <w:lang w:eastAsia="ru-RU"/>
        </w:rPr>
        <w:t>цифрами</w:t>
      </w:r>
      <w:r w:rsidR="00F44617" w:rsidRPr="00C8697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86974">
        <w:rPr>
          <w:rFonts w:ascii="Times New Roman" w:hAnsi="Times New Roman"/>
          <w:sz w:val="20"/>
          <w:szCs w:val="20"/>
          <w:lang w:eastAsia="ru-RU"/>
        </w:rPr>
        <w:t>и</w:t>
      </w:r>
      <w:r w:rsidR="00F44617" w:rsidRPr="00C8697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86974">
        <w:rPr>
          <w:rFonts w:ascii="Times New Roman" w:hAnsi="Times New Roman"/>
          <w:sz w:val="20"/>
          <w:szCs w:val="20"/>
          <w:lang w:eastAsia="ru-RU"/>
        </w:rPr>
        <w:t>прописью)</w:t>
      </w:r>
    </w:p>
    <w:p w:rsidR="000C1D1E" w:rsidRPr="00A05745" w:rsidRDefault="000C1D1E" w:rsidP="00704E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EC2" w:rsidRPr="00C86974" w:rsidRDefault="00704EC2" w:rsidP="00704E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6974">
        <w:rPr>
          <w:rFonts w:ascii="Times New Roman" w:hAnsi="Times New Roman"/>
          <w:bCs/>
          <w:sz w:val="24"/>
          <w:szCs w:val="24"/>
          <w:lang w:eastAsia="ru-RU"/>
        </w:rPr>
        <w:t>Общий</w:t>
      </w:r>
      <w:r w:rsidR="00F44617" w:rsidRPr="00C869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86974">
        <w:rPr>
          <w:rFonts w:ascii="Times New Roman" w:hAnsi="Times New Roman"/>
          <w:bCs/>
          <w:sz w:val="24"/>
          <w:szCs w:val="24"/>
          <w:lang w:eastAsia="ru-RU"/>
        </w:rPr>
        <w:t>доход</w:t>
      </w:r>
      <w:r w:rsidR="00F44617" w:rsidRPr="00C869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86974">
        <w:rPr>
          <w:rFonts w:ascii="Times New Roman" w:hAnsi="Times New Roman"/>
          <w:bCs/>
          <w:sz w:val="24"/>
          <w:szCs w:val="24"/>
          <w:lang w:eastAsia="ru-RU"/>
        </w:rPr>
        <w:t>муниципального</w:t>
      </w:r>
      <w:r w:rsidR="00F44617" w:rsidRPr="00C869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86974">
        <w:rPr>
          <w:rFonts w:ascii="Times New Roman" w:hAnsi="Times New Roman"/>
          <w:bCs/>
          <w:sz w:val="24"/>
          <w:szCs w:val="24"/>
          <w:lang w:eastAsia="ru-RU"/>
        </w:rPr>
        <w:t>служащего</w:t>
      </w:r>
      <w:r w:rsidR="00F44617" w:rsidRPr="00C869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86974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F44617" w:rsidRPr="00C869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86974">
        <w:rPr>
          <w:rFonts w:ascii="Times New Roman" w:hAnsi="Times New Roman"/>
          <w:bCs/>
          <w:sz w:val="24"/>
          <w:szCs w:val="24"/>
          <w:lang w:eastAsia="ru-RU"/>
        </w:rPr>
        <w:t>его</w:t>
      </w:r>
      <w:r w:rsidR="00F44617" w:rsidRPr="00C869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86974">
        <w:rPr>
          <w:rFonts w:ascii="Times New Roman" w:hAnsi="Times New Roman"/>
          <w:bCs/>
          <w:sz w:val="24"/>
          <w:szCs w:val="24"/>
          <w:lang w:eastAsia="ru-RU"/>
        </w:rPr>
        <w:t>супруги</w:t>
      </w:r>
      <w:r w:rsidR="00F44617" w:rsidRPr="00C869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86974">
        <w:rPr>
          <w:rFonts w:ascii="Times New Roman" w:hAnsi="Times New Roman"/>
          <w:bCs/>
          <w:sz w:val="24"/>
          <w:szCs w:val="24"/>
          <w:lang w:eastAsia="ru-RU"/>
        </w:rPr>
        <w:t>(супруга)</w:t>
      </w:r>
      <w:r w:rsidR="00F44617" w:rsidRPr="00C869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86974">
        <w:rPr>
          <w:rFonts w:ascii="Times New Roman" w:hAnsi="Times New Roman"/>
          <w:bCs/>
          <w:sz w:val="24"/>
          <w:szCs w:val="24"/>
          <w:lang w:eastAsia="ru-RU"/>
        </w:rPr>
        <w:t>за</w:t>
      </w:r>
      <w:r w:rsidR="00F44617" w:rsidRPr="00C869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86974">
        <w:rPr>
          <w:rFonts w:ascii="Times New Roman" w:hAnsi="Times New Roman"/>
          <w:bCs/>
          <w:sz w:val="24"/>
          <w:szCs w:val="24"/>
          <w:lang w:eastAsia="ru-RU"/>
        </w:rPr>
        <w:t>три</w:t>
      </w:r>
      <w:r w:rsidR="00F44617" w:rsidRPr="00C869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86974">
        <w:rPr>
          <w:rFonts w:ascii="Times New Roman" w:hAnsi="Times New Roman"/>
          <w:bCs/>
          <w:sz w:val="24"/>
          <w:szCs w:val="24"/>
          <w:lang w:eastAsia="ru-RU"/>
        </w:rPr>
        <w:t>последних</w:t>
      </w:r>
      <w:r w:rsidR="00F44617" w:rsidRPr="00C869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86974">
        <w:rPr>
          <w:rFonts w:ascii="Times New Roman" w:hAnsi="Times New Roman"/>
          <w:bCs/>
          <w:sz w:val="24"/>
          <w:szCs w:val="24"/>
          <w:lang w:eastAsia="ru-RU"/>
        </w:rPr>
        <w:t>года,</w:t>
      </w:r>
      <w:r w:rsidR="00F44617" w:rsidRPr="00C869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86974">
        <w:rPr>
          <w:rFonts w:ascii="Times New Roman" w:hAnsi="Times New Roman"/>
          <w:bCs/>
          <w:sz w:val="24"/>
          <w:szCs w:val="24"/>
          <w:lang w:eastAsia="ru-RU"/>
        </w:rPr>
        <w:t>предшествующих</w:t>
      </w:r>
      <w:r w:rsidR="00F44617" w:rsidRPr="00C869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86974">
        <w:rPr>
          <w:rFonts w:ascii="Times New Roman" w:hAnsi="Times New Roman"/>
          <w:bCs/>
          <w:sz w:val="24"/>
          <w:szCs w:val="24"/>
          <w:lang w:eastAsia="ru-RU"/>
        </w:rPr>
        <w:t>совершению</w:t>
      </w:r>
      <w:r w:rsidR="00F44617" w:rsidRPr="00C869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86974">
        <w:rPr>
          <w:rFonts w:ascii="Times New Roman" w:hAnsi="Times New Roman"/>
          <w:bCs/>
          <w:sz w:val="24"/>
          <w:szCs w:val="24"/>
          <w:lang w:eastAsia="ru-RU"/>
        </w:rPr>
        <w:t>сделки</w:t>
      </w:r>
    </w:p>
    <w:p w:rsidR="00C86974" w:rsidRPr="00A05745" w:rsidRDefault="00C86974" w:rsidP="00C869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</w:t>
      </w: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</w:t>
      </w:r>
    </w:p>
    <w:p w:rsidR="00C86974" w:rsidRDefault="00C86974" w:rsidP="00C869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</w:t>
      </w: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</w:t>
      </w:r>
    </w:p>
    <w:p w:rsidR="00C86974" w:rsidRPr="00A05745" w:rsidRDefault="00C86974" w:rsidP="00C869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6974">
        <w:rPr>
          <w:rFonts w:ascii="Times New Roman" w:hAnsi="Times New Roman"/>
          <w:sz w:val="20"/>
          <w:szCs w:val="20"/>
          <w:lang w:eastAsia="ru-RU"/>
        </w:rPr>
        <w:t xml:space="preserve">(указывается цифрами и прописью) </w:t>
      </w:r>
    </w:p>
    <w:p w:rsidR="00704EC2" w:rsidRPr="00A05745" w:rsidRDefault="00F44617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4EC2" w:rsidRPr="000C1D1E" w:rsidRDefault="00704EC2" w:rsidP="00704E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1D1E">
        <w:rPr>
          <w:rFonts w:ascii="Times New Roman" w:hAnsi="Times New Roman"/>
          <w:bCs/>
          <w:sz w:val="24"/>
          <w:szCs w:val="24"/>
          <w:lang w:eastAsia="ru-RU"/>
        </w:rPr>
        <w:t>Раздел</w:t>
      </w:r>
      <w:r w:rsidR="00F44617" w:rsidRPr="000C1D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1D1E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F44617" w:rsidRPr="000C1D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1D1E">
        <w:rPr>
          <w:rFonts w:ascii="Times New Roman" w:hAnsi="Times New Roman"/>
          <w:bCs/>
          <w:sz w:val="24"/>
          <w:szCs w:val="24"/>
          <w:lang w:eastAsia="ru-RU"/>
        </w:rPr>
        <w:t>Сведения</w:t>
      </w:r>
      <w:r w:rsidR="00F44617" w:rsidRPr="000C1D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1D1E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F44617" w:rsidRPr="000C1D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1D1E">
        <w:rPr>
          <w:rFonts w:ascii="Times New Roman" w:hAnsi="Times New Roman"/>
          <w:bCs/>
          <w:sz w:val="24"/>
          <w:szCs w:val="24"/>
          <w:lang w:eastAsia="ru-RU"/>
        </w:rPr>
        <w:t>расходах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6318"/>
        <w:gridCol w:w="2760"/>
      </w:tblGrid>
      <w:tr w:rsidR="000C1D1E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1E" w:rsidRDefault="00704EC2" w:rsidP="000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04EC2" w:rsidRPr="00A05745" w:rsidRDefault="00704EC2" w:rsidP="000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расхода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1E" w:rsidRDefault="00704EC2" w:rsidP="000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расхода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704EC2" w:rsidRPr="00A05745" w:rsidRDefault="00704EC2" w:rsidP="000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C1D1E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C1D1E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Расход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D1E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Расход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других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D1E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Расход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транспортных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D1E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Расход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ценных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бумаг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D1E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Расход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акций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(долей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участия,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паве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уставных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(складочных)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капиталов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D1E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расход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04EC2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041C" w:rsidRPr="00A05745" w:rsidRDefault="009F041C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---------------------------------------</w:t>
      </w:r>
    </w:p>
    <w:p w:rsidR="00704EC2" w:rsidRPr="000C1D1E" w:rsidRDefault="00704EC2" w:rsidP="000C1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1E">
        <w:rPr>
          <w:rFonts w:ascii="Times New Roman" w:hAnsi="Times New Roman"/>
          <w:sz w:val="20"/>
          <w:szCs w:val="20"/>
          <w:vertAlign w:val="superscript"/>
          <w:lang w:eastAsia="ru-RU"/>
        </w:rPr>
        <w:t>1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Расход,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осуществленный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в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иностранной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валюте,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указывается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в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рублях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по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курсу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Банка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России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на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дату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осуществления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расхода.</w:t>
      </w:r>
    </w:p>
    <w:p w:rsidR="000C1D1E" w:rsidRPr="00A05745" w:rsidRDefault="000C1D1E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EC2" w:rsidRPr="000C1D1E" w:rsidRDefault="00704EC2" w:rsidP="00704E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1D1E">
        <w:rPr>
          <w:rFonts w:ascii="Times New Roman" w:hAnsi="Times New Roman"/>
          <w:bCs/>
          <w:sz w:val="24"/>
          <w:szCs w:val="24"/>
          <w:lang w:eastAsia="ru-RU"/>
        </w:rPr>
        <w:lastRenderedPageBreak/>
        <w:t>Раздел</w:t>
      </w:r>
      <w:r w:rsidR="00F44617" w:rsidRPr="000C1D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1D1E"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="00F44617" w:rsidRPr="000C1D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1D1E">
        <w:rPr>
          <w:rFonts w:ascii="Times New Roman" w:hAnsi="Times New Roman"/>
          <w:bCs/>
          <w:sz w:val="24"/>
          <w:szCs w:val="24"/>
          <w:lang w:eastAsia="ru-RU"/>
        </w:rPr>
        <w:t>Сведения</w:t>
      </w:r>
      <w:r w:rsidR="00F44617" w:rsidRPr="000C1D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1D1E">
        <w:rPr>
          <w:rFonts w:ascii="Times New Roman" w:hAnsi="Times New Roman"/>
          <w:bCs/>
          <w:sz w:val="24"/>
          <w:szCs w:val="24"/>
          <w:lang w:eastAsia="ru-RU"/>
        </w:rPr>
        <w:t>об</w:t>
      </w:r>
      <w:r w:rsidR="00F44617" w:rsidRPr="000C1D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1D1E">
        <w:rPr>
          <w:rFonts w:ascii="Times New Roman" w:hAnsi="Times New Roman"/>
          <w:bCs/>
          <w:sz w:val="24"/>
          <w:szCs w:val="24"/>
          <w:lang w:eastAsia="ru-RU"/>
        </w:rPr>
        <w:t>имуществе</w:t>
      </w:r>
    </w:p>
    <w:p w:rsidR="00704EC2" w:rsidRPr="000C1D1E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D1E">
        <w:rPr>
          <w:rFonts w:ascii="Times New Roman" w:hAnsi="Times New Roman"/>
          <w:bCs/>
          <w:sz w:val="24"/>
          <w:szCs w:val="24"/>
          <w:lang w:eastAsia="ru-RU"/>
        </w:rPr>
        <w:t>2.1.</w:t>
      </w:r>
      <w:r w:rsidR="00F44617" w:rsidRPr="000C1D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1D1E">
        <w:rPr>
          <w:rFonts w:ascii="Times New Roman" w:hAnsi="Times New Roman"/>
          <w:bCs/>
          <w:sz w:val="24"/>
          <w:szCs w:val="24"/>
          <w:lang w:eastAsia="ru-RU"/>
        </w:rPr>
        <w:t>Недвижимое</w:t>
      </w:r>
      <w:r w:rsidR="00F44617" w:rsidRPr="000C1D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1D1E">
        <w:rPr>
          <w:rFonts w:ascii="Times New Roman" w:hAnsi="Times New Roman"/>
          <w:bCs/>
          <w:sz w:val="24"/>
          <w:szCs w:val="24"/>
          <w:lang w:eastAsia="ru-RU"/>
        </w:rPr>
        <w:t>имущество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345"/>
        <w:gridCol w:w="1654"/>
        <w:gridCol w:w="2329"/>
        <w:gridCol w:w="1252"/>
        <w:gridCol w:w="1506"/>
      </w:tblGrid>
      <w:tr w:rsidR="000C1D1E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1E" w:rsidRDefault="00704EC2" w:rsidP="000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04EC2" w:rsidRPr="00A05745" w:rsidRDefault="00704EC2" w:rsidP="000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сделки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нахождения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1E" w:rsidRDefault="00704EC2" w:rsidP="000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704EC2" w:rsidRPr="00A05745" w:rsidRDefault="00704EC2" w:rsidP="000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(кв.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расхода</w:t>
            </w:r>
          </w:p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C1D1E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C1D1E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участки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D1E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D1E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D1E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D1E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Жилые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дома: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D1E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D1E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D1E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D1E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D1E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D1E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D1E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D1E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D1E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D1E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D1E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D1E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D1E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D1E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D1E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D1E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Иное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имущество: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D1E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D1E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D1E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---------------------------------------</w:t>
      </w:r>
    </w:p>
    <w:p w:rsidR="00704EC2" w:rsidRPr="000C1D1E" w:rsidRDefault="00704EC2" w:rsidP="000C1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1E">
        <w:rPr>
          <w:rFonts w:ascii="Times New Roman" w:hAnsi="Times New Roman"/>
          <w:sz w:val="20"/>
          <w:szCs w:val="20"/>
          <w:vertAlign w:val="superscript"/>
          <w:lang w:eastAsia="ru-RU"/>
        </w:rPr>
        <w:t>1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Указывается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основание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сделки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(договор,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акт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передачи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денег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или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имущества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и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другие),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а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также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реквизиты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(дата,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номер)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соответствующего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договора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или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акта.</w:t>
      </w:r>
    </w:p>
    <w:p w:rsidR="00704EC2" w:rsidRPr="000C1D1E" w:rsidRDefault="00704EC2" w:rsidP="000C1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1E">
        <w:rPr>
          <w:rFonts w:ascii="Times New Roman" w:hAnsi="Times New Roman"/>
          <w:sz w:val="20"/>
          <w:szCs w:val="20"/>
          <w:vertAlign w:val="superscript"/>
          <w:lang w:eastAsia="ru-RU"/>
        </w:rPr>
        <w:t>2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Указывается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вид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земельного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участка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(пая,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доли):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под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индивидуальное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жилищное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строительство,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дачный,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садовый,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приусадебный,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огородный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и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другие.</w:t>
      </w:r>
    </w:p>
    <w:p w:rsidR="000C1D1E" w:rsidRPr="00A05745" w:rsidRDefault="000C1D1E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EC2" w:rsidRPr="000C1D1E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D1E">
        <w:rPr>
          <w:rFonts w:ascii="Times New Roman" w:hAnsi="Times New Roman"/>
          <w:bCs/>
          <w:sz w:val="24"/>
          <w:szCs w:val="24"/>
          <w:lang w:eastAsia="ru-RU"/>
        </w:rPr>
        <w:t>2.2.</w:t>
      </w:r>
      <w:r w:rsidR="00F44617" w:rsidRPr="000C1D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1D1E">
        <w:rPr>
          <w:rFonts w:ascii="Times New Roman" w:hAnsi="Times New Roman"/>
          <w:bCs/>
          <w:sz w:val="24"/>
          <w:szCs w:val="24"/>
          <w:lang w:eastAsia="ru-RU"/>
        </w:rPr>
        <w:t>Транспортные</w:t>
      </w:r>
      <w:r w:rsidR="00F44617" w:rsidRPr="000C1D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1D1E">
        <w:rPr>
          <w:rFonts w:ascii="Times New Roman" w:hAnsi="Times New Roman"/>
          <w:bCs/>
          <w:sz w:val="24"/>
          <w:szCs w:val="24"/>
          <w:lang w:eastAsia="ru-RU"/>
        </w:rPr>
        <w:t>средства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799"/>
        <w:gridCol w:w="2057"/>
        <w:gridCol w:w="2334"/>
        <w:gridCol w:w="1896"/>
      </w:tblGrid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1E" w:rsidRDefault="00704EC2" w:rsidP="000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04EC2" w:rsidRPr="00A05745" w:rsidRDefault="00704EC2" w:rsidP="000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марка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транспортного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сделки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расхода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Автомобили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легковые: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Автомобили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грузовые: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Автоприцепы: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Мототранспорные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Сельскохозяйственная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техника: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Водный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Воздушный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Иные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---------------------------------------</w:t>
      </w:r>
    </w:p>
    <w:p w:rsidR="00704EC2" w:rsidRPr="000C1D1E" w:rsidRDefault="00704EC2" w:rsidP="000C1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1E">
        <w:rPr>
          <w:rFonts w:ascii="Times New Roman" w:hAnsi="Times New Roman"/>
          <w:sz w:val="20"/>
          <w:szCs w:val="20"/>
          <w:vertAlign w:val="superscript"/>
          <w:lang w:eastAsia="ru-RU"/>
        </w:rPr>
        <w:t>1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Указывается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основание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сделки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(договор,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акт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передачи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денег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или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имущества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и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другие),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а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также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реквизиты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(дата,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номер)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соответствующего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договора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или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акта.</w:t>
      </w:r>
    </w:p>
    <w:p w:rsidR="00704EC2" w:rsidRPr="00A05745" w:rsidRDefault="00704EC2" w:rsidP="00704E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EC2" w:rsidRPr="000C1D1E" w:rsidRDefault="00704EC2" w:rsidP="00704E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1D1E">
        <w:rPr>
          <w:rFonts w:ascii="Times New Roman" w:hAnsi="Times New Roman"/>
          <w:bCs/>
          <w:sz w:val="24"/>
          <w:szCs w:val="24"/>
          <w:lang w:eastAsia="ru-RU"/>
        </w:rPr>
        <w:t>Раздел</w:t>
      </w:r>
      <w:r w:rsidR="00F44617" w:rsidRPr="000C1D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1D1E">
        <w:rPr>
          <w:rFonts w:ascii="Times New Roman" w:hAnsi="Times New Roman"/>
          <w:bCs/>
          <w:sz w:val="24"/>
          <w:szCs w:val="24"/>
          <w:lang w:eastAsia="ru-RU"/>
        </w:rPr>
        <w:t>3.</w:t>
      </w:r>
      <w:r w:rsidR="00F44617" w:rsidRPr="000C1D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1D1E">
        <w:rPr>
          <w:rFonts w:ascii="Times New Roman" w:hAnsi="Times New Roman"/>
          <w:bCs/>
          <w:sz w:val="24"/>
          <w:szCs w:val="24"/>
          <w:lang w:eastAsia="ru-RU"/>
        </w:rPr>
        <w:t>Акции</w:t>
      </w:r>
      <w:r w:rsidR="00F44617" w:rsidRPr="000C1D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1D1E">
        <w:rPr>
          <w:rFonts w:ascii="Times New Roman" w:hAnsi="Times New Roman"/>
          <w:bCs/>
          <w:sz w:val="24"/>
          <w:szCs w:val="24"/>
          <w:lang w:eastAsia="ru-RU"/>
        </w:rPr>
        <w:t>(доли</w:t>
      </w:r>
      <w:r w:rsidR="00F44617" w:rsidRPr="000C1D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1D1E">
        <w:rPr>
          <w:rFonts w:ascii="Times New Roman" w:hAnsi="Times New Roman"/>
          <w:bCs/>
          <w:sz w:val="24"/>
          <w:szCs w:val="24"/>
          <w:lang w:eastAsia="ru-RU"/>
        </w:rPr>
        <w:t>участия,</w:t>
      </w:r>
      <w:r w:rsidR="00F44617" w:rsidRPr="000C1D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1D1E">
        <w:rPr>
          <w:rFonts w:ascii="Times New Roman" w:hAnsi="Times New Roman"/>
          <w:bCs/>
          <w:sz w:val="24"/>
          <w:szCs w:val="24"/>
          <w:lang w:eastAsia="ru-RU"/>
        </w:rPr>
        <w:t>паи</w:t>
      </w:r>
      <w:r w:rsidR="00F44617" w:rsidRPr="000C1D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1D1E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F44617" w:rsidRPr="000C1D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1D1E">
        <w:rPr>
          <w:rFonts w:ascii="Times New Roman" w:hAnsi="Times New Roman"/>
          <w:bCs/>
          <w:sz w:val="24"/>
          <w:szCs w:val="24"/>
          <w:lang w:eastAsia="ru-RU"/>
        </w:rPr>
        <w:t>уставных</w:t>
      </w:r>
      <w:r w:rsidR="00F44617" w:rsidRPr="000C1D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1D1E">
        <w:rPr>
          <w:rFonts w:ascii="Times New Roman" w:hAnsi="Times New Roman"/>
          <w:bCs/>
          <w:sz w:val="24"/>
          <w:szCs w:val="24"/>
          <w:lang w:eastAsia="ru-RU"/>
        </w:rPr>
        <w:t>(складочных)</w:t>
      </w:r>
      <w:r w:rsidR="00F44617" w:rsidRPr="000C1D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1D1E">
        <w:rPr>
          <w:rFonts w:ascii="Times New Roman" w:hAnsi="Times New Roman"/>
          <w:bCs/>
          <w:sz w:val="24"/>
          <w:szCs w:val="24"/>
          <w:lang w:eastAsia="ru-RU"/>
        </w:rPr>
        <w:t>капиталах</w:t>
      </w:r>
      <w:r w:rsidR="00F44617" w:rsidRPr="000C1D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1D1E">
        <w:rPr>
          <w:rFonts w:ascii="Times New Roman" w:hAnsi="Times New Roman"/>
          <w:bCs/>
          <w:sz w:val="24"/>
          <w:szCs w:val="24"/>
          <w:lang w:eastAsia="ru-RU"/>
        </w:rPr>
        <w:t>организаций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211"/>
        <w:gridCol w:w="1787"/>
        <w:gridCol w:w="1504"/>
        <w:gridCol w:w="972"/>
        <w:gridCol w:w="1260"/>
        <w:gridCol w:w="1360"/>
      </w:tblGrid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1E" w:rsidRDefault="00704EC2" w:rsidP="000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04EC2" w:rsidRPr="00A05745" w:rsidRDefault="00704EC2" w:rsidP="000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нахождения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1E" w:rsidRDefault="00704EC2" w:rsidP="000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Уставный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капитал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704EC2" w:rsidRPr="00A05745" w:rsidRDefault="00704EC2" w:rsidP="000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Доля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участия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сделки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расхода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04EC2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041C" w:rsidRDefault="009F041C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041C" w:rsidRPr="00A05745" w:rsidRDefault="009F041C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---------------------------------------</w:t>
      </w:r>
    </w:p>
    <w:p w:rsidR="00704EC2" w:rsidRPr="000C1D1E" w:rsidRDefault="00704EC2" w:rsidP="000C1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1E">
        <w:rPr>
          <w:rFonts w:ascii="Times New Roman" w:hAnsi="Times New Roman"/>
          <w:sz w:val="20"/>
          <w:szCs w:val="20"/>
          <w:vertAlign w:val="superscript"/>
          <w:lang w:eastAsia="ru-RU"/>
        </w:rPr>
        <w:t>1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Указываются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полное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или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сокращенное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официальное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наименование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организации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и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ее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организационно-правовая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форма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(акционерное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общество,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общество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с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ограниченной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ответственностью,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товарищество,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производственный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кооператив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и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другие).</w:t>
      </w:r>
    </w:p>
    <w:p w:rsidR="00704EC2" w:rsidRPr="000C1D1E" w:rsidRDefault="00704EC2" w:rsidP="000C1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1E">
        <w:rPr>
          <w:rFonts w:ascii="Times New Roman" w:hAnsi="Times New Roman"/>
          <w:sz w:val="20"/>
          <w:szCs w:val="20"/>
          <w:vertAlign w:val="superscript"/>
          <w:lang w:eastAsia="ru-RU"/>
        </w:rPr>
        <w:t>2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Уставный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капитал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указывается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согласно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учредительным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документам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организации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по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состоянию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на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отчетную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дату.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Для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уставных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капиталов,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выраженных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в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иностранной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валюте,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уставный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капитал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указывается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в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рублях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по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курсу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Банка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России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на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отчетную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дату.</w:t>
      </w:r>
    </w:p>
    <w:p w:rsidR="00704EC2" w:rsidRPr="000C1D1E" w:rsidRDefault="00704EC2" w:rsidP="000C1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1E">
        <w:rPr>
          <w:rFonts w:ascii="Times New Roman" w:hAnsi="Times New Roman"/>
          <w:sz w:val="20"/>
          <w:szCs w:val="20"/>
          <w:vertAlign w:val="superscript"/>
          <w:lang w:eastAsia="ru-RU"/>
        </w:rPr>
        <w:t>3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Доля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участия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выражается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в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процентах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от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уставного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капитала.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Для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акционерных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обществ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указываются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также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номинальная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стоимость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и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количество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акций.</w:t>
      </w:r>
    </w:p>
    <w:p w:rsidR="00704EC2" w:rsidRPr="000C1D1E" w:rsidRDefault="00704EC2" w:rsidP="000C1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1E">
        <w:rPr>
          <w:rFonts w:ascii="Times New Roman" w:hAnsi="Times New Roman"/>
          <w:sz w:val="20"/>
          <w:szCs w:val="20"/>
          <w:vertAlign w:val="superscript"/>
          <w:lang w:eastAsia="ru-RU"/>
        </w:rPr>
        <w:t>4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Указывается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основание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сделки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(договор,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акт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передачи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денег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или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имущества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и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другие),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а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также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реквизиты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(дата,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номер)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соответствующего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договора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или</w:t>
      </w:r>
      <w:r w:rsidR="00F44617" w:rsidRPr="000C1D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1E">
        <w:rPr>
          <w:rFonts w:ascii="Times New Roman" w:hAnsi="Times New Roman"/>
          <w:sz w:val="20"/>
          <w:szCs w:val="20"/>
          <w:lang w:eastAsia="ru-RU"/>
        </w:rPr>
        <w:t>акта.</w:t>
      </w:r>
    </w:p>
    <w:p w:rsidR="000C1D1E" w:rsidRPr="00A05745" w:rsidRDefault="000C1D1E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EC2" w:rsidRPr="000C1D1E" w:rsidRDefault="00704EC2" w:rsidP="00704E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1D1E">
        <w:rPr>
          <w:rFonts w:ascii="Times New Roman" w:hAnsi="Times New Roman"/>
          <w:bCs/>
          <w:sz w:val="24"/>
          <w:szCs w:val="24"/>
          <w:lang w:eastAsia="ru-RU"/>
        </w:rPr>
        <w:lastRenderedPageBreak/>
        <w:t>Раздел</w:t>
      </w:r>
      <w:r w:rsidR="00F44617" w:rsidRPr="000C1D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1D1E">
        <w:rPr>
          <w:rFonts w:ascii="Times New Roman" w:hAnsi="Times New Roman"/>
          <w:bCs/>
          <w:sz w:val="24"/>
          <w:szCs w:val="24"/>
          <w:lang w:eastAsia="ru-RU"/>
        </w:rPr>
        <w:t>4.</w:t>
      </w:r>
      <w:r w:rsidR="00F44617" w:rsidRPr="000C1D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1D1E">
        <w:rPr>
          <w:rFonts w:ascii="Times New Roman" w:hAnsi="Times New Roman"/>
          <w:bCs/>
          <w:sz w:val="24"/>
          <w:szCs w:val="24"/>
          <w:lang w:eastAsia="ru-RU"/>
        </w:rPr>
        <w:t>Ценные</w:t>
      </w:r>
      <w:r w:rsidR="00F44617" w:rsidRPr="000C1D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1D1E">
        <w:rPr>
          <w:rFonts w:ascii="Times New Roman" w:hAnsi="Times New Roman"/>
          <w:bCs/>
          <w:sz w:val="24"/>
          <w:szCs w:val="24"/>
          <w:lang w:eastAsia="ru-RU"/>
        </w:rPr>
        <w:t>бумаги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37"/>
        <w:gridCol w:w="2220"/>
        <w:gridCol w:w="1783"/>
        <w:gridCol w:w="1437"/>
        <w:gridCol w:w="1609"/>
      </w:tblGrid>
      <w:tr w:rsidR="001A6CB1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CB1" w:rsidRDefault="00704EC2" w:rsidP="001A6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04EC2" w:rsidRPr="00A05745" w:rsidRDefault="00704EC2" w:rsidP="001A6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ценной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бумаги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Лицо,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выпустившее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ценную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бумагу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сделки</w:t>
            </w:r>
            <w:r w:rsidRPr="00A0574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Общее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1A6CB1" w:rsidRDefault="001A6CB1" w:rsidP="001A6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704EC2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асхода</w:t>
            </w:r>
          </w:p>
          <w:p w:rsidR="00704EC2" w:rsidRPr="00A05745" w:rsidRDefault="00704EC2" w:rsidP="001A6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1A6CB1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A6CB1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CB1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CB1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CB1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CB1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CB1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04EC2" w:rsidRPr="00771BF4" w:rsidRDefault="00F44617" w:rsidP="00771BF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04EC2" w:rsidRPr="00771BF4">
        <w:rPr>
          <w:rFonts w:ascii="Times New Roman" w:hAnsi="Times New Roman"/>
          <w:sz w:val="20"/>
          <w:szCs w:val="20"/>
          <w:lang w:eastAsia="ru-RU"/>
        </w:rPr>
        <w:t>---------------------------------------</w:t>
      </w:r>
    </w:p>
    <w:p w:rsidR="00704EC2" w:rsidRPr="00771BF4" w:rsidRDefault="00704EC2" w:rsidP="00771BF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71BF4">
        <w:rPr>
          <w:rFonts w:ascii="Times New Roman" w:hAnsi="Times New Roman"/>
          <w:sz w:val="20"/>
          <w:szCs w:val="20"/>
          <w:vertAlign w:val="superscript"/>
          <w:lang w:eastAsia="ru-RU"/>
        </w:rPr>
        <w:t>1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Указываются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все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ценные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бумаги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по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видам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(облигации,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векселя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и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другие</w:t>
      </w:r>
    </w:p>
    <w:p w:rsidR="00704EC2" w:rsidRPr="00771BF4" w:rsidRDefault="00704EC2" w:rsidP="00771BF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71BF4">
        <w:rPr>
          <w:rFonts w:ascii="Times New Roman" w:hAnsi="Times New Roman"/>
          <w:sz w:val="20"/>
          <w:szCs w:val="20"/>
          <w:vertAlign w:val="superscript"/>
          <w:lang w:eastAsia="ru-RU"/>
        </w:rPr>
        <w:t>2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Указывается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основание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сделки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(договор,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акт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передачи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денег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или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имущества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и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другие),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а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также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реквизиты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(дата,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номер)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соответствующего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договора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или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акта</w:t>
      </w: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EC2" w:rsidRPr="00771BF4" w:rsidRDefault="00704EC2" w:rsidP="001A6C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1BF4">
        <w:rPr>
          <w:rFonts w:ascii="Times New Roman" w:hAnsi="Times New Roman"/>
          <w:bCs/>
          <w:sz w:val="24"/>
          <w:szCs w:val="24"/>
          <w:lang w:eastAsia="ru-RU"/>
        </w:rPr>
        <w:t>Раздел</w:t>
      </w:r>
      <w:r w:rsidR="00F44617" w:rsidRPr="00771B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71BF4">
        <w:rPr>
          <w:rFonts w:ascii="Times New Roman" w:hAnsi="Times New Roman"/>
          <w:bCs/>
          <w:sz w:val="24"/>
          <w:szCs w:val="24"/>
          <w:lang w:eastAsia="ru-RU"/>
        </w:rPr>
        <w:t>5.</w:t>
      </w:r>
      <w:r w:rsidR="00F44617" w:rsidRPr="00771B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71BF4">
        <w:rPr>
          <w:rFonts w:ascii="Times New Roman" w:hAnsi="Times New Roman"/>
          <w:bCs/>
          <w:sz w:val="24"/>
          <w:szCs w:val="24"/>
          <w:lang w:eastAsia="ru-RU"/>
        </w:rPr>
        <w:t>Источники,</w:t>
      </w:r>
      <w:r w:rsidR="00F44617" w:rsidRPr="00771B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71BF4">
        <w:rPr>
          <w:rFonts w:ascii="Times New Roman" w:hAnsi="Times New Roman"/>
          <w:bCs/>
          <w:sz w:val="24"/>
          <w:szCs w:val="24"/>
          <w:lang w:eastAsia="ru-RU"/>
        </w:rPr>
        <w:t>получения</w:t>
      </w:r>
      <w:r w:rsidR="00F44617" w:rsidRPr="00771B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71BF4">
        <w:rPr>
          <w:rFonts w:ascii="Times New Roman" w:hAnsi="Times New Roman"/>
          <w:bCs/>
          <w:sz w:val="24"/>
          <w:szCs w:val="24"/>
          <w:lang w:eastAsia="ru-RU"/>
        </w:rPr>
        <w:t>средств,</w:t>
      </w:r>
      <w:r w:rsidR="00F44617" w:rsidRPr="00771B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71BF4">
        <w:rPr>
          <w:rFonts w:ascii="Times New Roman" w:hAnsi="Times New Roman"/>
          <w:bCs/>
          <w:sz w:val="24"/>
          <w:szCs w:val="24"/>
          <w:lang w:eastAsia="ru-RU"/>
        </w:rPr>
        <w:t>за</w:t>
      </w:r>
      <w:r w:rsidR="00F44617" w:rsidRPr="00771B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71BF4">
        <w:rPr>
          <w:rFonts w:ascii="Times New Roman" w:hAnsi="Times New Roman"/>
          <w:bCs/>
          <w:sz w:val="24"/>
          <w:szCs w:val="24"/>
          <w:lang w:eastAsia="ru-RU"/>
        </w:rPr>
        <w:t>счет</w:t>
      </w:r>
      <w:r w:rsidR="00F44617" w:rsidRPr="00771B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71BF4">
        <w:rPr>
          <w:rFonts w:ascii="Times New Roman" w:hAnsi="Times New Roman"/>
          <w:bCs/>
          <w:sz w:val="24"/>
          <w:szCs w:val="24"/>
          <w:lang w:eastAsia="ru-RU"/>
        </w:rPr>
        <w:t>которых</w:t>
      </w:r>
      <w:r w:rsidR="00F44617" w:rsidRPr="00771B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71BF4">
        <w:rPr>
          <w:rFonts w:ascii="Times New Roman" w:hAnsi="Times New Roman"/>
          <w:bCs/>
          <w:sz w:val="24"/>
          <w:szCs w:val="24"/>
          <w:lang w:eastAsia="ru-RU"/>
        </w:rPr>
        <w:t>совершены</w:t>
      </w:r>
      <w:r w:rsidR="00F44617" w:rsidRPr="00771B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71BF4">
        <w:rPr>
          <w:rFonts w:ascii="Times New Roman" w:hAnsi="Times New Roman"/>
          <w:bCs/>
          <w:sz w:val="24"/>
          <w:szCs w:val="24"/>
          <w:lang w:eastAsia="ru-RU"/>
        </w:rPr>
        <w:t>сделки</w:t>
      </w:r>
      <w:r w:rsidRPr="00771BF4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1</w:t>
      </w: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</w:t>
      </w:r>
      <w:r w:rsidR="00771BF4">
        <w:rPr>
          <w:rFonts w:ascii="Times New Roman" w:hAnsi="Times New Roman"/>
          <w:b/>
          <w:bCs/>
          <w:sz w:val="24"/>
          <w:szCs w:val="24"/>
          <w:lang w:eastAsia="ru-RU"/>
        </w:rPr>
        <w:t>________</w:t>
      </w: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</w:t>
      </w: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</w:t>
      </w:r>
      <w:r w:rsidR="00771BF4">
        <w:rPr>
          <w:rFonts w:ascii="Times New Roman" w:hAnsi="Times New Roman"/>
          <w:b/>
          <w:bCs/>
          <w:sz w:val="24"/>
          <w:szCs w:val="24"/>
          <w:lang w:eastAsia="ru-RU"/>
        </w:rPr>
        <w:t>________</w:t>
      </w: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</w:t>
      </w: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</w:t>
      </w:r>
      <w:r w:rsidR="00771BF4">
        <w:rPr>
          <w:rFonts w:ascii="Times New Roman" w:hAnsi="Times New Roman"/>
          <w:b/>
          <w:bCs/>
          <w:sz w:val="24"/>
          <w:szCs w:val="24"/>
          <w:lang w:eastAsia="ru-RU"/>
        </w:rPr>
        <w:t>________</w:t>
      </w: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</w:t>
      </w: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</w:t>
      </w:r>
      <w:r w:rsidR="00771BF4">
        <w:rPr>
          <w:rFonts w:ascii="Times New Roman" w:hAnsi="Times New Roman"/>
          <w:b/>
          <w:bCs/>
          <w:sz w:val="24"/>
          <w:szCs w:val="24"/>
          <w:lang w:eastAsia="ru-RU"/>
        </w:rPr>
        <w:t>________</w:t>
      </w: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</w:t>
      </w: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</w:t>
      </w:r>
      <w:r w:rsidR="00771BF4">
        <w:rPr>
          <w:rFonts w:ascii="Times New Roman" w:hAnsi="Times New Roman"/>
          <w:b/>
          <w:bCs/>
          <w:sz w:val="24"/>
          <w:szCs w:val="24"/>
          <w:lang w:eastAsia="ru-RU"/>
        </w:rPr>
        <w:t>________</w:t>
      </w: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</w:t>
      </w:r>
    </w:p>
    <w:p w:rsidR="00704EC2" w:rsidRDefault="00704EC2" w:rsidP="00704E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</w:t>
      </w:r>
      <w:r w:rsidR="00771BF4">
        <w:rPr>
          <w:rFonts w:ascii="Times New Roman" w:hAnsi="Times New Roman"/>
          <w:b/>
          <w:bCs/>
          <w:sz w:val="24"/>
          <w:szCs w:val="24"/>
          <w:lang w:eastAsia="ru-RU"/>
        </w:rPr>
        <w:t>________</w:t>
      </w: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</w:t>
      </w:r>
    </w:p>
    <w:p w:rsidR="001A6CB1" w:rsidRPr="001A6CB1" w:rsidRDefault="001A6CB1" w:rsidP="001A6C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6CB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A6CB1" w:rsidRPr="001A6CB1" w:rsidRDefault="001A6CB1" w:rsidP="001A6C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6CB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A6CB1" w:rsidRPr="00A05745" w:rsidRDefault="001A6CB1" w:rsidP="001A6C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6CB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04EC2" w:rsidRPr="00A05745" w:rsidRDefault="00F44617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4EC2" w:rsidRPr="00A05745">
        <w:rPr>
          <w:rFonts w:ascii="Times New Roman" w:hAnsi="Times New Roman"/>
          <w:sz w:val="24"/>
          <w:szCs w:val="24"/>
          <w:lang w:eastAsia="ru-RU"/>
        </w:rPr>
        <w:t>---------------------------------------------------</w:t>
      </w:r>
    </w:p>
    <w:p w:rsidR="00704EC2" w:rsidRPr="00771BF4" w:rsidRDefault="00704EC2" w:rsidP="00771BF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71BF4">
        <w:rPr>
          <w:rFonts w:ascii="Times New Roman" w:hAnsi="Times New Roman"/>
          <w:sz w:val="20"/>
          <w:szCs w:val="20"/>
          <w:vertAlign w:val="superscript"/>
          <w:lang w:eastAsia="ru-RU"/>
        </w:rPr>
        <w:t>1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Указывается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в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случае,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если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сумма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сделки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превышает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общий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доход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данного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лица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и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его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супруги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(супруга)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за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три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последних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года,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предшествующих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совершению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сделки</w:t>
      </w:r>
    </w:p>
    <w:p w:rsidR="00704EC2" w:rsidRPr="00771BF4" w:rsidRDefault="00F44617" w:rsidP="00771BF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04EC2" w:rsidRPr="00771BF4">
        <w:rPr>
          <w:rFonts w:ascii="Times New Roman" w:hAnsi="Times New Roman"/>
          <w:sz w:val="20"/>
          <w:szCs w:val="20"/>
          <w:lang w:eastAsia="ru-RU"/>
        </w:rPr>
        <w:t>Достоверность</w:t>
      </w:r>
      <w:r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04EC2" w:rsidRPr="00771BF4">
        <w:rPr>
          <w:rFonts w:ascii="Times New Roman" w:hAnsi="Times New Roman"/>
          <w:sz w:val="20"/>
          <w:szCs w:val="20"/>
          <w:lang w:eastAsia="ru-RU"/>
        </w:rPr>
        <w:t>и</w:t>
      </w:r>
      <w:r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04EC2" w:rsidRPr="00771BF4">
        <w:rPr>
          <w:rFonts w:ascii="Times New Roman" w:hAnsi="Times New Roman"/>
          <w:sz w:val="20"/>
          <w:szCs w:val="20"/>
          <w:lang w:eastAsia="ru-RU"/>
        </w:rPr>
        <w:t>полноту</w:t>
      </w:r>
      <w:r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04EC2" w:rsidRPr="00771BF4">
        <w:rPr>
          <w:rFonts w:ascii="Times New Roman" w:hAnsi="Times New Roman"/>
          <w:sz w:val="20"/>
          <w:szCs w:val="20"/>
          <w:lang w:eastAsia="ru-RU"/>
        </w:rPr>
        <w:t>настоящих</w:t>
      </w:r>
      <w:r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04EC2" w:rsidRPr="00771BF4">
        <w:rPr>
          <w:rFonts w:ascii="Times New Roman" w:hAnsi="Times New Roman"/>
          <w:sz w:val="20"/>
          <w:szCs w:val="20"/>
          <w:lang w:eastAsia="ru-RU"/>
        </w:rPr>
        <w:t>сведений</w:t>
      </w:r>
      <w:r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04EC2" w:rsidRPr="00771BF4">
        <w:rPr>
          <w:rFonts w:ascii="Times New Roman" w:hAnsi="Times New Roman"/>
          <w:sz w:val="20"/>
          <w:szCs w:val="20"/>
          <w:lang w:eastAsia="ru-RU"/>
        </w:rPr>
        <w:t>подтверждаю.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437"/>
        <w:gridCol w:w="172"/>
        <w:gridCol w:w="2160"/>
        <w:gridCol w:w="306"/>
        <w:gridCol w:w="360"/>
        <w:gridCol w:w="249"/>
        <w:gridCol w:w="5820"/>
      </w:tblGrid>
      <w:tr w:rsidR="00704EC2" w:rsidRPr="00A05745" w:rsidTr="00704EC2">
        <w:trPr>
          <w:tblCellSpacing w:w="0" w:type="dxa"/>
        </w:trPr>
        <w:tc>
          <w:tcPr>
            <w:tcW w:w="180" w:type="dxa"/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70" w:type="dxa"/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285" w:type="dxa"/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5" w:type="dxa"/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420" w:type="dxa"/>
            <w:vAlign w:val="bottom"/>
          </w:tcPr>
          <w:p w:rsidR="00704EC2" w:rsidRPr="00A05745" w:rsidRDefault="00704EC2" w:rsidP="00704E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" w:type="dxa"/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405" w:type="dxa"/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25" w:type="dxa"/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180" w:type="dxa"/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704EC2" w:rsidRPr="00A05745" w:rsidRDefault="00704EC2" w:rsidP="00704E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EC2" w:rsidRPr="00A05745" w:rsidTr="00704EC2">
        <w:trPr>
          <w:tblCellSpacing w:w="0" w:type="dxa"/>
        </w:trPr>
        <w:tc>
          <w:tcPr>
            <w:tcW w:w="180" w:type="dxa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0" w:type="dxa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dxa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0" w:type="dxa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" w:type="dxa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dxa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25" w:type="dxa"/>
          </w:tcPr>
          <w:p w:rsidR="00704EC2" w:rsidRPr="00771BF4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1BF4">
              <w:rPr>
                <w:rFonts w:ascii="Times New Roman" w:hAnsi="Times New Roman"/>
                <w:sz w:val="20"/>
                <w:szCs w:val="20"/>
                <w:lang w:eastAsia="ru-RU"/>
              </w:rPr>
              <w:t>(подпись</w:t>
            </w:r>
            <w:r w:rsidR="00F44617" w:rsidRPr="00771B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1BF4">
              <w:rPr>
                <w:rFonts w:ascii="Times New Roman" w:hAnsi="Times New Roman"/>
                <w:sz w:val="20"/>
                <w:szCs w:val="20"/>
                <w:lang w:eastAsia="ru-RU"/>
              </w:rPr>
              <w:t>лица,</w:t>
            </w:r>
            <w:r w:rsidR="00F44617" w:rsidRPr="00771B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1BF4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предоставившего</w:t>
            </w:r>
            <w:r w:rsidR="00F44617" w:rsidRPr="00771B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1BF4">
              <w:rPr>
                <w:rFonts w:ascii="Times New Roman" w:hAnsi="Times New Roman"/>
                <w:sz w:val="20"/>
                <w:szCs w:val="20"/>
                <w:lang w:eastAsia="ru-RU"/>
              </w:rPr>
              <w:t>справку)</w:t>
            </w:r>
          </w:p>
        </w:tc>
      </w:tr>
    </w:tbl>
    <w:p w:rsidR="00704EC2" w:rsidRPr="00771BF4" w:rsidRDefault="00704EC2" w:rsidP="00704EC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(Ф.И.О.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и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подпись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лица,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принявшего</w:t>
      </w:r>
      <w:r w:rsidR="00F44617" w:rsidRPr="00771BF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71BF4">
        <w:rPr>
          <w:rFonts w:ascii="Times New Roman" w:hAnsi="Times New Roman"/>
          <w:sz w:val="20"/>
          <w:szCs w:val="20"/>
          <w:lang w:eastAsia="ru-RU"/>
        </w:rPr>
        <w:t>справку)</w:t>
      </w:r>
    </w:p>
    <w:p w:rsidR="00704EC2" w:rsidRDefault="00704EC2" w:rsidP="00704E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1BF4" w:rsidRDefault="00771BF4" w:rsidP="00704E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1BF4" w:rsidRDefault="00771BF4" w:rsidP="00704E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1BF4" w:rsidRDefault="00771BF4" w:rsidP="00704E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1BF4" w:rsidRDefault="00771BF4" w:rsidP="00704E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1BF4" w:rsidRDefault="00771BF4" w:rsidP="00704E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1BF4" w:rsidRDefault="00771BF4" w:rsidP="00704E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1BF4" w:rsidRDefault="00771BF4" w:rsidP="00704E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1BF4" w:rsidRDefault="00771BF4" w:rsidP="00704E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1BF4" w:rsidRDefault="00771BF4" w:rsidP="00704E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1BF4" w:rsidRDefault="00771BF4" w:rsidP="00704E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1BF4" w:rsidRDefault="00771BF4" w:rsidP="00704E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1BF4" w:rsidRDefault="00771BF4" w:rsidP="00704E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1BF4" w:rsidRDefault="00771BF4" w:rsidP="00704E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1BF4" w:rsidRDefault="00771BF4" w:rsidP="00704E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1BF4" w:rsidRDefault="00771BF4" w:rsidP="00704E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1BF4" w:rsidRDefault="00771BF4" w:rsidP="00704E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1BF4" w:rsidRDefault="00771BF4" w:rsidP="00704E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1BF4" w:rsidRPr="00A05745" w:rsidRDefault="00771BF4" w:rsidP="00771BF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771BF4" w:rsidRPr="00A05745" w:rsidRDefault="00771BF4" w:rsidP="00771BF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к постановлению главы Невонского муниципального образования</w:t>
      </w:r>
    </w:p>
    <w:p w:rsidR="00771BF4" w:rsidRDefault="00771BF4" w:rsidP="00771BF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от 12.05.2015 № 30</w:t>
      </w:r>
    </w:p>
    <w:p w:rsidR="00771BF4" w:rsidRDefault="00771BF4" w:rsidP="00771BF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1BF4" w:rsidRPr="00A05745" w:rsidRDefault="00771BF4" w:rsidP="00771B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u w:val="single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а</w:t>
      </w:r>
      <w:r w:rsidRPr="00A05745">
        <w:rPr>
          <w:rFonts w:ascii="Times New Roman" w:hAnsi="Times New Roman"/>
          <w:sz w:val="24"/>
          <w:szCs w:val="24"/>
          <w:u w:val="single"/>
          <w:lang w:eastAsia="ru-RU"/>
        </w:rPr>
        <w:t xml:space="preserve">дминистрацию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Невонского муниципального образования</w:t>
      </w: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BF4" w:rsidRPr="00771BF4" w:rsidRDefault="00704EC2" w:rsidP="00704E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71BF4">
        <w:rPr>
          <w:rFonts w:ascii="Times New Roman" w:hAnsi="Times New Roman"/>
          <w:bCs/>
          <w:sz w:val="24"/>
          <w:szCs w:val="24"/>
          <w:lang w:eastAsia="ru-RU"/>
        </w:rPr>
        <w:t>СПРАВКА</w:t>
      </w:r>
    </w:p>
    <w:p w:rsidR="00704EC2" w:rsidRPr="00771BF4" w:rsidRDefault="00704EC2" w:rsidP="00704E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1BF4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F44617" w:rsidRPr="00771B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71BF4">
        <w:rPr>
          <w:rFonts w:ascii="Times New Roman" w:hAnsi="Times New Roman"/>
          <w:bCs/>
          <w:sz w:val="24"/>
          <w:szCs w:val="24"/>
          <w:lang w:eastAsia="ru-RU"/>
        </w:rPr>
        <w:t>расходах</w:t>
      </w:r>
      <w:r w:rsidR="00F44617" w:rsidRPr="00771B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71BF4">
        <w:rPr>
          <w:rFonts w:ascii="Times New Roman" w:hAnsi="Times New Roman"/>
          <w:bCs/>
          <w:sz w:val="24"/>
          <w:szCs w:val="24"/>
          <w:lang w:eastAsia="ru-RU"/>
        </w:rPr>
        <w:t>супруги</w:t>
      </w:r>
      <w:r w:rsidR="00F44617" w:rsidRPr="00771B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71BF4">
        <w:rPr>
          <w:rFonts w:ascii="Times New Roman" w:hAnsi="Times New Roman"/>
          <w:bCs/>
          <w:sz w:val="24"/>
          <w:szCs w:val="24"/>
          <w:lang w:eastAsia="ru-RU"/>
        </w:rPr>
        <w:t>(супруга)</w:t>
      </w:r>
      <w:r w:rsidR="00F44617" w:rsidRPr="00771B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71BF4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F44617" w:rsidRPr="00771B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71BF4">
        <w:rPr>
          <w:rFonts w:ascii="Times New Roman" w:hAnsi="Times New Roman"/>
          <w:bCs/>
          <w:sz w:val="24"/>
          <w:szCs w:val="24"/>
          <w:lang w:eastAsia="ru-RU"/>
        </w:rPr>
        <w:t>несовершеннолетних</w:t>
      </w:r>
      <w:r w:rsidR="00F44617" w:rsidRPr="00771B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71BF4">
        <w:rPr>
          <w:rFonts w:ascii="Times New Roman" w:hAnsi="Times New Roman"/>
          <w:bCs/>
          <w:sz w:val="24"/>
          <w:szCs w:val="24"/>
          <w:lang w:eastAsia="ru-RU"/>
        </w:rPr>
        <w:t>детей</w:t>
      </w:r>
      <w:r w:rsidR="00F44617" w:rsidRPr="00771B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71BF4">
        <w:rPr>
          <w:rFonts w:ascii="Times New Roman" w:hAnsi="Times New Roman"/>
          <w:bCs/>
          <w:sz w:val="24"/>
          <w:szCs w:val="24"/>
          <w:lang w:eastAsia="ru-RU"/>
        </w:rPr>
        <w:t>лица,</w:t>
      </w:r>
      <w:r w:rsidR="00F44617" w:rsidRPr="00771B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71BF4">
        <w:rPr>
          <w:rFonts w:ascii="Times New Roman" w:hAnsi="Times New Roman"/>
          <w:bCs/>
          <w:sz w:val="24"/>
          <w:szCs w:val="24"/>
          <w:lang w:eastAsia="ru-RU"/>
        </w:rPr>
        <w:t>замещающего</w:t>
      </w:r>
      <w:r w:rsidR="00F44617" w:rsidRPr="00771B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71BF4">
        <w:rPr>
          <w:rFonts w:ascii="Times New Roman" w:hAnsi="Times New Roman"/>
          <w:bCs/>
          <w:sz w:val="24"/>
          <w:szCs w:val="24"/>
          <w:lang w:eastAsia="ru-RU"/>
        </w:rPr>
        <w:t>муниципальную</w:t>
      </w:r>
      <w:r w:rsidR="00F44617" w:rsidRPr="00771B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71BF4">
        <w:rPr>
          <w:rFonts w:ascii="Times New Roman" w:hAnsi="Times New Roman"/>
          <w:bCs/>
          <w:sz w:val="24"/>
          <w:szCs w:val="24"/>
          <w:lang w:eastAsia="ru-RU"/>
        </w:rPr>
        <w:t>должность</w:t>
      </w:r>
      <w:r w:rsidR="00F44617" w:rsidRPr="00771B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71BF4">
        <w:rPr>
          <w:rFonts w:ascii="Times New Roman" w:hAnsi="Times New Roman"/>
          <w:bCs/>
          <w:sz w:val="24"/>
          <w:szCs w:val="24"/>
          <w:lang w:eastAsia="ru-RU"/>
        </w:rPr>
        <w:t>(муниципального</w:t>
      </w:r>
      <w:r w:rsidR="00F44617" w:rsidRPr="00771B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71BF4">
        <w:rPr>
          <w:rFonts w:ascii="Times New Roman" w:hAnsi="Times New Roman"/>
          <w:bCs/>
          <w:sz w:val="24"/>
          <w:szCs w:val="24"/>
          <w:lang w:eastAsia="ru-RU"/>
        </w:rPr>
        <w:t>служащего)</w:t>
      </w:r>
      <w:r w:rsidR="00F44617" w:rsidRPr="00771B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71BF4">
        <w:rPr>
          <w:rFonts w:ascii="Times New Roman" w:hAnsi="Times New Roman"/>
          <w:bCs/>
          <w:sz w:val="24"/>
          <w:szCs w:val="24"/>
          <w:lang w:eastAsia="ru-RU"/>
        </w:rPr>
        <w:t>органов</w:t>
      </w:r>
      <w:r w:rsidR="00F44617" w:rsidRPr="00771B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71BF4">
        <w:rPr>
          <w:rFonts w:ascii="Times New Roman" w:hAnsi="Times New Roman"/>
          <w:bCs/>
          <w:sz w:val="24"/>
          <w:szCs w:val="24"/>
          <w:lang w:eastAsia="ru-RU"/>
        </w:rPr>
        <w:t>местного</w:t>
      </w:r>
      <w:r w:rsidR="00F44617" w:rsidRPr="00771B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71BF4">
        <w:rPr>
          <w:rFonts w:ascii="Times New Roman" w:hAnsi="Times New Roman"/>
          <w:bCs/>
          <w:sz w:val="24"/>
          <w:szCs w:val="24"/>
          <w:lang w:eastAsia="ru-RU"/>
        </w:rPr>
        <w:t>самоуправления</w:t>
      </w:r>
      <w:r w:rsidR="00F44617" w:rsidRPr="00771B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442B4" w:rsidRPr="00771BF4">
        <w:rPr>
          <w:rFonts w:ascii="Times New Roman" w:hAnsi="Times New Roman"/>
          <w:bCs/>
          <w:sz w:val="24"/>
          <w:szCs w:val="24"/>
          <w:lang w:eastAsia="ru-RU"/>
        </w:rPr>
        <w:t>Невонского муниципального образования</w:t>
      </w:r>
    </w:p>
    <w:p w:rsidR="00704EC2" w:rsidRPr="00A05745" w:rsidRDefault="00771BF4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704EC2" w:rsidRPr="00A0574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4C6E96">
        <w:rPr>
          <w:rFonts w:ascii="Times New Roman" w:hAnsi="Times New Roman"/>
          <w:sz w:val="24"/>
          <w:szCs w:val="24"/>
          <w:lang w:eastAsia="ru-RU"/>
        </w:rPr>
        <w:t>__</w:t>
      </w:r>
      <w:r w:rsidR="00704EC2" w:rsidRPr="00A05745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704EC2" w:rsidRPr="004C6E96" w:rsidRDefault="00704EC2" w:rsidP="00704EC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_____</w:t>
      </w:r>
      <w:r w:rsidR="004C6E96">
        <w:rPr>
          <w:rFonts w:ascii="Times New Roman" w:hAnsi="Times New Roman"/>
          <w:sz w:val="24"/>
          <w:szCs w:val="24"/>
          <w:lang w:eastAsia="ru-RU"/>
        </w:rPr>
        <w:t>____</w:t>
      </w:r>
      <w:r w:rsidRPr="00A0574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(фамилия,</w:t>
      </w:r>
      <w:r w:rsidR="00F44617" w:rsidRPr="004C6E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имя,</w:t>
      </w:r>
      <w:r w:rsidR="00F44617" w:rsidRPr="004C6E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отчество,</w:t>
      </w:r>
      <w:r w:rsidR="00F44617" w:rsidRPr="004C6E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дата</w:t>
      </w:r>
      <w:r w:rsidR="00F44617" w:rsidRPr="004C6E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рождения)</w:t>
      </w: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  <w:r w:rsidR="004C6E96">
        <w:rPr>
          <w:rFonts w:ascii="Times New Roman" w:hAnsi="Times New Roman"/>
          <w:sz w:val="24"/>
          <w:szCs w:val="24"/>
          <w:lang w:eastAsia="ru-RU"/>
        </w:rPr>
        <w:t>___</w:t>
      </w:r>
      <w:r w:rsidRPr="00A05745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704EC2" w:rsidRPr="004C6E96" w:rsidRDefault="00704EC2" w:rsidP="00704EC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4C6E96">
        <w:rPr>
          <w:rFonts w:ascii="Times New Roman" w:hAnsi="Times New Roman"/>
          <w:sz w:val="24"/>
          <w:szCs w:val="24"/>
          <w:lang w:eastAsia="ru-RU"/>
        </w:rPr>
        <w:t>___</w:t>
      </w:r>
      <w:r w:rsidRPr="00A05745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(место</w:t>
      </w:r>
      <w:r w:rsidR="00F44617" w:rsidRPr="004C6E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службы,</w:t>
      </w:r>
      <w:r w:rsidR="00F44617" w:rsidRPr="004C6E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занимаемая</w:t>
      </w:r>
      <w:r w:rsidR="00F44617" w:rsidRPr="004C6E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должность)</w:t>
      </w:r>
    </w:p>
    <w:p w:rsidR="00704EC2" w:rsidRPr="004C6E96" w:rsidRDefault="00704EC2" w:rsidP="00704EC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проживающий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адресу:____</w:t>
      </w:r>
      <w:r w:rsidR="004C6E96">
        <w:rPr>
          <w:rFonts w:ascii="Times New Roman" w:hAnsi="Times New Roman"/>
          <w:sz w:val="24"/>
          <w:szCs w:val="24"/>
          <w:lang w:eastAsia="ru-RU"/>
        </w:rPr>
        <w:t>___</w:t>
      </w:r>
      <w:r w:rsidRPr="00A05745"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(адрес</w:t>
      </w:r>
      <w:r w:rsidR="00F44617" w:rsidRPr="004C6E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места</w:t>
      </w:r>
      <w:r w:rsidR="00F44617" w:rsidRPr="004C6E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жительства)</w:t>
      </w: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="004C6E96">
        <w:rPr>
          <w:rFonts w:ascii="Times New Roman" w:hAnsi="Times New Roman"/>
          <w:sz w:val="24"/>
          <w:szCs w:val="24"/>
          <w:lang w:eastAsia="ru-RU"/>
        </w:rPr>
        <w:t>___</w:t>
      </w:r>
      <w:r w:rsidRPr="00A05745"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сообщаю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сведения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доходах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отчетный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период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1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января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20__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г.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31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декабря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20__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г.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моей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(моего)__________________________</w:t>
      </w:r>
      <w:r w:rsidR="004C6E96">
        <w:rPr>
          <w:rFonts w:ascii="Times New Roman" w:hAnsi="Times New Roman"/>
          <w:sz w:val="24"/>
          <w:szCs w:val="24"/>
          <w:lang w:eastAsia="ru-RU"/>
        </w:rPr>
        <w:t>___</w:t>
      </w:r>
      <w:r w:rsidRPr="00A05745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(супруги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(супруга),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несовершеннолетней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дочери,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несовершеннолетнего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сына)</w:t>
      </w:r>
    </w:p>
    <w:p w:rsidR="00704EC2" w:rsidRPr="004C6E96" w:rsidRDefault="00704EC2" w:rsidP="00704EC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  <w:r w:rsidR="004C6E96">
        <w:rPr>
          <w:rFonts w:ascii="Times New Roman" w:hAnsi="Times New Roman"/>
          <w:sz w:val="24"/>
          <w:szCs w:val="24"/>
          <w:lang w:eastAsia="ru-RU"/>
        </w:rPr>
        <w:t>___</w:t>
      </w:r>
      <w:r w:rsidRPr="00A0574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(фамилия,</w:t>
      </w:r>
      <w:r w:rsidR="00F44617" w:rsidRPr="004C6E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имя,</w:t>
      </w:r>
      <w:r w:rsidR="00F44617" w:rsidRPr="004C6E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отчество,</w:t>
      </w:r>
      <w:r w:rsidR="00F44617" w:rsidRPr="004C6E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дата</w:t>
      </w:r>
      <w:r w:rsidR="00F44617" w:rsidRPr="004C6E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рождения)</w:t>
      </w:r>
    </w:p>
    <w:p w:rsidR="00704EC2" w:rsidRPr="00A05745" w:rsidRDefault="00704EC2" w:rsidP="00704E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  <w:r w:rsidR="004C6E96">
        <w:rPr>
          <w:rFonts w:ascii="Times New Roman" w:hAnsi="Times New Roman"/>
          <w:sz w:val="24"/>
          <w:szCs w:val="24"/>
          <w:lang w:eastAsia="ru-RU"/>
        </w:rPr>
        <w:t>___</w:t>
      </w:r>
      <w:r w:rsidRPr="00A05745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(основное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место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работы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или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службы,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занимаемая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должность;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в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случае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отсутствия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основного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места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работы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или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службы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–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род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занятий)</w:t>
      </w: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по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состоянию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конец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отчетного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периода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(на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отчетную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дату):</w:t>
      </w: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---------------------------------------</w:t>
      </w:r>
    </w:p>
    <w:p w:rsidR="00704EC2" w:rsidRPr="004C6E96" w:rsidRDefault="00704EC2" w:rsidP="004C6E9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6E96">
        <w:rPr>
          <w:rFonts w:ascii="Times New Roman" w:hAnsi="Times New Roman"/>
          <w:sz w:val="20"/>
          <w:szCs w:val="20"/>
          <w:vertAlign w:val="superscript"/>
          <w:lang w:eastAsia="ru-RU"/>
        </w:rPr>
        <w:t>1</w:t>
      </w:r>
      <w:r w:rsidR="00F44617" w:rsidRPr="004C6E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Сведения</w:t>
      </w:r>
      <w:r w:rsidR="00F44617" w:rsidRPr="004C6E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представляются</w:t>
      </w:r>
      <w:r w:rsidR="00F44617" w:rsidRPr="004C6E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отдельно</w:t>
      </w:r>
      <w:r w:rsidR="00F44617" w:rsidRPr="004C6E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на</w:t>
      </w:r>
      <w:r w:rsidR="00F44617" w:rsidRPr="004C6E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супругу</w:t>
      </w:r>
      <w:r w:rsidR="00F44617" w:rsidRPr="004C6E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(супруга)</w:t>
      </w:r>
      <w:r w:rsidR="00F44617" w:rsidRPr="004C6E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и</w:t>
      </w:r>
      <w:r w:rsidR="00F44617" w:rsidRPr="004C6E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на</w:t>
      </w:r>
      <w:r w:rsidR="00F44617" w:rsidRPr="004C6E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каждого</w:t>
      </w:r>
      <w:r w:rsidR="00F44617" w:rsidRPr="004C6E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из</w:t>
      </w:r>
      <w:r w:rsidR="00F44617" w:rsidRPr="004C6E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несовершеннолетних</w:t>
      </w:r>
      <w:r w:rsidR="00F44617" w:rsidRPr="004C6E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детей</w:t>
      </w:r>
      <w:r w:rsidR="00F44617" w:rsidRPr="004C6E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муниципального</w:t>
      </w:r>
      <w:r w:rsidR="00F44617" w:rsidRPr="004C6E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служащего,</w:t>
      </w:r>
      <w:r w:rsidR="00F44617" w:rsidRPr="004C6E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который</w:t>
      </w:r>
      <w:r w:rsidR="00F44617" w:rsidRPr="004C6E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представляет</w:t>
      </w:r>
      <w:r w:rsidR="00F44617" w:rsidRPr="004C6E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сведения.</w:t>
      </w: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EC2" w:rsidRPr="004C6E96" w:rsidRDefault="00704EC2" w:rsidP="00704E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6E96">
        <w:rPr>
          <w:rFonts w:ascii="Times New Roman" w:hAnsi="Times New Roman"/>
          <w:bCs/>
          <w:sz w:val="24"/>
          <w:szCs w:val="24"/>
          <w:lang w:eastAsia="ru-RU"/>
        </w:rPr>
        <w:t>Сумма</w:t>
      </w:r>
      <w:r w:rsidR="00F44617" w:rsidRPr="004C6E9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C6E96">
        <w:rPr>
          <w:rFonts w:ascii="Times New Roman" w:hAnsi="Times New Roman"/>
          <w:bCs/>
          <w:sz w:val="24"/>
          <w:szCs w:val="24"/>
          <w:lang w:eastAsia="ru-RU"/>
        </w:rPr>
        <w:t>сделки</w:t>
      </w:r>
      <w:r w:rsidR="00F44617" w:rsidRPr="004C6E9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C6E96">
        <w:rPr>
          <w:rFonts w:ascii="Times New Roman" w:hAnsi="Times New Roman"/>
          <w:bCs/>
          <w:sz w:val="24"/>
          <w:szCs w:val="24"/>
          <w:lang w:eastAsia="ru-RU"/>
        </w:rPr>
        <w:t>(-ок)</w:t>
      </w:r>
    </w:p>
    <w:p w:rsidR="00704EC2" w:rsidRPr="00A05745" w:rsidRDefault="00704EC2" w:rsidP="00704E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</w:t>
      </w:r>
      <w:r w:rsidR="004C6E96">
        <w:rPr>
          <w:rFonts w:ascii="Times New Roman" w:hAnsi="Times New Roman"/>
          <w:b/>
          <w:bCs/>
          <w:sz w:val="24"/>
          <w:szCs w:val="24"/>
          <w:lang w:eastAsia="ru-RU"/>
        </w:rPr>
        <w:t>________</w:t>
      </w: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</w:t>
      </w:r>
    </w:p>
    <w:p w:rsidR="00704EC2" w:rsidRPr="004C6E96" w:rsidRDefault="00704EC2" w:rsidP="00704EC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</w:t>
      </w:r>
      <w:r w:rsidR="004C6E96">
        <w:rPr>
          <w:rFonts w:ascii="Times New Roman" w:hAnsi="Times New Roman"/>
          <w:b/>
          <w:bCs/>
          <w:sz w:val="24"/>
          <w:szCs w:val="24"/>
          <w:lang w:eastAsia="ru-RU"/>
        </w:rPr>
        <w:t>________</w:t>
      </w: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(указывается</w:t>
      </w:r>
      <w:r w:rsidR="00F44617" w:rsidRPr="004C6E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цифрами</w:t>
      </w:r>
      <w:r w:rsidR="00F44617" w:rsidRPr="004C6E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и</w:t>
      </w:r>
      <w:r w:rsidR="00F44617" w:rsidRPr="004C6E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прописью)</w:t>
      </w:r>
    </w:p>
    <w:p w:rsidR="004C6E96" w:rsidRPr="004C6E96" w:rsidRDefault="004C6E96" w:rsidP="00704E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EC2" w:rsidRPr="004C6E96" w:rsidRDefault="00704EC2" w:rsidP="00704E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6E96">
        <w:rPr>
          <w:rFonts w:ascii="Times New Roman" w:hAnsi="Times New Roman"/>
          <w:bCs/>
          <w:sz w:val="24"/>
          <w:szCs w:val="24"/>
          <w:lang w:eastAsia="ru-RU"/>
        </w:rPr>
        <w:t>Общий</w:t>
      </w:r>
      <w:r w:rsidR="00F44617" w:rsidRPr="004C6E9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C6E96">
        <w:rPr>
          <w:rFonts w:ascii="Times New Roman" w:hAnsi="Times New Roman"/>
          <w:bCs/>
          <w:sz w:val="24"/>
          <w:szCs w:val="24"/>
          <w:lang w:eastAsia="ru-RU"/>
        </w:rPr>
        <w:t>доход</w:t>
      </w:r>
      <w:r w:rsidR="00F44617" w:rsidRPr="004C6E9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C6E96">
        <w:rPr>
          <w:rFonts w:ascii="Times New Roman" w:hAnsi="Times New Roman"/>
          <w:bCs/>
          <w:sz w:val="24"/>
          <w:szCs w:val="24"/>
          <w:lang w:eastAsia="ru-RU"/>
        </w:rPr>
        <w:t>муниципального</w:t>
      </w:r>
      <w:r w:rsidR="00F44617" w:rsidRPr="004C6E9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C6E96">
        <w:rPr>
          <w:rFonts w:ascii="Times New Roman" w:hAnsi="Times New Roman"/>
          <w:bCs/>
          <w:sz w:val="24"/>
          <w:szCs w:val="24"/>
          <w:lang w:eastAsia="ru-RU"/>
        </w:rPr>
        <w:t>служащего</w:t>
      </w:r>
      <w:r w:rsidR="00F44617" w:rsidRPr="004C6E9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C6E96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F44617" w:rsidRPr="004C6E9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C6E96">
        <w:rPr>
          <w:rFonts w:ascii="Times New Roman" w:hAnsi="Times New Roman"/>
          <w:bCs/>
          <w:sz w:val="24"/>
          <w:szCs w:val="24"/>
          <w:lang w:eastAsia="ru-RU"/>
        </w:rPr>
        <w:t>его</w:t>
      </w:r>
      <w:r w:rsidR="00F44617" w:rsidRPr="004C6E9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C6E96">
        <w:rPr>
          <w:rFonts w:ascii="Times New Roman" w:hAnsi="Times New Roman"/>
          <w:bCs/>
          <w:sz w:val="24"/>
          <w:szCs w:val="24"/>
          <w:lang w:eastAsia="ru-RU"/>
        </w:rPr>
        <w:t>супруги</w:t>
      </w:r>
      <w:r w:rsidR="00F44617" w:rsidRPr="004C6E9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C6E96">
        <w:rPr>
          <w:rFonts w:ascii="Times New Roman" w:hAnsi="Times New Roman"/>
          <w:bCs/>
          <w:sz w:val="24"/>
          <w:szCs w:val="24"/>
          <w:lang w:eastAsia="ru-RU"/>
        </w:rPr>
        <w:t>(супруга)</w:t>
      </w:r>
      <w:r w:rsidR="00F44617" w:rsidRPr="004C6E9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C6E96">
        <w:rPr>
          <w:rFonts w:ascii="Times New Roman" w:hAnsi="Times New Roman"/>
          <w:bCs/>
          <w:sz w:val="24"/>
          <w:szCs w:val="24"/>
          <w:lang w:eastAsia="ru-RU"/>
        </w:rPr>
        <w:t>за</w:t>
      </w:r>
      <w:r w:rsidR="00F44617" w:rsidRPr="004C6E9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C6E96">
        <w:rPr>
          <w:rFonts w:ascii="Times New Roman" w:hAnsi="Times New Roman"/>
          <w:bCs/>
          <w:sz w:val="24"/>
          <w:szCs w:val="24"/>
          <w:lang w:eastAsia="ru-RU"/>
        </w:rPr>
        <w:t>три</w:t>
      </w:r>
      <w:r w:rsidR="00F44617" w:rsidRPr="004C6E9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C6E96">
        <w:rPr>
          <w:rFonts w:ascii="Times New Roman" w:hAnsi="Times New Roman"/>
          <w:bCs/>
          <w:sz w:val="24"/>
          <w:szCs w:val="24"/>
          <w:lang w:eastAsia="ru-RU"/>
        </w:rPr>
        <w:t>последних</w:t>
      </w:r>
      <w:r w:rsidR="00F44617" w:rsidRPr="004C6E9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C6E96">
        <w:rPr>
          <w:rFonts w:ascii="Times New Roman" w:hAnsi="Times New Roman"/>
          <w:bCs/>
          <w:sz w:val="24"/>
          <w:szCs w:val="24"/>
          <w:lang w:eastAsia="ru-RU"/>
        </w:rPr>
        <w:t>года,</w:t>
      </w:r>
      <w:r w:rsidR="00F44617" w:rsidRPr="004C6E9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C6E96">
        <w:rPr>
          <w:rFonts w:ascii="Times New Roman" w:hAnsi="Times New Roman"/>
          <w:bCs/>
          <w:sz w:val="24"/>
          <w:szCs w:val="24"/>
          <w:lang w:eastAsia="ru-RU"/>
        </w:rPr>
        <w:t>предшествующих</w:t>
      </w:r>
      <w:r w:rsidR="00F44617" w:rsidRPr="004C6E9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C6E96">
        <w:rPr>
          <w:rFonts w:ascii="Times New Roman" w:hAnsi="Times New Roman"/>
          <w:bCs/>
          <w:sz w:val="24"/>
          <w:szCs w:val="24"/>
          <w:lang w:eastAsia="ru-RU"/>
        </w:rPr>
        <w:t>совершению</w:t>
      </w:r>
      <w:r w:rsidR="00F44617" w:rsidRPr="004C6E9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C6E96">
        <w:rPr>
          <w:rFonts w:ascii="Times New Roman" w:hAnsi="Times New Roman"/>
          <w:bCs/>
          <w:sz w:val="24"/>
          <w:szCs w:val="24"/>
          <w:lang w:eastAsia="ru-RU"/>
        </w:rPr>
        <w:t>сделки</w:t>
      </w:r>
    </w:p>
    <w:p w:rsidR="004C6E96" w:rsidRPr="00A05745" w:rsidRDefault="004C6E96" w:rsidP="004C6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</w:t>
      </w: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</w:t>
      </w:r>
    </w:p>
    <w:p w:rsidR="004C6E96" w:rsidRPr="004C6E96" w:rsidRDefault="004C6E96" w:rsidP="004C6E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</w:t>
      </w: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</w:t>
      </w:r>
      <w:r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6E96">
        <w:rPr>
          <w:rFonts w:ascii="Times New Roman" w:hAnsi="Times New Roman"/>
          <w:sz w:val="20"/>
          <w:szCs w:val="20"/>
          <w:lang w:eastAsia="ru-RU"/>
        </w:rPr>
        <w:t>(указывается цифрами и прописью)</w:t>
      </w:r>
    </w:p>
    <w:p w:rsidR="00704EC2" w:rsidRPr="00A05745" w:rsidRDefault="00704EC2" w:rsidP="00704E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EC2" w:rsidRPr="00FA23A1" w:rsidRDefault="00704EC2" w:rsidP="00704E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23A1">
        <w:rPr>
          <w:rFonts w:ascii="Times New Roman" w:hAnsi="Times New Roman"/>
          <w:bCs/>
          <w:sz w:val="24"/>
          <w:szCs w:val="24"/>
          <w:lang w:eastAsia="ru-RU"/>
        </w:rPr>
        <w:t>Раздел</w:t>
      </w:r>
      <w:r w:rsidR="00F44617" w:rsidRPr="00FA23A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A23A1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F44617" w:rsidRPr="00FA23A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A23A1">
        <w:rPr>
          <w:rFonts w:ascii="Times New Roman" w:hAnsi="Times New Roman"/>
          <w:bCs/>
          <w:sz w:val="24"/>
          <w:szCs w:val="24"/>
          <w:lang w:eastAsia="ru-RU"/>
        </w:rPr>
        <w:t>Сведения</w:t>
      </w:r>
      <w:r w:rsidR="00F44617" w:rsidRPr="00FA23A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A23A1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F44617" w:rsidRPr="00FA23A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A23A1">
        <w:rPr>
          <w:rFonts w:ascii="Times New Roman" w:hAnsi="Times New Roman"/>
          <w:bCs/>
          <w:sz w:val="24"/>
          <w:szCs w:val="24"/>
          <w:lang w:eastAsia="ru-RU"/>
        </w:rPr>
        <w:t>расходах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6318"/>
        <w:gridCol w:w="2760"/>
      </w:tblGrid>
      <w:tr w:rsidR="00FA23A1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3A1" w:rsidRDefault="00704EC2" w:rsidP="00FA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04EC2" w:rsidRPr="00A05745" w:rsidRDefault="00704EC2" w:rsidP="00FA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расхода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3A1" w:rsidRDefault="00704EC2" w:rsidP="00FA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расхода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704EC2" w:rsidRPr="00A05745" w:rsidRDefault="00704EC2" w:rsidP="00FA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Расход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Расход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других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Расход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транспортных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Расход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ценных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бумаг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Расход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акций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(долей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участия,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паве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уставных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(складочных)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капиталов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расход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---------------------------------------</w:t>
      </w:r>
    </w:p>
    <w:p w:rsidR="00704EC2" w:rsidRDefault="00704EC2" w:rsidP="00FA23A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23A1">
        <w:rPr>
          <w:rFonts w:ascii="Times New Roman" w:hAnsi="Times New Roman"/>
          <w:sz w:val="20"/>
          <w:szCs w:val="20"/>
          <w:vertAlign w:val="superscript"/>
          <w:lang w:eastAsia="ru-RU"/>
        </w:rPr>
        <w:t>1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Расход,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осуществленный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в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иностранной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валюте,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указывается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в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рублях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по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курсу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Банка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России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на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дату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осуществления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расхода.</w:t>
      </w:r>
    </w:p>
    <w:p w:rsidR="00FA23A1" w:rsidRPr="00FA23A1" w:rsidRDefault="00FA23A1" w:rsidP="00FA23A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04EC2" w:rsidRPr="00FA23A1" w:rsidRDefault="00704EC2" w:rsidP="00704E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23A1">
        <w:rPr>
          <w:rFonts w:ascii="Times New Roman" w:hAnsi="Times New Roman"/>
          <w:bCs/>
          <w:sz w:val="24"/>
          <w:szCs w:val="24"/>
          <w:lang w:eastAsia="ru-RU"/>
        </w:rPr>
        <w:t>Раздел</w:t>
      </w:r>
      <w:r w:rsidR="00F44617" w:rsidRPr="00FA23A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A23A1"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="00F44617" w:rsidRPr="00FA23A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A23A1">
        <w:rPr>
          <w:rFonts w:ascii="Times New Roman" w:hAnsi="Times New Roman"/>
          <w:bCs/>
          <w:sz w:val="24"/>
          <w:szCs w:val="24"/>
          <w:lang w:eastAsia="ru-RU"/>
        </w:rPr>
        <w:t>Сведения</w:t>
      </w:r>
      <w:r w:rsidR="00F44617" w:rsidRPr="00FA23A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A23A1">
        <w:rPr>
          <w:rFonts w:ascii="Times New Roman" w:hAnsi="Times New Roman"/>
          <w:bCs/>
          <w:sz w:val="24"/>
          <w:szCs w:val="24"/>
          <w:lang w:eastAsia="ru-RU"/>
        </w:rPr>
        <w:t>об</w:t>
      </w:r>
      <w:r w:rsidR="00F44617" w:rsidRPr="00FA23A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A23A1">
        <w:rPr>
          <w:rFonts w:ascii="Times New Roman" w:hAnsi="Times New Roman"/>
          <w:bCs/>
          <w:sz w:val="24"/>
          <w:szCs w:val="24"/>
          <w:lang w:eastAsia="ru-RU"/>
        </w:rPr>
        <w:t>имуществе</w:t>
      </w:r>
    </w:p>
    <w:p w:rsidR="00704EC2" w:rsidRPr="00FA23A1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23A1">
        <w:rPr>
          <w:rFonts w:ascii="Times New Roman" w:hAnsi="Times New Roman"/>
          <w:bCs/>
          <w:sz w:val="24"/>
          <w:szCs w:val="24"/>
          <w:lang w:eastAsia="ru-RU"/>
        </w:rPr>
        <w:t>2.1.</w:t>
      </w:r>
      <w:r w:rsidR="00F44617" w:rsidRPr="00FA23A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A23A1">
        <w:rPr>
          <w:rFonts w:ascii="Times New Roman" w:hAnsi="Times New Roman"/>
          <w:bCs/>
          <w:sz w:val="24"/>
          <w:szCs w:val="24"/>
          <w:lang w:eastAsia="ru-RU"/>
        </w:rPr>
        <w:t>Недвижимое</w:t>
      </w:r>
      <w:r w:rsidR="00F44617" w:rsidRPr="00FA23A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A23A1">
        <w:rPr>
          <w:rFonts w:ascii="Times New Roman" w:hAnsi="Times New Roman"/>
          <w:bCs/>
          <w:sz w:val="24"/>
          <w:szCs w:val="24"/>
          <w:lang w:eastAsia="ru-RU"/>
        </w:rPr>
        <w:t>имущество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345"/>
        <w:gridCol w:w="1654"/>
        <w:gridCol w:w="2329"/>
        <w:gridCol w:w="1252"/>
        <w:gridCol w:w="1506"/>
      </w:tblGrid>
      <w:tr w:rsidR="00D621A5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1A5" w:rsidRDefault="00704EC2" w:rsidP="00D62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04EC2" w:rsidRPr="00A05745" w:rsidRDefault="00704EC2" w:rsidP="00D62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сделки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нахождения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1A5" w:rsidRDefault="00704EC2" w:rsidP="00D62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704EC2" w:rsidRPr="00A05745" w:rsidRDefault="00704EC2" w:rsidP="00D62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(кв.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расхода</w:t>
            </w:r>
          </w:p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D621A5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621A5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участки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1A5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1A5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1A5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1A5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Жилые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дома: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1A5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1A5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1A5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1A5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1A5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1A5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1A5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1A5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1A5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1A5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1A5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1A5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1A5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1A5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1A5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1A5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Иное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имущество: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1A5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1A5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1A5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---------------------------------------</w:t>
      </w:r>
    </w:p>
    <w:p w:rsidR="00704EC2" w:rsidRPr="00FA23A1" w:rsidRDefault="00704EC2" w:rsidP="00704EC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23A1">
        <w:rPr>
          <w:rFonts w:ascii="Times New Roman" w:hAnsi="Times New Roman"/>
          <w:sz w:val="20"/>
          <w:szCs w:val="20"/>
          <w:vertAlign w:val="superscript"/>
          <w:lang w:eastAsia="ru-RU"/>
        </w:rPr>
        <w:t>1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Указывается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основание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сделки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(договор,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акт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передачи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денег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или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имущества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и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другие),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а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также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реквизиты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(дата,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номер)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соответствующего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договора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или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акта.</w:t>
      </w:r>
    </w:p>
    <w:p w:rsidR="00704EC2" w:rsidRPr="00FA23A1" w:rsidRDefault="00704EC2" w:rsidP="00704EC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23A1">
        <w:rPr>
          <w:rFonts w:ascii="Times New Roman" w:hAnsi="Times New Roman"/>
          <w:sz w:val="20"/>
          <w:szCs w:val="20"/>
          <w:vertAlign w:val="superscript"/>
          <w:lang w:eastAsia="ru-RU"/>
        </w:rPr>
        <w:t>2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Указывается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вид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земельного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участка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(пая,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доли):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под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индивидуальное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жилищное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строительство,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дачный,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садовый,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приусадебный,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огородный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и</w:t>
      </w:r>
      <w:r w:rsidR="00F44617" w:rsidRPr="00FA23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23A1">
        <w:rPr>
          <w:rFonts w:ascii="Times New Roman" w:hAnsi="Times New Roman"/>
          <w:sz w:val="20"/>
          <w:szCs w:val="20"/>
          <w:lang w:eastAsia="ru-RU"/>
        </w:rPr>
        <w:t>другие.</w:t>
      </w:r>
    </w:p>
    <w:p w:rsidR="00704EC2" w:rsidRPr="00FA23A1" w:rsidRDefault="00704EC2" w:rsidP="00704E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4EC2" w:rsidRPr="00FA23A1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23A1">
        <w:rPr>
          <w:rFonts w:ascii="Times New Roman" w:hAnsi="Times New Roman"/>
          <w:bCs/>
          <w:sz w:val="24"/>
          <w:szCs w:val="24"/>
          <w:lang w:eastAsia="ru-RU"/>
        </w:rPr>
        <w:t>2.2.</w:t>
      </w:r>
      <w:r w:rsidR="00F44617" w:rsidRPr="00FA23A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A23A1">
        <w:rPr>
          <w:rFonts w:ascii="Times New Roman" w:hAnsi="Times New Roman"/>
          <w:bCs/>
          <w:sz w:val="24"/>
          <w:szCs w:val="24"/>
          <w:lang w:eastAsia="ru-RU"/>
        </w:rPr>
        <w:t>Транспортные</w:t>
      </w:r>
      <w:r w:rsidR="00F44617" w:rsidRPr="00FA23A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A23A1">
        <w:rPr>
          <w:rFonts w:ascii="Times New Roman" w:hAnsi="Times New Roman"/>
          <w:bCs/>
          <w:sz w:val="24"/>
          <w:szCs w:val="24"/>
          <w:lang w:eastAsia="ru-RU"/>
        </w:rPr>
        <w:t>средства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799"/>
        <w:gridCol w:w="2057"/>
        <w:gridCol w:w="2334"/>
        <w:gridCol w:w="1896"/>
      </w:tblGrid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1A5" w:rsidRDefault="00704EC2" w:rsidP="00D62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04EC2" w:rsidRPr="00A05745" w:rsidRDefault="00704EC2" w:rsidP="00D62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марка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транспортного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сделки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расхода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Автомобили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легковые: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Автомобили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грузовые: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Автоприцепы: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Мототранспорные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Сельскохозяйственная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техника: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Водный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Воздушный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Иные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---------------------------------------</w:t>
      </w:r>
    </w:p>
    <w:p w:rsidR="00704EC2" w:rsidRPr="00D621A5" w:rsidRDefault="00704EC2" w:rsidP="00704EC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21A5">
        <w:rPr>
          <w:rFonts w:ascii="Times New Roman" w:hAnsi="Times New Roman"/>
          <w:sz w:val="20"/>
          <w:szCs w:val="20"/>
          <w:vertAlign w:val="superscript"/>
          <w:lang w:eastAsia="ru-RU"/>
        </w:rPr>
        <w:t>1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Указывается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основание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сделки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(договор,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акт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передачи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денег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или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имущества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и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другие),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а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также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реквизиты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(дата,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номер)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соответствующего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договора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или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акта.</w:t>
      </w:r>
    </w:p>
    <w:p w:rsidR="00704EC2" w:rsidRPr="00A05745" w:rsidRDefault="00F44617" w:rsidP="00704E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4EC2" w:rsidRPr="00D621A5" w:rsidRDefault="00704EC2" w:rsidP="00704E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21A5">
        <w:rPr>
          <w:rFonts w:ascii="Times New Roman" w:hAnsi="Times New Roman"/>
          <w:bCs/>
          <w:sz w:val="24"/>
          <w:szCs w:val="24"/>
          <w:lang w:eastAsia="ru-RU"/>
        </w:rPr>
        <w:t>Раздел</w:t>
      </w:r>
      <w:r w:rsidR="00F44617" w:rsidRPr="00D621A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621A5">
        <w:rPr>
          <w:rFonts w:ascii="Times New Roman" w:hAnsi="Times New Roman"/>
          <w:bCs/>
          <w:sz w:val="24"/>
          <w:szCs w:val="24"/>
          <w:lang w:eastAsia="ru-RU"/>
        </w:rPr>
        <w:t>3.</w:t>
      </w:r>
      <w:r w:rsidR="00F44617" w:rsidRPr="00D621A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621A5">
        <w:rPr>
          <w:rFonts w:ascii="Times New Roman" w:hAnsi="Times New Roman"/>
          <w:bCs/>
          <w:sz w:val="24"/>
          <w:szCs w:val="24"/>
          <w:lang w:eastAsia="ru-RU"/>
        </w:rPr>
        <w:t>Акции</w:t>
      </w:r>
      <w:r w:rsidR="00F44617" w:rsidRPr="00D621A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621A5">
        <w:rPr>
          <w:rFonts w:ascii="Times New Roman" w:hAnsi="Times New Roman"/>
          <w:bCs/>
          <w:sz w:val="24"/>
          <w:szCs w:val="24"/>
          <w:lang w:eastAsia="ru-RU"/>
        </w:rPr>
        <w:t>(доли</w:t>
      </w:r>
      <w:r w:rsidR="00F44617" w:rsidRPr="00D621A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621A5">
        <w:rPr>
          <w:rFonts w:ascii="Times New Roman" w:hAnsi="Times New Roman"/>
          <w:bCs/>
          <w:sz w:val="24"/>
          <w:szCs w:val="24"/>
          <w:lang w:eastAsia="ru-RU"/>
        </w:rPr>
        <w:t>участия,</w:t>
      </w:r>
      <w:r w:rsidR="00F44617" w:rsidRPr="00D621A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621A5">
        <w:rPr>
          <w:rFonts w:ascii="Times New Roman" w:hAnsi="Times New Roman"/>
          <w:bCs/>
          <w:sz w:val="24"/>
          <w:szCs w:val="24"/>
          <w:lang w:eastAsia="ru-RU"/>
        </w:rPr>
        <w:t>паи</w:t>
      </w:r>
      <w:r w:rsidR="00F44617" w:rsidRPr="00D621A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621A5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F44617" w:rsidRPr="00D621A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621A5">
        <w:rPr>
          <w:rFonts w:ascii="Times New Roman" w:hAnsi="Times New Roman"/>
          <w:bCs/>
          <w:sz w:val="24"/>
          <w:szCs w:val="24"/>
          <w:lang w:eastAsia="ru-RU"/>
        </w:rPr>
        <w:t>уставных</w:t>
      </w:r>
      <w:r w:rsidR="00F44617" w:rsidRPr="00D621A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621A5">
        <w:rPr>
          <w:rFonts w:ascii="Times New Roman" w:hAnsi="Times New Roman"/>
          <w:bCs/>
          <w:sz w:val="24"/>
          <w:szCs w:val="24"/>
          <w:lang w:eastAsia="ru-RU"/>
        </w:rPr>
        <w:t>(складочных)</w:t>
      </w:r>
      <w:r w:rsidR="00F44617" w:rsidRPr="00D621A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621A5">
        <w:rPr>
          <w:rFonts w:ascii="Times New Roman" w:hAnsi="Times New Roman"/>
          <w:bCs/>
          <w:sz w:val="24"/>
          <w:szCs w:val="24"/>
          <w:lang w:eastAsia="ru-RU"/>
        </w:rPr>
        <w:t>капиталах</w:t>
      </w:r>
      <w:r w:rsidR="00F44617" w:rsidRPr="00D621A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621A5">
        <w:rPr>
          <w:rFonts w:ascii="Times New Roman" w:hAnsi="Times New Roman"/>
          <w:bCs/>
          <w:sz w:val="24"/>
          <w:szCs w:val="24"/>
          <w:lang w:eastAsia="ru-RU"/>
        </w:rPr>
        <w:t>организаций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211"/>
        <w:gridCol w:w="1787"/>
        <w:gridCol w:w="1504"/>
        <w:gridCol w:w="972"/>
        <w:gridCol w:w="1260"/>
        <w:gridCol w:w="1360"/>
      </w:tblGrid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1A5" w:rsidRDefault="00704EC2" w:rsidP="00D62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04EC2" w:rsidRPr="00A05745" w:rsidRDefault="00704EC2" w:rsidP="00D62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нахождения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1A5" w:rsidRDefault="00704EC2" w:rsidP="00D62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Уставный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капитал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704EC2" w:rsidRPr="00A05745" w:rsidRDefault="00704EC2" w:rsidP="00D62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Доля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участия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сделки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расхода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---------------------------------------</w:t>
      </w:r>
    </w:p>
    <w:p w:rsidR="00704EC2" w:rsidRPr="00D621A5" w:rsidRDefault="00704EC2" w:rsidP="00704EC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21A5">
        <w:rPr>
          <w:rFonts w:ascii="Times New Roman" w:hAnsi="Times New Roman"/>
          <w:sz w:val="20"/>
          <w:szCs w:val="20"/>
          <w:vertAlign w:val="superscript"/>
          <w:lang w:eastAsia="ru-RU"/>
        </w:rPr>
        <w:t>1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Указываются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полное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или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сокращенное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официальное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наименование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организации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и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ее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организационно-правовая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форма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(акционерное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общество,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общество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с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ограниченной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ответственностью,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товарищество,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производственный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кооператив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и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другие).</w:t>
      </w:r>
    </w:p>
    <w:p w:rsidR="00704EC2" w:rsidRPr="00D621A5" w:rsidRDefault="00704EC2" w:rsidP="00704EC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21A5">
        <w:rPr>
          <w:rFonts w:ascii="Times New Roman" w:hAnsi="Times New Roman"/>
          <w:sz w:val="20"/>
          <w:szCs w:val="20"/>
          <w:vertAlign w:val="superscript"/>
          <w:lang w:eastAsia="ru-RU"/>
        </w:rPr>
        <w:t>2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Уставный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капитал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указывается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согласно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учредительным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документам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организации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по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состоянию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на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отчетную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дату.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Для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уставных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капиталов,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выраженных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в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иностранной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валюте,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уставный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капитал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указывается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в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рублях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по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курсу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Банка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России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на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отчетную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дату.</w:t>
      </w:r>
    </w:p>
    <w:p w:rsidR="00704EC2" w:rsidRPr="00D621A5" w:rsidRDefault="00704EC2" w:rsidP="00704EC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21A5">
        <w:rPr>
          <w:rFonts w:ascii="Times New Roman" w:hAnsi="Times New Roman"/>
          <w:sz w:val="20"/>
          <w:szCs w:val="20"/>
          <w:vertAlign w:val="superscript"/>
          <w:lang w:eastAsia="ru-RU"/>
        </w:rPr>
        <w:t>3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Доля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участия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выражается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в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процентах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от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уставного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капитала.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Для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акционерных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обществ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указываются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также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номинальная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стоимость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и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количество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акций.</w:t>
      </w:r>
    </w:p>
    <w:p w:rsidR="00704EC2" w:rsidRPr="00D621A5" w:rsidRDefault="00704EC2" w:rsidP="00704EC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21A5">
        <w:rPr>
          <w:rFonts w:ascii="Times New Roman" w:hAnsi="Times New Roman"/>
          <w:sz w:val="20"/>
          <w:szCs w:val="20"/>
          <w:vertAlign w:val="superscript"/>
          <w:lang w:eastAsia="ru-RU"/>
        </w:rPr>
        <w:lastRenderedPageBreak/>
        <w:t>4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Указывается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основание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сделки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(договор,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акт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передачи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денег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или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имущества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и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другие),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а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также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реквизиты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(дата,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номер)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соответствующего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договора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или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акта.</w:t>
      </w:r>
    </w:p>
    <w:p w:rsidR="00704EC2" w:rsidRPr="00A05745" w:rsidRDefault="00F44617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704EC2" w:rsidRPr="00D621A5" w:rsidRDefault="00704EC2" w:rsidP="00704E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21A5">
        <w:rPr>
          <w:rFonts w:ascii="Times New Roman" w:hAnsi="Times New Roman"/>
          <w:bCs/>
          <w:sz w:val="24"/>
          <w:szCs w:val="24"/>
          <w:lang w:eastAsia="ru-RU"/>
        </w:rPr>
        <w:t>Раздел</w:t>
      </w:r>
      <w:r w:rsidR="00F44617" w:rsidRPr="00D621A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621A5">
        <w:rPr>
          <w:rFonts w:ascii="Times New Roman" w:hAnsi="Times New Roman"/>
          <w:bCs/>
          <w:sz w:val="24"/>
          <w:szCs w:val="24"/>
          <w:lang w:eastAsia="ru-RU"/>
        </w:rPr>
        <w:t>4.</w:t>
      </w:r>
      <w:r w:rsidR="00F44617" w:rsidRPr="00D621A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621A5">
        <w:rPr>
          <w:rFonts w:ascii="Times New Roman" w:hAnsi="Times New Roman"/>
          <w:bCs/>
          <w:sz w:val="24"/>
          <w:szCs w:val="24"/>
          <w:lang w:eastAsia="ru-RU"/>
        </w:rPr>
        <w:t>Ценные</w:t>
      </w:r>
      <w:r w:rsidR="00F44617" w:rsidRPr="00D621A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621A5">
        <w:rPr>
          <w:rFonts w:ascii="Times New Roman" w:hAnsi="Times New Roman"/>
          <w:bCs/>
          <w:sz w:val="24"/>
          <w:szCs w:val="24"/>
          <w:lang w:eastAsia="ru-RU"/>
        </w:rPr>
        <w:t>бумаги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37"/>
        <w:gridCol w:w="2220"/>
        <w:gridCol w:w="1783"/>
        <w:gridCol w:w="1437"/>
        <w:gridCol w:w="1609"/>
      </w:tblGrid>
      <w:tr w:rsidR="00D621A5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1A5" w:rsidRDefault="00704EC2" w:rsidP="00D62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04EC2" w:rsidRPr="00A05745" w:rsidRDefault="00704EC2" w:rsidP="00D62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ценной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бумаги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Лицо,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выпустившее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ценную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бумагу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сделки</w:t>
            </w:r>
            <w:r w:rsidRPr="00A0574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Общее</w:t>
            </w:r>
            <w:r w:rsidR="00F44617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D621A5" w:rsidRDefault="00D621A5" w:rsidP="00D62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704EC2"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асхода</w:t>
            </w:r>
          </w:p>
          <w:p w:rsidR="00704EC2" w:rsidRPr="00A05745" w:rsidRDefault="00704EC2" w:rsidP="00D62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D621A5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621A5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1A5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1A5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1A5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1A5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1A5" w:rsidRPr="00A05745" w:rsidTr="00704EC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EC2" w:rsidRPr="00A05745" w:rsidRDefault="00F44617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---------------------------------------</w:t>
      </w:r>
    </w:p>
    <w:p w:rsidR="00704EC2" w:rsidRPr="00D621A5" w:rsidRDefault="00704EC2" w:rsidP="00D621A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21A5">
        <w:rPr>
          <w:rFonts w:ascii="Times New Roman" w:hAnsi="Times New Roman"/>
          <w:sz w:val="20"/>
          <w:szCs w:val="20"/>
          <w:vertAlign w:val="superscript"/>
          <w:lang w:eastAsia="ru-RU"/>
        </w:rPr>
        <w:t>1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Указываются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все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ценные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бумаги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по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видам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(облигации,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векселя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и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другие</w:t>
      </w:r>
    </w:p>
    <w:p w:rsidR="00704EC2" w:rsidRPr="00D621A5" w:rsidRDefault="00704EC2" w:rsidP="00D621A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21A5">
        <w:rPr>
          <w:rFonts w:ascii="Times New Roman" w:hAnsi="Times New Roman"/>
          <w:sz w:val="20"/>
          <w:szCs w:val="20"/>
          <w:vertAlign w:val="superscript"/>
          <w:lang w:eastAsia="ru-RU"/>
        </w:rPr>
        <w:t>2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Указывается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основание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сделки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(договор,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акт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передачи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денег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или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имущества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и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другие),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а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также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реквизиты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(дата,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номер)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соответствующего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договора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или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акта</w:t>
      </w: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EC2" w:rsidRPr="00D621A5" w:rsidRDefault="00704EC2" w:rsidP="00704E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21A5">
        <w:rPr>
          <w:rFonts w:ascii="Times New Roman" w:hAnsi="Times New Roman"/>
          <w:bCs/>
          <w:sz w:val="24"/>
          <w:szCs w:val="24"/>
          <w:lang w:eastAsia="ru-RU"/>
        </w:rPr>
        <w:t>Раздел</w:t>
      </w:r>
      <w:r w:rsidR="00F44617" w:rsidRPr="00D621A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621A5">
        <w:rPr>
          <w:rFonts w:ascii="Times New Roman" w:hAnsi="Times New Roman"/>
          <w:bCs/>
          <w:sz w:val="24"/>
          <w:szCs w:val="24"/>
          <w:lang w:eastAsia="ru-RU"/>
        </w:rPr>
        <w:t>5.</w:t>
      </w:r>
      <w:r w:rsidR="00F44617" w:rsidRPr="00D621A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621A5">
        <w:rPr>
          <w:rFonts w:ascii="Times New Roman" w:hAnsi="Times New Roman"/>
          <w:bCs/>
          <w:sz w:val="24"/>
          <w:szCs w:val="24"/>
          <w:lang w:eastAsia="ru-RU"/>
        </w:rPr>
        <w:t>Источники,</w:t>
      </w:r>
      <w:r w:rsidR="00F44617" w:rsidRPr="00D621A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621A5">
        <w:rPr>
          <w:rFonts w:ascii="Times New Roman" w:hAnsi="Times New Roman"/>
          <w:bCs/>
          <w:sz w:val="24"/>
          <w:szCs w:val="24"/>
          <w:lang w:eastAsia="ru-RU"/>
        </w:rPr>
        <w:t>получения</w:t>
      </w:r>
      <w:r w:rsidR="00F44617" w:rsidRPr="00D621A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621A5">
        <w:rPr>
          <w:rFonts w:ascii="Times New Roman" w:hAnsi="Times New Roman"/>
          <w:bCs/>
          <w:sz w:val="24"/>
          <w:szCs w:val="24"/>
          <w:lang w:eastAsia="ru-RU"/>
        </w:rPr>
        <w:t>средств,</w:t>
      </w:r>
      <w:r w:rsidR="00F44617" w:rsidRPr="00D621A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621A5">
        <w:rPr>
          <w:rFonts w:ascii="Times New Roman" w:hAnsi="Times New Roman"/>
          <w:bCs/>
          <w:sz w:val="24"/>
          <w:szCs w:val="24"/>
          <w:lang w:eastAsia="ru-RU"/>
        </w:rPr>
        <w:t>за</w:t>
      </w:r>
      <w:r w:rsidR="00F44617" w:rsidRPr="00D621A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621A5">
        <w:rPr>
          <w:rFonts w:ascii="Times New Roman" w:hAnsi="Times New Roman"/>
          <w:bCs/>
          <w:sz w:val="24"/>
          <w:szCs w:val="24"/>
          <w:lang w:eastAsia="ru-RU"/>
        </w:rPr>
        <w:t>счет</w:t>
      </w:r>
      <w:r w:rsidR="00F44617" w:rsidRPr="00D621A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621A5">
        <w:rPr>
          <w:rFonts w:ascii="Times New Roman" w:hAnsi="Times New Roman"/>
          <w:bCs/>
          <w:sz w:val="24"/>
          <w:szCs w:val="24"/>
          <w:lang w:eastAsia="ru-RU"/>
        </w:rPr>
        <w:t>которых</w:t>
      </w:r>
      <w:r w:rsidR="00F44617" w:rsidRPr="00D621A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621A5">
        <w:rPr>
          <w:rFonts w:ascii="Times New Roman" w:hAnsi="Times New Roman"/>
          <w:bCs/>
          <w:sz w:val="24"/>
          <w:szCs w:val="24"/>
          <w:lang w:eastAsia="ru-RU"/>
        </w:rPr>
        <w:t>совершены</w:t>
      </w:r>
      <w:r w:rsidR="00F44617" w:rsidRPr="00D621A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621A5">
        <w:rPr>
          <w:rFonts w:ascii="Times New Roman" w:hAnsi="Times New Roman"/>
          <w:bCs/>
          <w:sz w:val="24"/>
          <w:szCs w:val="24"/>
          <w:lang w:eastAsia="ru-RU"/>
        </w:rPr>
        <w:t>сделки</w:t>
      </w:r>
      <w:r w:rsidRPr="00D621A5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1</w:t>
      </w: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</w:t>
      </w:r>
      <w:r w:rsidR="00D621A5">
        <w:rPr>
          <w:rFonts w:ascii="Times New Roman" w:hAnsi="Times New Roman"/>
          <w:b/>
          <w:bCs/>
          <w:sz w:val="24"/>
          <w:szCs w:val="24"/>
          <w:lang w:eastAsia="ru-RU"/>
        </w:rPr>
        <w:t>________</w:t>
      </w: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</w:t>
      </w: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</w:t>
      </w:r>
      <w:r w:rsidR="00D621A5">
        <w:rPr>
          <w:rFonts w:ascii="Times New Roman" w:hAnsi="Times New Roman"/>
          <w:b/>
          <w:bCs/>
          <w:sz w:val="24"/>
          <w:szCs w:val="24"/>
          <w:lang w:eastAsia="ru-RU"/>
        </w:rPr>
        <w:t>________</w:t>
      </w: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</w:t>
      </w: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</w:t>
      </w:r>
      <w:r w:rsidR="00D621A5">
        <w:rPr>
          <w:rFonts w:ascii="Times New Roman" w:hAnsi="Times New Roman"/>
          <w:b/>
          <w:bCs/>
          <w:sz w:val="24"/>
          <w:szCs w:val="24"/>
          <w:lang w:eastAsia="ru-RU"/>
        </w:rPr>
        <w:t>________</w:t>
      </w: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</w:t>
      </w: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</w:t>
      </w:r>
      <w:r w:rsidR="00D621A5">
        <w:rPr>
          <w:rFonts w:ascii="Times New Roman" w:hAnsi="Times New Roman"/>
          <w:b/>
          <w:bCs/>
          <w:sz w:val="24"/>
          <w:szCs w:val="24"/>
          <w:lang w:eastAsia="ru-RU"/>
        </w:rPr>
        <w:t>________</w:t>
      </w: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</w:t>
      </w: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</w:t>
      </w:r>
      <w:r w:rsidR="00D621A5">
        <w:rPr>
          <w:rFonts w:ascii="Times New Roman" w:hAnsi="Times New Roman"/>
          <w:b/>
          <w:bCs/>
          <w:sz w:val="24"/>
          <w:szCs w:val="24"/>
          <w:lang w:eastAsia="ru-RU"/>
        </w:rPr>
        <w:t>________</w:t>
      </w: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</w:t>
      </w: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</w:t>
      </w:r>
      <w:r w:rsidR="00D621A5">
        <w:rPr>
          <w:rFonts w:ascii="Times New Roman" w:hAnsi="Times New Roman"/>
          <w:b/>
          <w:bCs/>
          <w:sz w:val="24"/>
          <w:szCs w:val="24"/>
          <w:lang w:eastAsia="ru-RU"/>
        </w:rPr>
        <w:t>________</w:t>
      </w: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</w:t>
      </w:r>
      <w:r w:rsidR="00D621A5">
        <w:rPr>
          <w:rFonts w:ascii="Times New Roman" w:hAnsi="Times New Roman"/>
          <w:b/>
          <w:bCs/>
          <w:sz w:val="24"/>
          <w:szCs w:val="24"/>
          <w:lang w:eastAsia="ru-RU"/>
        </w:rPr>
        <w:t>________</w:t>
      </w: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</w:t>
      </w:r>
      <w:r w:rsidR="00D621A5">
        <w:rPr>
          <w:rFonts w:ascii="Times New Roman" w:hAnsi="Times New Roman"/>
          <w:b/>
          <w:bCs/>
          <w:sz w:val="24"/>
          <w:szCs w:val="24"/>
          <w:lang w:eastAsia="ru-RU"/>
        </w:rPr>
        <w:t>________</w:t>
      </w: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</w:t>
      </w:r>
      <w:r w:rsidR="00D621A5">
        <w:rPr>
          <w:rFonts w:ascii="Times New Roman" w:hAnsi="Times New Roman"/>
          <w:b/>
          <w:bCs/>
          <w:sz w:val="24"/>
          <w:szCs w:val="24"/>
          <w:lang w:eastAsia="ru-RU"/>
        </w:rPr>
        <w:t>________</w:t>
      </w: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</w:t>
      </w:r>
      <w:r w:rsidR="00D621A5">
        <w:rPr>
          <w:rFonts w:ascii="Times New Roman" w:hAnsi="Times New Roman"/>
          <w:b/>
          <w:bCs/>
          <w:sz w:val="24"/>
          <w:szCs w:val="24"/>
          <w:lang w:eastAsia="ru-RU"/>
        </w:rPr>
        <w:t>________</w:t>
      </w: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</w:t>
      </w:r>
      <w:r w:rsidR="00D621A5">
        <w:rPr>
          <w:rFonts w:ascii="Times New Roman" w:hAnsi="Times New Roman"/>
          <w:b/>
          <w:bCs/>
          <w:sz w:val="24"/>
          <w:szCs w:val="24"/>
          <w:lang w:eastAsia="ru-RU"/>
        </w:rPr>
        <w:t>________</w:t>
      </w: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</w:t>
      </w:r>
      <w:r w:rsidR="00D621A5">
        <w:rPr>
          <w:rFonts w:ascii="Times New Roman" w:hAnsi="Times New Roman"/>
          <w:b/>
          <w:bCs/>
          <w:sz w:val="24"/>
          <w:szCs w:val="24"/>
          <w:lang w:eastAsia="ru-RU"/>
        </w:rPr>
        <w:t>________</w:t>
      </w: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</w:t>
      </w:r>
      <w:r w:rsidR="00D621A5">
        <w:rPr>
          <w:rFonts w:ascii="Times New Roman" w:hAnsi="Times New Roman"/>
          <w:b/>
          <w:bCs/>
          <w:sz w:val="24"/>
          <w:szCs w:val="24"/>
          <w:lang w:eastAsia="ru-RU"/>
        </w:rPr>
        <w:t>________</w:t>
      </w: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---------------------------------------------------------</w:t>
      </w:r>
    </w:p>
    <w:p w:rsidR="00704EC2" w:rsidRPr="00D621A5" w:rsidRDefault="00704EC2" w:rsidP="00D621A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21A5">
        <w:rPr>
          <w:rFonts w:ascii="Times New Roman" w:hAnsi="Times New Roman"/>
          <w:sz w:val="20"/>
          <w:szCs w:val="20"/>
          <w:vertAlign w:val="superscript"/>
          <w:lang w:eastAsia="ru-RU"/>
        </w:rPr>
        <w:t>1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Указывается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в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случае,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если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сумма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сделки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превышает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общий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доход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данного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лица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и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его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супруги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(супруга)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за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три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последних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года,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предшествующих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совершению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сделки</w:t>
      </w: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Достоверность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и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полноту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настоящих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сведений</w:t>
      </w:r>
      <w:r w:rsidR="00F44617" w:rsidRPr="00A0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745">
        <w:rPr>
          <w:rFonts w:ascii="Times New Roman" w:hAnsi="Times New Roman"/>
          <w:sz w:val="24"/>
          <w:szCs w:val="24"/>
          <w:lang w:eastAsia="ru-RU"/>
        </w:rPr>
        <w:t>подтверждаю.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720"/>
        <w:gridCol w:w="151"/>
        <w:gridCol w:w="2400"/>
        <w:gridCol w:w="284"/>
        <w:gridCol w:w="480"/>
        <w:gridCol w:w="220"/>
        <w:gridCol w:w="5258"/>
      </w:tblGrid>
      <w:tr w:rsidR="00704EC2" w:rsidRPr="00A05745" w:rsidTr="00704EC2">
        <w:trPr>
          <w:tblCellSpacing w:w="0" w:type="dxa"/>
        </w:trPr>
        <w:tc>
          <w:tcPr>
            <w:tcW w:w="180" w:type="dxa"/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70" w:type="dxa"/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85" w:type="dxa"/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5" w:type="dxa"/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420" w:type="dxa"/>
            <w:vAlign w:val="bottom"/>
          </w:tcPr>
          <w:p w:rsidR="00704EC2" w:rsidRPr="00A05745" w:rsidRDefault="00704EC2" w:rsidP="00704E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" w:type="dxa"/>
            <w:vAlign w:val="bottom"/>
          </w:tcPr>
          <w:p w:rsidR="00704EC2" w:rsidRPr="00A05745" w:rsidRDefault="00704EC2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405" w:type="dxa"/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25" w:type="dxa"/>
            <w:vAlign w:val="bottom"/>
          </w:tcPr>
          <w:p w:rsidR="00704EC2" w:rsidRPr="00A0574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704EC2" w:rsidRPr="00A05745" w:rsidTr="00704EC2">
        <w:trPr>
          <w:tblCellSpacing w:w="0" w:type="dxa"/>
        </w:trPr>
        <w:tc>
          <w:tcPr>
            <w:tcW w:w="180" w:type="dxa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0" w:type="dxa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dxa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0" w:type="dxa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" w:type="dxa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dxa"/>
          </w:tcPr>
          <w:p w:rsidR="00704EC2" w:rsidRPr="00A05745" w:rsidRDefault="00F44617" w:rsidP="00704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25" w:type="dxa"/>
          </w:tcPr>
          <w:p w:rsidR="00704EC2" w:rsidRPr="00D621A5" w:rsidRDefault="00704EC2" w:rsidP="00704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1A5">
              <w:rPr>
                <w:rFonts w:ascii="Times New Roman" w:hAnsi="Times New Roman"/>
                <w:sz w:val="20"/>
                <w:szCs w:val="20"/>
                <w:lang w:eastAsia="ru-RU"/>
              </w:rPr>
              <w:t>(подпись</w:t>
            </w:r>
            <w:r w:rsidR="00F44617" w:rsidRPr="00D621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621A5">
              <w:rPr>
                <w:rFonts w:ascii="Times New Roman" w:hAnsi="Times New Roman"/>
                <w:sz w:val="20"/>
                <w:szCs w:val="20"/>
                <w:lang w:eastAsia="ru-RU"/>
              </w:rPr>
              <w:t>лица,</w:t>
            </w:r>
            <w:r w:rsidR="00F44617" w:rsidRPr="00D621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621A5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предоставившего</w:t>
            </w:r>
            <w:r w:rsidR="00F44617" w:rsidRPr="00D621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621A5">
              <w:rPr>
                <w:rFonts w:ascii="Times New Roman" w:hAnsi="Times New Roman"/>
                <w:sz w:val="20"/>
                <w:szCs w:val="20"/>
                <w:lang w:eastAsia="ru-RU"/>
              </w:rPr>
              <w:t>справку)</w:t>
            </w:r>
          </w:p>
        </w:tc>
      </w:tr>
    </w:tbl>
    <w:p w:rsidR="00704EC2" w:rsidRPr="00A05745" w:rsidRDefault="00704EC2" w:rsidP="00704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04EC2" w:rsidRPr="00D621A5" w:rsidRDefault="00704EC2" w:rsidP="00704EC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621A5">
        <w:rPr>
          <w:rFonts w:ascii="Times New Roman" w:hAnsi="Times New Roman"/>
          <w:sz w:val="20"/>
          <w:szCs w:val="20"/>
          <w:lang w:eastAsia="ru-RU"/>
        </w:rPr>
        <w:t>(Ф.И.О.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и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подпись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лица,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принявшего</w:t>
      </w:r>
      <w:r w:rsidR="00F44617" w:rsidRPr="00D621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21A5">
        <w:rPr>
          <w:rFonts w:ascii="Times New Roman" w:hAnsi="Times New Roman"/>
          <w:sz w:val="20"/>
          <w:szCs w:val="20"/>
          <w:lang w:eastAsia="ru-RU"/>
        </w:rPr>
        <w:t>справку)</w:t>
      </w:r>
    </w:p>
    <w:p w:rsidR="00704EC2" w:rsidRDefault="00704EC2" w:rsidP="00704EC2">
      <w:pPr>
        <w:pStyle w:val="af4"/>
        <w:rPr>
          <w:rFonts w:ascii="Times New Roman" w:hAnsi="Times New Roman"/>
          <w:sz w:val="24"/>
          <w:szCs w:val="24"/>
        </w:rPr>
      </w:pPr>
    </w:p>
    <w:p w:rsidR="009F041C" w:rsidRDefault="009F041C" w:rsidP="00704EC2">
      <w:pPr>
        <w:pStyle w:val="af4"/>
        <w:rPr>
          <w:rFonts w:ascii="Times New Roman" w:hAnsi="Times New Roman"/>
          <w:sz w:val="24"/>
          <w:szCs w:val="24"/>
        </w:rPr>
      </w:pPr>
    </w:p>
    <w:p w:rsidR="009F041C" w:rsidRDefault="009F041C" w:rsidP="00704EC2">
      <w:pPr>
        <w:pStyle w:val="af4"/>
        <w:rPr>
          <w:rFonts w:ascii="Times New Roman" w:hAnsi="Times New Roman"/>
          <w:sz w:val="24"/>
          <w:szCs w:val="24"/>
        </w:rPr>
      </w:pPr>
    </w:p>
    <w:p w:rsidR="009F041C" w:rsidRDefault="009F041C" w:rsidP="00704EC2">
      <w:pPr>
        <w:pStyle w:val="af4"/>
        <w:rPr>
          <w:rFonts w:ascii="Times New Roman" w:hAnsi="Times New Roman"/>
          <w:sz w:val="24"/>
          <w:szCs w:val="24"/>
        </w:rPr>
      </w:pPr>
    </w:p>
    <w:p w:rsidR="009F041C" w:rsidRDefault="009F041C" w:rsidP="00704EC2">
      <w:pPr>
        <w:pStyle w:val="af4"/>
        <w:rPr>
          <w:rFonts w:ascii="Times New Roman" w:hAnsi="Times New Roman"/>
          <w:sz w:val="24"/>
          <w:szCs w:val="24"/>
        </w:rPr>
      </w:pPr>
    </w:p>
    <w:p w:rsidR="009F041C" w:rsidRDefault="009F041C" w:rsidP="00704EC2">
      <w:pPr>
        <w:pStyle w:val="af4"/>
        <w:rPr>
          <w:rFonts w:ascii="Times New Roman" w:hAnsi="Times New Roman"/>
          <w:sz w:val="24"/>
          <w:szCs w:val="24"/>
        </w:rPr>
      </w:pPr>
    </w:p>
    <w:p w:rsidR="009F041C" w:rsidRDefault="009F041C" w:rsidP="00704EC2">
      <w:pPr>
        <w:pStyle w:val="af4"/>
        <w:rPr>
          <w:rFonts w:ascii="Times New Roman" w:hAnsi="Times New Roman"/>
          <w:sz w:val="24"/>
          <w:szCs w:val="24"/>
        </w:rPr>
      </w:pPr>
    </w:p>
    <w:p w:rsidR="009F041C" w:rsidRPr="00A05745" w:rsidRDefault="009F041C" w:rsidP="009F041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9F041C" w:rsidRPr="00A05745" w:rsidRDefault="009F041C" w:rsidP="009F041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к постановлению главы Невонского муниципального образования</w:t>
      </w:r>
    </w:p>
    <w:p w:rsidR="009F041C" w:rsidRDefault="009F041C" w:rsidP="009F041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05745">
        <w:rPr>
          <w:rFonts w:ascii="Times New Roman" w:hAnsi="Times New Roman"/>
          <w:sz w:val="24"/>
          <w:szCs w:val="24"/>
          <w:lang w:eastAsia="ru-RU"/>
        </w:rPr>
        <w:t>от 12.05.2015 № 30</w:t>
      </w:r>
    </w:p>
    <w:p w:rsidR="009F041C" w:rsidRDefault="009F041C" w:rsidP="009F041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F041C" w:rsidRDefault="009F041C" w:rsidP="009F041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70D6" w:rsidRDefault="007C70D6" w:rsidP="007C70D6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841C65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О</w:t>
      </w:r>
      <w:r w:rsidRPr="00841C65">
        <w:rPr>
          <w:rFonts w:ascii="Times New Roman" w:hAnsi="Times New Roman"/>
          <w:sz w:val="24"/>
          <w:szCs w:val="24"/>
        </w:rPr>
        <w:t>К</w:t>
      </w:r>
    </w:p>
    <w:p w:rsidR="009F041C" w:rsidRDefault="007C70D6" w:rsidP="007C70D6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9F041C">
        <w:rPr>
          <w:rFonts w:ascii="Times New Roman" w:hAnsi="Times New Roman"/>
          <w:sz w:val="24"/>
          <w:szCs w:val="24"/>
        </w:rPr>
        <w:t>размещения сведений о расходах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41C">
        <w:rPr>
          <w:rFonts w:ascii="Times New Roman" w:hAnsi="Times New Roman"/>
          <w:sz w:val="24"/>
          <w:szCs w:val="24"/>
        </w:rPr>
        <w:t>муниципальных служащих Невонского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41C">
        <w:rPr>
          <w:rFonts w:ascii="Times New Roman" w:hAnsi="Times New Roman"/>
          <w:sz w:val="24"/>
          <w:szCs w:val="24"/>
        </w:rPr>
        <w:t>образования и членов их семей на официальном сайте Невонского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41C">
        <w:rPr>
          <w:rFonts w:ascii="Times New Roman" w:hAnsi="Times New Roman"/>
          <w:sz w:val="24"/>
          <w:szCs w:val="24"/>
        </w:rPr>
        <w:t>муниципального образования в информационно-телекоммуникационной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41C">
        <w:rPr>
          <w:rFonts w:ascii="Times New Roman" w:hAnsi="Times New Roman"/>
          <w:sz w:val="24"/>
          <w:szCs w:val="24"/>
        </w:rPr>
        <w:t>сети «Интернет» и предоставления этих сведений общероссийским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41C">
        <w:rPr>
          <w:rFonts w:ascii="Times New Roman" w:hAnsi="Times New Roman"/>
          <w:sz w:val="24"/>
          <w:szCs w:val="24"/>
        </w:rPr>
        <w:t>средствам массовой информации для опубликования</w:t>
      </w:r>
    </w:p>
    <w:p w:rsidR="007C70D6" w:rsidRDefault="007C70D6" w:rsidP="007C70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7C70D6" w:rsidRPr="007C70D6" w:rsidRDefault="007C70D6" w:rsidP="00214667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C70D6">
        <w:rPr>
          <w:rFonts w:ascii="Times New Roman" w:hAnsi="Times New Roman"/>
          <w:sz w:val="24"/>
          <w:szCs w:val="24"/>
        </w:rPr>
        <w:t xml:space="preserve">1. Настоящим Порядком устанавливаются обязанности администрации </w:t>
      </w:r>
      <w:r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r w:rsidRPr="007C70D6">
        <w:rPr>
          <w:rFonts w:ascii="Times New Roman" w:hAnsi="Times New Roman"/>
          <w:sz w:val="24"/>
          <w:szCs w:val="24"/>
        </w:rPr>
        <w:t xml:space="preserve"> (далее по тексту - администрация) по размещению в информационно-телекоммуникационной сети Интернет на официальном сайте </w:t>
      </w:r>
      <w:r w:rsidR="0096261C"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r w:rsidRPr="007C70D6">
        <w:rPr>
          <w:rFonts w:ascii="Times New Roman" w:hAnsi="Times New Roman"/>
          <w:sz w:val="24"/>
          <w:szCs w:val="24"/>
        </w:rPr>
        <w:t xml:space="preserve"> (далее – официальный сайт) и предоставления для опубликования средствам массовой информации в связи с их запросами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– сведения о расходах) муниципальных служащих администрации, замещающих должности, включенные в перечень </w:t>
      </w:r>
      <w:r w:rsidR="0096261C" w:rsidRPr="0096261C">
        <w:rPr>
          <w:rFonts w:ascii="Times New Roman" w:hAnsi="Times New Roman"/>
          <w:sz w:val="24"/>
          <w:szCs w:val="24"/>
        </w:rPr>
        <w:t>должностей муниципальной службы</w:t>
      </w:r>
      <w:r w:rsidR="0096261C">
        <w:rPr>
          <w:rFonts w:ascii="Times New Roman" w:hAnsi="Times New Roman"/>
          <w:sz w:val="24"/>
          <w:szCs w:val="24"/>
        </w:rPr>
        <w:t xml:space="preserve"> </w:t>
      </w:r>
      <w:r w:rsidR="0096261C" w:rsidRPr="0096261C">
        <w:rPr>
          <w:rFonts w:ascii="Times New Roman" w:hAnsi="Times New Roman"/>
          <w:sz w:val="24"/>
          <w:szCs w:val="24"/>
        </w:rPr>
        <w:t>администрации Невонского муниципального образования, при</w:t>
      </w:r>
      <w:r w:rsidR="0096261C">
        <w:rPr>
          <w:rFonts w:ascii="Times New Roman" w:hAnsi="Times New Roman"/>
          <w:sz w:val="24"/>
          <w:szCs w:val="24"/>
        </w:rPr>
        <w:t xml:space="preserve"> </w:t>
      </w:r>
      <w:r w:rsidR="0096261C" w:rsidRPr="0096261C">
        <w:rPr>
          <w:rFonts w:ascii="Times New Roman" w:hAnsi="Times New Roman"/>
          <w:sz w:val="24"/>
          <w:szCs w:val="24"/>
        </w:rPr>
        <w:t>назначении на которые граждане и при замещении которых</w:t>
      </w:r>
      <w:r w:rsidR="0096261C">
        <w:rPr>
          <w:rFonts w:ascii="Times New Roman" w:hAnsi="Times New Roman"/>
          <w:sz w:val="24"/>
          <w:szCs w:val="24"/>
        </w:rPr>
        <w:t xml:space="preserve"> </w:t>
      </w:r>
      <w:r w:rsidR="0096261C" w:rsidRPr="0096261C">
        <w:rPr>
          <w:rFonts w:ascii="Times New Roman" w:hAnsi="Times New Roman"/>
          <w:sz w:val="24"/>
          <w:szCs w:val="24"/>
        </w:rPr>
        <w:t>муниципальные служащие обязаны представлять сведения о</w:t>
      </w:r>
      <w:r w:rsidR="0096261C">
        <w:rPr>
          <w:rFonts w:ascii="Times New Roman" w:hAnsi="Times New Roman"/>
          <w:sz w:val="24"/>
          <w:szCs w:val="24"/>
        </w:rPr>
        <w:t xml:space="preserve"> </w:t>
      </w:r>
      <w:r w:rsidR="0096261C" w:rsidRPr="0096261C">
        <w:rPr>
          <w:rFonts w:ascii="Times New Roman" w:hAnsi="Times New Roman"/>
          <w:sz w:val="24"/>
          <w:szCs w:val="24"/>
        </w:rPr>
        <w:t>своих доходах, расходах, об имуществе и обязательствах</w:t>
      </w:r>
      <w:r w:rsidR="00214667">
        <w:rPr>
          <w:rFonts w:ascii="Times New Roman" w:hAnsi="Times New Roman"/>
          <w:sz w:val="24"/>
          <w:szCs w:val="24"/>
        </w:rPr>
        <w:t xml:space="preserve"> </w:t>
      </w:r>
      <w:r w:rsidR="0096261C" w:rsidRPr="0096261C">
        <w:rPr>
          <w:rFonts w:ascii="Times New Roman" w:hAnsi="Times New Roman"/>
          <w:sz w:val="24"/>
          <w:szCs w:val="24"/>
        </w:rPr>
        <w:t>имущественного характера, а также сведения о доходах, расходах,</w:t>
      </w:r>
      <w:r w:rsidR="00214667">
        <w:rPr>
          <w:rFonts w:ascii="Times New Roman" w:hAnsi="Times New Roman"/>
          <w:sz w:val="24"/>
          <w:szCs w:val="24"/>
        </w:rPr>
        <w:t xml:space="preserve"> </w:t>
      </w:r>
      <w:r w:rsidR="0096261C" w:rsidRPr="0096261C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своих</w:t>
      </w:r>
      <w:r w:rsidR="00214667">
        <w:rPr>
          <w:rFonts w:ascii="Times New Roman" w:hAnsi="Times New Roman"/>
          <w:sz w:val="24"/>
          <w:szCs w:val="24"/>
        </w:rPr>
        <w:t xml:space="preserve"> </w:t>
      </w:r>
      <w:r w:rsidR="0096261C" w:rsidRPr="0096261C">
        <w:rPr>
          <w:rFonts w:ascii="Times New Roman" w:hAnsi="Times New Roman"/>
          <w:sz w:val="24"/>
          <w:szCs w:val="24"/>
        </w:rPr>
        <w:t>супруги (супруга) и несовершеннолетних детей</w:t>
      </w:r>
      <w:r w:rsidR="0096261C">
        <w:rPr>
          <w:rFonts w:ascii="Times New Roman" w:hAnsi="Times New Roman"/>
          <w:sz w:val="24"/>
          <w:szCs w:val="24"/>
        </w:rPr>
        <w:t>.</w:t>
      </w:r>
    </w:p>
    <w:p w:rsidR="007C70D6" w:rsidRPr="007C70D6" w:rsidRDefault="007C70D6" w:rsidP="00214667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C70D6">
        <w:rPr>
          <w:rFonts w:ascii="Times New Roman" w:hAnsi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своих расходах, а также о расходах своих супруги (супруга) и несовершеннолетних детей муниципальных служащих:</w:t>
      </w:r>
    </w:p>
    <w:p w:rsidR="007C70D6" w:rsidRPr="007C70D6" w:rsidRDefault="007C70D6" w:rsidP="00214667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C70D6">
        <w:rPr>
          <w:rFonts w:ascii="Times New Roman" w:hAnsi="Times New Roman"/>
          <w:sz w:val="24"/>
          <w:szCs w:val="24"/>
        </w:rPr>
        <w:t>а) перечень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7C70D6" w:rsidRPr="007C70D6" w:rsidRDefault="007C70D6" w:rsidP="00214667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C70D6">
        <w:rPr>
          <w:rFonts w:ascii="Times New Roman" w:hAnsi="Times New Roman"/>
          <w:sz w:val="24"/>
          <w:szCs w:val="24"/>
        </w:rPr>
        <w:t>б) сведения об источниках получения средств, за счет которых совершена сделка</w:t>
      </w:r>
      <w:r w:rsidR="007B7FF4">
        <w:rPr>
          <w:rFonts w:ascii="Times New Roman" w:hAnsi="Times New Roman"/>
          <w:sz w:val="24"/>
          <w:szCs w:val="24"/>
        </w:rPr>
        <w:t xml:space="preserve"> (Приложение 1 к настоящему порядку)</w:t>
      </w:r>
      <w:r w:rsidRPr="007C70D6">
        <w:rPr>
          <w:rFonts w:ascii="Times New Roman" w:hAnsi="Times New Roman"/>
          <w:sz w:val="24"/>
          <w:szCs w:val="24"/>
        </w:rPr>
        <w:t>.</w:t>
      </w:r>
    </w:p>
    <w:p w:rsidR="007C70D6" w:rsidRPr="007C70D6" w:rsidRDefault="007C70D6" w:rsidP="00214667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C70D6">
        <w:rPr>
          <w:rFonts w:ascii="Times New Roman" w:hAnsi="Times New Roman"/>
          <w:sz w:val="24"/>
          <w:szCs w:val="24"/>
        </w:rPr>
        <w:t>3. Сведения о своих расходах, а также о расходах своих супруги (супруга) и несовершеннолетних детей муниципальных служащих размещаются на официальном сайте по форме согласно приложению к настоящему Порядку. Данная форма заполняется специалистом, ответственным за кадровое делопроизводство администрации в соответствии с поданными муниципальными</w:t>
      </w:r>
      <w:r w:rsidR="00214667">
        <w:rPr>
          <w:rFonts w:ascii="Times New Roman" w:hAnsi="Times New Roman"/>
          <w:sz w:val="24"/>
          <w:szCs w:val="24"/>
        </w:rPr>
        <w:t xml:space="preserve"> служащими справками о расходах</w:t>
      </w:r>
      <w:r w:rsidRPr="007C70D6">
        <w:rPr>
          <w:rFonts w:ascii="Times New Roman" w:hAnsi="Times New Roman"/>
          <w:sz w:val="24"/>
          <w:szCs w:val="24"/>
        </w:rPr>
        <w:t>.</w:t>
      </w:r>
    </w:p>
    <w:p w:rsidR="007C70D6" w:rsidRPr="007C70D6" w:rsidRDefault="007C70D6" w:rsidP="00214667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C70D6">
        <w:rPr>
          <w:rFonts w:ascii="Times New Roman" w:hAnsi="Times New Roman"/>
          <w:sz w:val="24"/>
          <w:szCs w:val="24"/>
        </w:rPr>
        <w:t>4. В размещаемых на официальном сайте и предоставляемых средствам массовой информации для опубликования сведениях о своих расходах, а также о расходах своих супруги (супруга) и несовершеннолетних детей муниципальных служащих запрещается указывать:</w:t>
      </w:r>
    </w:p>
    <w:p w:rsidR="007C70D6" w:rsidRPr="007C70D6" w:rsidRDefault="007C70D6" w:rsidP="00214667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C70D6">
        <w:rPr>
          <w:rFonts w:ascii="Times New Roman" w:hAnsi="Times New Roman"/>
          <w:sz w:val="24"/>
          <w:szCs w:val="24"/>
        </w:rPr>
        <w:t>а) иные сведения (кроме указанных в пункте 2 настоящего Порядка) о своих расходах, а также о расходах своих супруги (супруга) и несовершеннолетних детей муниципального служащего;</w:t>
      </w:r>
    </w:p>
    <w:p w:rsidR="007C70D6" w:rsidRPr="007C70D6" w:rsidRDefault="007C70D6" w:rsidP="00214667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C70D6">
        <w:rPr>
          <w:rFonts w:ascii="Times New Roman" w:hAnsi="Times New Roman"/>
          <w:sz w:val="24"/>
          <w:szCs w:val="24"/>
        </w:rPr>
        <w:t>б) персональные данные супруги (супруга), детей и иных членов семьи муниципального служащего;</w:t>
      </w:r>
    </w:p>
    <w:p w:rsidR="007C70D6" w:rsidRPr="007C70D6" w:rsidRDefault="007C70D6" w:rsidP="00214667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C70D6">
        <w:rPr>
          <w:rFonts w:ascii="Times New Roman" w:hAnsi="Times New Roman"/>
          <w:sz w:val="24"/>
          <w:szCs w:val="24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7C70D6" w:rsidRPr="007C70D6" w:rsidRDefault="007C70D6" w:rsidP="00214667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C70D6">
        <w:rPr>
          <w:rFonts w:ascii="Times New Roman" w:hAnsi="Times New Roman"/>
          <w:sz w:val="24"/>
          <w:szCs w:val="24"/>
        </w:rPr>
        <w:t>г) данные, позволяющие определить местонахождения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7C70D6" w:rsidRPr="007C70D6" w:rsidRDefault="007C70D6" w:rsidP="00214667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C70D6">
        <w:rPr>
          <w:rFonts w:ascii="Times New Roman" w:hAnsi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7C70D6" w:rsidRPr="007C70D6" w:rsidRDefault="007C70D6" w:rsidP="00214667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C70D6">
        <w:rPr>
          <w:rFonts w:ascii="Times New Roman" w:hAnsi="Times New Roman"/>
          <w:sz w:val="24"/>
          <w:szCs w:val="24"/>
        </w:rPr>
        <w:t>5. Сведения о своих расходах, а также о расходах своих супруги (супруга) и несовершеннолетних детей, представляемые муниципальными служащими, размещаются на официальном сайте поселения специалистом администрации, ответственным за размещение информации на официальном сайте, в течение 14 рабочих дней со дня истечения срока, установленного для подачи справок о своих расходах, а также о расходах своих супруги (супруга) и несовершеннолетних детей муниципальных служащих.</w:t>
      </w:r>
    </w:p>
    <w:p w:rsidR="007C70D6" w:rsidRPr="007C70D6" w:rsidRDefault="007C70D6" w:rsidP="00214667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C70D6">
        <w:rPr>
          <w:rFonts w:ascii="Times New Roman" w:hAnsi="Times New Roman"/>
          <w:sz w:val="24"/>
          <w:szCs w:val="24"/>
        </w:rPr>
        <w:t>6. Сведения для опубликования предоставляются в связи с запросами средств массовой информации в случае, если запрашиваемые сведения отсутствуют на официальном сайте.</w:t>
      </w:r>
    </w:p>
    <w:p w:rsidR="007C70D6" w:rsidRPr="007C70D6" w:rsidRDefault="007C70D6" w:rsidP="00214667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C70D6">
        <w:rPr>
          <w:rFonts w:ascii="Times New Roman" w:hAnsi="Times New Roman"/>
          <w:sz w:val="24"/>
          <w:szCs w:val="24"/>
        </w:rPr>
        <w:t>7. Запрос средства массовой информации должен содержать фамилию, имя, отчество, а также наименование должности муниципального служащего, сведения которого запрашиваются для опубликования.</w:t>
      </w:r>
    </w:p>
    <w:p w:rsidR="007C70D6" w:rsidRPr="007C70D6" w:rsidRDefault="007C70D6" w:rsidP="00214667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C70D6">
        <w:rPr>
          <w:rFonts w:ascii="Times New Roman" w:hAnsi="Times New Roman"/>
          <w:sz w:val="24"/>
          <w:szCs w:val="24"/>
        </w:rPr>
        <w:t>8. Специалист, ответственный за кадровое делопроизводство администрации:</w:t>
      </w:r>
    </w:p>
    <w:p w:rsidR="007C70D6" w:rsidRPr="007C70D6" w:rsidRDefault="007C70D6" w:rsidP="00214667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C70D6">
        <w:rPr>
          <w:rFonts w:ascii="Times New Roman" w:hAnsi="Times New Roman"/>
          <w:sz w:val="24"/>
          <w:szCs w:val="24"/>
        </w:rPr>
        <w:t>а) в 3-дневный срок со дня поступления запроса от средства массовой информации письменно сообщает об этом муниципальному служащему, в отношении которого поступил запрос;</w:t>
      </w:r>
    </w:p>
    <w:p w:rsidR="007C70D6" w:rsidRPr="007C70D6" w:rsidRDefault="007C70D6" w:rsidP="00214667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C70D6">
        <w:rPr>
          <w:rFonts w:ascii="Times New Roman" w:hAnsi="Times New Roman"/>
          <w:sz w:val="24"/>
          <w:szCs w:val="24"/>
        </w:rPr>
        <w:t>б) в 7-дневный срок со дня поступления запроса от средства массовой информации обеспечивает предоставление ему сведений по форме, указанной в пункте 3 настоящего Порядка, если запрашиваемые сведения отсутствуют на официальном сайте.</w:t>
      </w:r>
    </w:p>
    <w:p w:rsidR="007C70D6" w:rsidRPr="007C70D6" w:rsidRDefault="007C70D6" w:rsidP="00214667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C70D6">
        <w:rPr>
          <w:rFonts w:ascii="Times New Roman" w:hAnsi="Times New Roman"/>
          <w:sz w:val="24"/>
          <w:szCs w:val="24"/>
        </w:rPr>
        <w:t>9. Муниципальные служащие администрации, ответственные в соответствии с настоящим Порядком за кадровую работу и размещение на сайте сведений о расходах,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конфиденциальными, в соответствии с действующим законодательством.</w:t>
      </w:r>
    </w:p>
    <w:p w:rsidR="0018117E" w:rsidRDefault="0018117E" w:rsidP="007C70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18117E" w:rsidRDefault="0018117E" w:rsidP="007C70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18117E" w:rsidRDefault="0018117E" w:rsidP="007C70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18117E" w:rsidRDefault="0018117E" w:rsidP="007C70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18117E" w:rsidRDefault="0018117E" w:rsidP="007C70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18117E" w:rsidRDefault="0018117E" w:rsidP="007C70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18117E" w:rsidRDefault="0018117E" w:rsidP="007C70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18117E" w:rsidRDefault="0018117E" w:rsidP="007C70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18117E" w:rsidRDefault="0018117E" w:rsidP="007C70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18117E" w:rsidRDefault="0018117E" w:rsidP="007C70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18117E" w:rsidRDefault="0018117E" w:rsidP="007C70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18117E" w:rsidRDefault="0018117E" w:rsidP="007C70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18117E" w:rsidRDefault="0018117E" w:rsidP="007C70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18117E" w:rsidRDefault="0018117E" w:rsidP="007C70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18117E" w:rsidRDefault="0018117E" w:rsidP="007C70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18117E" w:rsidRDefault="0018117E" w:rsidP="007C70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18117E" w:rsidRDefault="0018117E" w:rsidP="007C70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18117E" w:rsidRDefault="0018117E" w:rsidP="007C70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18117E" w:rsidRDefault="0018117E" w:rsidP="007C70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18117E" w:rsidRDefault="0018117E" w:rsidP="007C70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18117E" w:rsidRDefault="0018117E" w:rsidP="007C70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7C70D6" w:rsidRDefault="007C70D6" w:rsidP="0018117E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7C70D6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B7FF4">
        <w:rPr>
          <w:rFonts w:ascii="Times New Roman" w:hAnsi="Times New Roman"/>
          <w:sz w:val="24"/>
          <w:szCs w:val="24"/>
        </w:rPr>
        <w:t xml:space="preserve"> 1</w:t>
      </w:r>
    </w:p>
    <w:p w:rsidR="007B7FF4" w:rsidRDefault="007B7FF4" w:rsidP="0018117E">
      <w:pPr>
        <w:pStyle w:val="af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r w:rsidR="0018117E" w:rsidRPr="0018117E">
        <w:rPr>
          <w:rFonts w:ascii="Times New Roman" w:hAnsi="Times New Roman"/>
          <w:sz w:val="24"/>
          <w:szCs w:val="24"/>
        </w:rPr>
        <w:t>размещения св</w:t>
      </w:r>
      <w:r>
        <w:rPr>
          <w:rFonts w:ascii="Times New Roman" w:hAnsi="Times New Roman"/>
          <w:sz w:val="24"/>
          <w:szCs w:val="24"/>
        </w:rPr>
        <w:t>едений о расходах муниципальных</w:t>
      </w:r>
    </w:p>
    <w:p w:rsidR="007B7FF4" w:rsidRDefault="0018117E" w:rsidP="0018117E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служащих Невонского муниципального</w:t>
      </w:r>
      <w:r w:rsidR="007B7FF4">
        <w:rPr>
          <w:rFonts w:ascii="Times New Roman" w:hAnsi="Times New Roman"/>
          <w:sz w:val="24"/>
          <w:szCs w:val="24"/>
        </w:rPr>
        <w:t xml:space="preserve"> образования и членов</w:t>
      </w:r>
    </w:p>
    <w:p w:rsidR="0018117E" w:rsidRDefault="0018117E" w:rsidP="0018117E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их семей на официальном сайте Невонского муниципального</w:t>
      </w:r>
    </w:p>
    <w:p w:rsidR="007B7FF4" w:rsidRDefault="0018117E" w:rsidP="0018117E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образования в информац</w:t>
      </w:r>
      <w:r w:rsidR="007B7FF4">
        <w:rPr>
          <w:rFonts w:ascii="Times New Roman" w:hAnsi="Times New Roman"/>
          <w:sz w:val="24"/>
          <w:szCs w:val="24"/>
        </w:rPr>
        <w:t>ионно-телекоммуникационной сети</w:t>
      </w:r>
    </w:p>
    <w:p w:rsidR="007B7FF4" w:rsidRDefault="0018117E" w:rsidP="0018117E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«Интернет» и предоставления</w:t>
      </w:r>
      <w:r w:rsidR="007B7FF4">
        <w:rPr>
          <w:rFonts w:ascii="Times New Roman" w:hAnsi="Times New Roman"/>
          <w:sz w:val="24"/>
          <w:szCs w:val="24"/>
        </w:rPr>
        <w:t xml:space="preserve"> этих сведений общероссийским</w:t>
      </w:r>
    </w:p>
    <w:p w:rsidR="007C70D6" w:rsidRPr="007C70D6" w:rsidRDefault="0018117E" w:rsidP="0018117E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18117E">
        <w:rPr>
          <w:rFonts w:ascii="Times New Roman" w:hAnsi="Times New Roman"/>
          <w:sz w:val="24"/>
          <w:szCs w:val="24"/>
        </w:rPr>
        <w:t>средствам массовой информации для опубликования</w:t>
      </w:r>
    </w:p>
    <w:p w:rsidR="007C70D6" w:rsidRPr="007C70D6" w:rsidRDefault="007C70D6" w:rsidP="007C70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7C70D6" w:rsidRPr="007C70D6" w:rsidRDefault="007C70D6" w:rsidP="007C70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7C70D6" w:rsidRPr="007C70D6" w:rsidRDefault="007C70D6" w:rsidP="007C70D6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7C70D6">
        <w:rPr>
          <w:rFonts w:ascii="Times New Roman" w:hAnsi="Times New Roman"/>
          <w:sz w:val="24"/>
          <w:szCs w:val="24"/>
        </w:rPr>
        <w:t>СВЕДЕНИЯ</w:t>
      </w:r>
    </w:p>
    <w:p w:rsidR="007C70D6" w:rsidRPr="007C70D6" w:rsidRDefault="007C70D6" w:rsidP="007C70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7C70D6" w:rsidRPr="007C70D6" w:rsidRDefault="007C70D6" w:rsidP="007C70D6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7C70D6">
        <w:rPr>
          <w:rFonts w:ascii="Times New Roman" w:hAnsi="Times New Roman"/>
          <w:sz w:val="24"/>
          <w:szCs w:val="24"/>
        </w:rPr>
        <w:t xml:space="preserve">о своих расходах, а также о расходах своих супруги (супруга) и несовершеннолетних детей, за отчетный период с 1 января _____г. по 31 декабря ______года по состоянию на конец отчетного периода, представленных муниципальными служащими администрации </w:t>
      </w:r>
      <w:r w:rsidR="0018117E">
        <w:rPr>
          <w:rFonts w:ascii="Times New Roman" w:hAnsi="Times New Roman"/>
          <w:sz w:val="24"/>
          <w:szCs w:val="24"/>
        </w:rPr>
        <w:t>и лицами замещающими муниципальные должности Невонского муниципального образования</w:t>
      </w:r>
    </w:p>
    <w:p w:rsidR="007C70D6" w:rsidRPr="007C70D6" w:rsidRDefault="007C70D6" w:rsidP="007C70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978BA" w:rsidRPr="00733923" w:rsidTr="00733923">
        <w:tc>
          <w:tcPr>
            <w:tcW w:w="2463" w:type="dxa"/>
            <w:shd w:val="clear" w:color="auto" w:fill="auto"/>
          </w:tcPr>
          <w:p w:rsidR="005978BA" w:rsidRPr="00733923" w:rsidRDefault="005978BA" w:rsidP="00733923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23">
              <w:rPr>
                <w:rFonts w:ascii="Times New Roman" w:hAnsi="Times New Roman"/>
                <w:sz w:val="24"/>
                <w:szCs w:val="24"/>
              </w:rPr>
              <w:t>Фамилия, имя, отчество муниципального служащего*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</w:tcPr>
          <w:p w:rsidR="005978BA" w:rsidRPr="00733923" w:rsidRDefault="005978BA" w:rsidP="00733923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23">
              <w:rPr>
                <w:rFonts w:ascii="Times New Roman" w:hAnsi="Times New Roman"/>
                <w:sz w:val="24"/>
                <w:szCs w:val="24"/>
              </w:rPr>
              <w:t>Должность муниципального служащего**</w:t>
            </w:r>
          </w:p>
        </w:tc>
        <w:tc>
          <w:tcPr>
            <w:tcW w:w="2464" w:type="dxa"/>
            <w:shd w:val="clear" w:color="auto" w:fill="auto"/>
          </w:tcPr>
          <w:p w:rsidR="005978BA" w:rsidRPr="00733923" w:rsidRDefault="005978BA" w:rsidP="00733923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23">
              <w:rPr>
                <w:rFonts w:ascii="Times New Roman" w:hAnsi="Times New Roman"/>
                <w:sz w:val="24"/>
                <w:szCs w:val="24"/>
              </w:rPr>
              <w:t>Предмет сделки***</w:t>
            </w:r>
          </w:p>
        </w:tc>
        <w:tc>
          <w:tcPr>
            <w:tcW w:w="2464" w:type="dxa"/>
            <w:shd w:val="clear" w:color="auto" w:fill="auto"/>
          </w:tcPr>
          <w:p w:rsidR="005978BA" w:rsidRPr="00733923" w:rsidRDefault="005978BA" w:rsidP="00733923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2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978BA" w:rsidRPr="00733923" w:rsidTr="00733923">
        <w:trPr>
          <w:trHeight w:val="971"/>
        </w:trPr>
        <w:tc>
          <w:tcPr>
            <w:tcW w:w="2463" w:type="dxa"/>
            <w:tcBorders>
              <w:right w:val="single" w:sz="4" w:space="0" w:color="auto"/>
            </w:tcBorders>
            <w:shd w:val="clear" w:color="auto" w:fill="auto"/>
          </w:tcPr>
          <w:p w:rsidR="005978BA" w:rsidRPr="00733923" w:rsidRDefault="005978BA" w:rsidP="00733923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78BA" w:rsidRPr="00733923" w:rsidRDefault="005978BA" w:rsidP="00733923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</w:tcBorders>
            <w:shd w:val="clear" w:color="auto" w:fill="auto"/>
          </w:tcPr>
          <w:p w:rsidR="005978BA" w:rsidRPr="00733923" w:rsidRDefault="005978BA" w:rsidP="00733923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5978BA" w:rsidRPr="00733923" w:rsidRDefault="005978BA" w:rsidP="00733923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8BA" w:rsidRPr="00733923" w:rsidTr="00733923">
        <w:trPr>
          <w:trHeight w:val="842"/>
        </w:trPr>
        <w:tc>
          <w:tcPr>
            <w:tcW w:w="2463" w:type="dxa"/>
            <w:tcBorders>
              <w:right w:val="single" w:sz="4" w:space="0" w:color="auto"/>
            </w:tcBorders>
            <w:shd w:val="clear" w:color="auto" w:fill="auto"/>
          </w:tcPr>
          <w:p w:rsidR="005978BA" w:rsidRPr="00733923" w:rsidRDefault="005978BA" w:rsidP="00733923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23">
              <w:rPr>
                <w:rFonts w:ascii="Times New Roman" w:hAnsi="Times New Roman"/>
                <w:sz w:val="24"/>
                <w:szCs w:val="24"/>
              </w:rPr>
              <w:t>Супруга (супруг)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78BA" w:rsidRPr="00733923" w:rsidRDefault="005978BA" w:rsidP="00733923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</w:tcBorders>
            <w:shd w:val="clear" w:color="auto" w:fill="auto"/>
          </w:tcPr>
          <w:p w:rsidR="005978BA" w:rsidRPr="00733923" w:rsidRDefault="005978BA" w:rsidP="00733923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5978BA" w:rsidRPr="00733923" w:rsidRDefault="005978BA" w:rsidP="00733923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8BA" w:rsidRPr="00733923" w:rsidTr="00733923">
        <w:tc>
          <w:tcPr>
            <w:tcW w:w="2463" w:type="dxa"/>
            <w:tcBorders>
              <w:right w:val="single" w:sz="4" w:space="0" w:color="auto"/>
            </w:tcBorders>
            <w:shd w:val="clear" w:color="auto" w:fill="auto"/>
          </w:tcPr>
          <w:p w:rsidR="005978BA" w:rsidRPr="00733923" w:rsidRDefault="005978BA" w:rsidP="00733923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23">
              <w:rPr>
                <w:rFonts w:ascii="Times New Roman" w:hAnsi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BA" w:rsidRPr="00733923" w:rsidRDefault="005978BA" w:rsidP="00733923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</w:tcBorders>
            <w:shd w:val="clear" w:color="auto" w:fill="auto"/>
          </w:tcPr>
          <w:p w:rsidR="005978BA" w:rsidRPr="00733923" w:rsidRDefault="005978BA" w:rsidP="00733923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5978BA" w:rsidRPr="00733923" w:rsidRDefault="005978BA" w:rsidP="00733923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C8E" w:rsidRDefault="00B77C8E" w:rsidP="00B77C8E">
      <w:pPr>
        <w:pStyle w:val="af4"/>
        <w:rPr>
          <w:rFonts w:ascii="Times New Roman" w:hAnsi="Times New Roman"/>
          <w:sz w:val="24"/>
          <w:szCs w:val="24"/>
        </w:rPr>
      </w:pPr>
    </w:p>
    <w:p w:rsidR="007C70D6" w:rsidRPr="007C70D6" w:rsidRDefault="007C70D6" w:rsidP="00B77C8E">
      <w:pPr>
        <w:pStyle w:val="af4"/>
        <w:rPr>
          <w:rFonts w:ascii="Times New Roman" w:hAnsi="Times New Roman"/>
          <w:sz w:val="24"/>
          <w:szCs w:val="24"/>
        </w:rPr>
      </w:pPr>
      <w:r w:rsidRPr="007C70D6">
        <w:rPr>
          <w:rFonts w:ascii="Times New Roman" w:hAnsi="Times New Roman"/>
          <w:sz w:val="24"/>
          <w:szCs w:val="24"/>
        </w:rPr>
        <w:t>--------------------------------------------</w:t>
      </w:r>
    </w:p>
    <w:p w:rsidR="007C70D6" w:rsidRPr="007C70D6" w:rsidRDefault="007C70D6" w:rsidP="00B77C8E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7C70D6">
        <w:rPr>
          <w:rFonts w:ascii="Times New Roman" w:hAnsi="Times New Roman"/>
          <w:sz w:val="24"/>
          <w:szCs w:val="24"/>
        </w:rPr>
        <w:t>* Указывается только фамилия, имя, отчество муниципального служащего; фамилия, имя, отчество супруги (супруга) и несовершеннолетних детей не указывается.</w:t>
      </w:r>
    </w:p>
    <w:p w:rsidR="007C70D6" w:rsidRPr="007C70D6" w:rsidRDefault="007C70D6" w:rsidP="00B77C8E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7C70D6">
        <w:rPr>
          <w:rFonts w:ascii="Times New Roman" w:hAnsi="Times New Roman"/>
          <w:sz w:val="24"/>
          <w:szCs w:val="24"/>
        </w:rPr>
        <w:t>** Указывается должность муниципального служащего.</w:t>
      </w:r>
    </w:p>
    <w:p w:rsidR="00B77C8E" w:rsidRPr="00A05745" w:rsidRDefault="007C70D6" w:rsidP="00B77C8E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7C70D6">
        <w:rPr>
          <w:rFonts w:ascii="Times New Roman" w:hAnsi="Times New Roman"/>
          <w:sz w:val="24"/>
          <w:szCs w:val="24"/>
        </w:rPr>
        <w:t>*** Указывается, например,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</w:r>
    </w:p>
    <w:sectPr w:rsidR="00B77C8E" w:rsidRPr="00A05745" w:rsidSect="00E51C3E"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25" w:rsidRDefault="00D86025" w:rsidP="00F42810">
      <w:pPr>
        <w:spacing w:after="0" w:line="240" w:lineRule="auto"/>
      </w:pPr>
      <w:r>
        <w:separator/>
      </w:r>
    </w:p>
  </w:endnote>
  <w:endnote w:type="continuationSeparator" w:id="0">
    <w:p w:rsidR="00D86025" w:rsidRDefault="00D86025" w:rsidP="00F4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17" w:rsidRDefault="00F44617" w:rsidP="001C03EE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44617" w:rsidRDefault="00F44617" w:rsidP="00F02B1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17" w:rsidRPr="00221AFA" w:rsidRDefault="00F44617" w:rsidP="00221AFA">
    <w:pPr>
      <w:pStyle w:val="aa"/>
      <w:jc w:val="right"/>
      <w:rPr>
        <w:sz w:val="20"/>
        <w:szCs w:val="20"/>
      </w:rPr>
    </w:pPr>
    <w:r w:rsidRPr="00221AFA">
      <w:rPr>
        <w:sz w:val="20"/>
        <w:szCs w:val="20"/>
      </w:rPr>
      <w:fldChar w:fldCharType="begin"/>
    </w:r>
    <w:r w:rsidRPr="00221AFA">
      <w:rPr>
        <w:sz w:val="20"/>
        <w:szCs w:val="20"/>
      </w:rPr>
      <w:instrText>PAGE   \* MERGEFORMAT</w:instrText>
    </w:r>
    <w:r w:rsidRPr="00221AFA">
      <w:rPr>
        <w:sz w:val="20"/>
        <w:szCs w:val="20"/>
      </w:rPr>
      <w:fldChar w:fldCharType="separate"/>
    </w:r>
    <w:r w:rsidR="00D02288" w:rsidRPr="00D02288">
      <w:rPr>
        <w:noProof/>
        <w:sz w:val="20"/>
        <w:szCs w:val="20"/>
        <w:lang w:val="ru-RU"/>
      </w:rPr>
      <w:t>1</w:t>
    </w:r>
    <w:r w:rsidRPr="00221AF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25" w:rsidRDefault="00D86025" w:rsidP="00F42810">
      <w:pPr>
        <w:spacing w:after="0" w:line="240" w:lineRule="auto"/>
      </w:pPr>
      <w:r>
        <w:separator/>
      </w:r>
    </w:p>
  </w:footnote>
  <w:footnote w:type="continuationSeparator" w:id="0">
    <w:p w:rsidR="00D86025" w:rsidRDefault="00D86025" w:rsidP="00F42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8C2"/>
    <w:multiLevelType w:val="hybridMultilevel"/>
    <w:tmpl w:val="333AC72C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4D63DD1"/>
    <w:multiLevelType w:val="hybridMultilevel"/>
    <w:tmpl w:val="7D1625F8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53445FA"/>
    <w:multiLevelType w:val="hybridMultilevel"/>
    <w:tmpl w:val="A3102BB8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6440693"/>
    <w:multiLevelType w:val="hybridMultilevel"/>
    <w:tmpl w:val="9F7CD836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67C6985"/>
    <w:multiLevelType w:val="hybridMultilevel"/>
    <w:tmpl w:val="CCC426D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0DD72AF1"/>
    <w:multiLevelType w:val="hybridMultilevel"/>
    <w:tmpl w:val="253E1526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10803978"/>
    <w:multiLevelType w:val="hybridMultilevel"/>
    <w:tmpl w:val="BCFED7F2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6683E0A"/>
    <w:multiLevelType w:val="hybridMultilevel"/>
    <w:tmpl w:val="8EA6D87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B641231"/>
    <w:multiLevelType w:val="hybridMultilevel"/>
    <w:tmpl w:val="313C554C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BBE785E"/>
    <w:multiLevelType w:val="hybridMultilevel"/>
    <w:tmpl w:val="937A43A2"/>
    <w:lvl w:ilvl="0" w:tplc="D7B25A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C800A7"/>
    <w:multiLevelType w:val="hybridMultilevel"/>
    <w:tmpl w:val="548034A6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26B52381"/>
    <w:multiLevelType w:val="hybridMultilevel"/>
    <w:tmpl w:val="8FBCC4CC"/>
    <w:lvl w:ilvl="0" w:tplc="32CC315E">
      <w:start w:val="1"/>
      <w:numFmt w:val="decimal"/>
      <w:lvlText w:val="%1."/>
      <w:lvlJc w:val="left"/>
      <w:pPr>
        <w:ind w:left="267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72F6F4D"/>
    <w:multiLevelType w:val="hybridMultilevel"/>
    <w:tmpl w:val="6DD291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77274A4"/>
    <w:multiLevelType w:val="hybridMultilevel"/>
    <w:tmpl w:val="E2EAE084"/>
    <w:lvl w:ilvl="0" w:tplc="43440688">
      <w:start w:val="1"/>
      <w:numFmt w:val="decimal"/>
      <w:lvlText w:val="%1)"/>
      <w:lvlJc w:val="left"/>
      <w:pPr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E622226"/>
    <w:multiLevelType w:val="hybridMultilevel"/>
    <w:tmpl w:val="63F4F3A4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2F103424"/>
    <w:multiLevelType w:val="hybridMultilevel"/>
    <w:tmpl w:val="051C7A12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2F1044A6"/>
    <w:multiLevelType w:val="hybridMultilevel"/>
    <w:tmpl w:val="A8A0B478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30E925ED"/>
    <w:multiLevelType w:val="hybridMultilevel"/>
    <w:tmpl w:val="419A03C6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3AC377F9"/>
    <w:multiLevelType w:val="hybridMultilevel"/>
    <w:tmpl w:val="C7409D20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3C722635"/>
    <w:multiLevelType w:val="hybridMultilevel"/>
    <w:tmpl w:val="0068EC3C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401E702B"/>
    <w:multiLevelType w:val="hybridMultilevel"/>
    <w:tmpl w:val="F9F032CC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2730866"/>
    <w:multiLevelType w:val="hybridMultilevel"/>
    <w:tmpl w:val="E0E66186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29761E3"/>
    <w:multiLevelType w:val="hybridMultilevel"/>
    <w:tmpl w:val="158E65A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3211972"/>
    <w:multiLevelType w:val="hybridMultilevel"/>
    <w:tmpl w:val="DE5276B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4177396"/>
    <w:multiLevelType w:val="hybridMultilevel"/>
    <w:tmpl w:val="210080EA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47A82896"/>
    <w:multiLevelType w:val="hybridMultilevel"/>
    <w:tmpl w:val="7D746256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48645FCE"/>
    <w:multiLevelType w:val="hybridMultilevel"/>
    <w:tmpl w:val="26D06AFE"/>
    <w:lvl w:ilvl="0" w:tplc="A0C8BDF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A0A279F"/>
    <w:multiLevelType w:val="hybridMultilevel"/>
    <w:tmpl w:val="67FA7B3C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4AC52E43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FAE1CDC"/>
    <w:multiLevelType w:val="hybridMultilevel"/>
    <w:tmpl w:val="AD982EF4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53FA56AE"/>
    <w:multiLevelType w:val="hybridMultilevel"/>
    <w:tmpl w:val="35DC9A96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>
    <w:nsid w:val="5AFE170D"/>
    <w:multiLevelType w:val="hybridMultilevel"/>
    <w:tmpl w:val="1C903CB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5C445DA8"/>
    <w:multiLevelType w:val="hybridMultilevel"/>
    <w:tmpl w:val="80828A28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5CA1668A"/>
    <w:multiLevelType w:val="hybridMultilevel"/>
    <w:tmpl w:val="0CAA467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5D4024B4"/>
    <w:multiLevelType w:val="hybridMultilevel"/>
    <w:tmpl w:val="A9EE94FC"/>
    <w:lvl w:ilvl="0" w:tplc="32CC315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>
    <w:nsid w:val="6027739C"/>
    <w:multiLevelType w:val="hybridMultilevel"/>
    <w:tmpl w:val="24A2BA7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E36EF0"/>
    <w:multiLevelType w:val="hybridMultilevel"/>
    <w:tmpl w:val="9EC43102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7">
    <w:nsid w:val="649F665D"/>
    <w:multiLevelType w:val="hybridMultilevel"/>
    <w:tmpl w:val="BB4025D6"/>
    <w:lvl w:ilvl="0" w:tplc="D7B25A48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68843F4"/>
    <w:multiLevelType w:val="hybridMultilevel"/>
    <w:tmpl w:val="03A05AC4"/>
    <w:lvl w:ilvl="0" w:tplc="1986938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9">
    <w:nsid w:val="69A1163C"/>
    <w:multiLevelType w:val="hybridMultilevel"/>
    <w:tmpl w:val="4A8E8A6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6B543BA1"/>
    <w:multiLevelType w:val="hybridMultilevel"/>
    <w:tmpl w:val="8EE8EFE6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2DD46F6"/>
    <w:multiLevelType w:val="hybridMultilevel"/>
    <w:tmpl w:val="3D9A8AEC"/>
    <w:lvl w:ilvl="0" w:tplc="20C0BDAE">
      <w:start w:val="1"/>
      <w:numFmt w:val="decimal"/>
      <w:lvlText w:val="%1."/>
      <w:lvlJc w:val="left"/>
      <w:pPr>
        <w:tabs>
          <w:tab w:val="num" w:pos="1134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3100D41"/>
    <w:multiLevelType w:val="hybridMultilevel"/>
    <w:tmpl w:val="31B2F956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3">
    <w:nsid w:val="732D494F"/>
    <w:multiLevelType w:val="hybridMultilevel"/>
    <w:tmpl w:val="14C40770"/>
    <w:lvl w:ilvl="0" w:tplc="C13822C2">
      <w:start w:val="5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40A7074"/>
    <w:multiLevelType w:val="hybridMultilevel"/>
    <w:tmpl w:val="B950CD86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5">
    <w:nsid w:val="78187AC9"/>
    <w:multiLevelType w:val="hybridMultilevel"/>
    <w:tmpl w:val="22F43046"/>
    <w:lvl w:ilvl="0" w:tplc="5CACBFE8">
      <w:start w:val="1"/>
      <w:numFmt w:val="decimal"/>
      <w:lvlText w:val="%1."/>
      <w:lvlJc w:val="left"/>
      <w:pPr>
        <w:tabs>
          <w:tab w:val="num" w:pos="1021"/>
        </w:tabs>
        <w:ind w:left="1701" w:hanging="992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8CC6C14"/>
    <w:multiLevelType w:val="hybridMultilevel"/>
    <w:tmpl w:val="F4D41D84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7">
    <w:nsid w:val="7EAE284B"/>
    <w:multiLevelType w:val="hybridMultilevel"/>
    <w:tmpl w:val="E71848D2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8">
    <w:nsid w:val="7EB668B8"/>
    <w:multiLevelType w:val="hybridMultilevel"/>
    <w:tmpl w:val="5CF24718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5"/>
  </w:num>
  <w:num w:numId="5">
    <w:abstractNumId w:val="11"/>
  </w:num>
  <w:num w:numId="6">
    <w:abstractNumId w:val="34"/>
  </w:num>
  <w:num w:numId="7">
    <w:abstractNumId w:val="46"/>
  </w:num>
  <w:num w:numId="8">
    <w:abstractNumId w:val="14"/>
  </w:num>
  <w:num w:numId="9">
    <w:abstractNumId w:val="42"/>
  </w:num>
  <w:num w:numId="10">
    <w:abstractNumId w:val="23"/>
  </w:num>
  <w:num w:numId="11">
    <w:abstractNumId w:val="24"/>
  </w:num>
  <w:num w:numId="12">
    <w:abstractNumId w:val="48"/>
  </w:num>
  <w:num w:numId="13">
    <w:abstractNumId w:val="32"/>
  </w:num>
  <w:num w:numId="14">
    <w:abstractNumId w:val="2"/>
  </w:num>
  <w:num w:numId="15">
    <w:abstractNumId w:val="6"/>
  </w:num>
  <w:num w:numId="16">
    <w:abstractNumId w:val="10"/>
  </w:num>
  <w:num w:numId="17">
    <w:abstractNumId w:val="18"/>
  </w:num>
  <w:num w:numId="18">
    <w:abstractNumId w:val="44"/>
  </w:num>
  <w:num w:numId="19">
    <w:abstractNumId w:val="31"/>
  </w:num>
  <w:num w:numId="20">
    <w:abstractNumId w:val="7"/>
  </w:num>
  <w:num w:numId="21">
    <w:abstractNumId w:val="19"/>
  </w:num>
  <w:num w:numId="22">
    <w:abstractNumId w:val="25"/>
  </w:num>
  <w:num w:numId="23">
    <w:abstractNumId w:val="4"/>
  </w:num>
  <w:num w:numId="24">
    <w:abstractNumId w:val="15"/>
  </w:num>
  <w:num w:numId="25">
    <w:abstractNumId w:val="16"/>
  </w:num>
  <w:num w:numId="26">
    <w:abstractNumId w:val="33"/>
  </w:num>
  <w:num w:numId="27">
    <w:abstractNumId w:val="0"/>
  </w:num>
  <w:num w:numId="28">
    <w:abstractNumId w:val="22"/>
  </w:num>
  <w:num w:numId="29">
    <w:abstractNumId w:val="47"/>
  </w:num>
  <w:num w:numId="30">
    <w:abstractNumId w:val="39"/>
  </w:num>
  <w:num w:numId="31">
    <w:abstractNumId w:val="1"/>
  </w:num>
  <w:num w:numId="32">
    <w:abstractNumId w:val="17"/>
  </w:num>
  <w:num w:numId="33">
    <w:abstractNumId w:val="5"/>
  </w:num>
  <w:num w:numId="34">
    <w:abstractNumId w:val="36"/>
  </w:num>
  <w:num w:numId="35">
    <w:abstractNumId w:val="30"/>
  </w:num>
  <w:num w:numId="36">
    <w:abstractNumId w:val="29"/>
  </w:num>
  <w:num w:numId="37">
    <w:abstractNumId w:val="20"/>
  </w:num>
  <w:num w:numId="38">
    <w:abstractNumId w:val="21"/>
  </w:num>
  <w:num w:numId="39">
    <w:abstractNumId w:val="27"/>
  </w:num>
  <w:num w:numId="40">
    <w:abstractNumId w:val="8"/>
  </w:num>
  <w:num w:numId="41">
    <w:abstractNumId w:val="41"/>
  </w:num>
  <w:num w:numId="42">
    <w:abstractNumId w:val="43"/>
  </w:num>
  <w:num w:numId="43">
    <w:abstractNumId w:val="13"/>
  </w:num>
  <w:num w:numId="44">
    <w:abstractNumId w:val="40"/>
  </w:num>
  <w:num w:numId="45">
    <w:abstractNumId w:val="3"/>
  </w:num>
  <w:num w:numId="46">
    <w:abstractNumId w:val="26"/>
  </w:num>
  <w:num w:numId="47">
    <w:abstractNumId w:val="35"/>
  </w:num>
  <w:num w:numId="48">
    <w:abstractNumId w:val="9"/>
  </w:num>
  <w:num w:numId="49">
    <w:abstractNumId w:val="37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810"/>
    <w:rsid w:val="0001064B"/>
    <w:rsid w:val="000117C2"/>
    <w:rsid w:val="0001767B"/>
    <w:rsid w:val="00017EA1"/>
    <w:rsid w:val="00040E76"/>
    <w:rsid w:val="00052349"/>
    <w:rsid w:val="00052E5A"/>
    <w:rsid w:val="0005436F"/>
    <w:rsid w:val="00061356"/>
    <w:rsid w:val="00064FF9"/>
    <w:rsid w:val="00081E30"/>
    <w:rsid w:val="000938A5"/>
    <w:rsid w:val="000B4225"/>
    <w:rsid w:val="000B6401"/>
    <w:rsid w:val="000C1D1E"/>
    <w:rsid w:val="000E1706"/>
    <w:rsid w:val="000E1E96"/>
    <w:rsid w:val="000E4AB9"/>
    <w:rsid w:val="000F12E5"/>
    <w:rsid w:val="000F7936"/>
    <w:rsid w:val="001065F7"/>
    <w:rsid w:val="00115B0C"/>
    <w:rsid w:val="00120A27"/>
    <w:rsid w:val="00122125"/>
    <w:rsid w:val="0014005F"/>
    <w:rsid w:val="0014358E"/>
    <w:rsid w:val="00144DE3"/>
    <w:rsid w:val="0014597E"/>
    <w:rsid w:val="00151909"/>
    <w:rsid w:val="00172026"/>
    <w:rsid w:val="00174538"/>
    <w:rsid w:val="00180278"/>
    <w:rsid w:val="00180358"/>
    <w:rsid w:val="0018096A"/>
    <w:rsid w:val="0018117E"/>
    <w:rsid w:val="00184096"/>
    <w:rsid w:val="001841A1"/>
    <w:rsid w:val="00184682"/>
    <w:rsid w:val="00185FEA"/>
    <w:rsid w:val="00187D6D"/>
    <w:rsid w:val="00193305"/>
    <w:rsid w:val="00194E84"/>
    <w:rsid w:val="001A507E"/>
    <w:rsid w:val="001A6CB1"/>
    <w:rsid w:val="001C03EE"/>
    <w:rsid w:val="001C684C"/>
    <w:rsid w:val="001E03B6"/>
    <w:rsid w:val="001E1120"/>
    <w:rsid w:val="001F0688"/>
    <w:rsid w:val="001F41CE"/>
    <w:rsid w:val="00214667"/>
    <w:rsid w:val="002168F9"/>
    <w:rsid w:val="00221AFA"/>
    <w:rsid w:val="0022761B"/>
    <w:rsid w:val="002303FA"/>
    <w:rsid w:val="00242524"/>
    <w:rsid w:val="00245B6F"/>
    <w:rsid w:val="0024794B"/>
    <w:rsid w:val="00251F64"/>
    <w:rsid w:val="002552CA"/>
    <w:rsid w:val="00256490"/>
    <w:rsid w:val="00266751"/>
    <w:rsid w:val="002762C6"/>
    <w:rsid w:val="00281895"/>
    <w:rsid w:val="00281F14"/>
    <w:rsid w:val="00286E8E"/>
    <w:rsid w:val="002A0DCD"/>
    <w:rsid w:val="002A25F8"/>
    <w:rsid w:val="002A2CEA"/>
    <w:rsid w:val="002A30B0"/>
    <w:rsid w:val="002A7C9D"/>
    <w:rsid w:val="002B2FC8"/>
    <w:rsid w:val="002B625B"/>
    <w:rsid w:val="002B7403"/>
    <w:rsid w:val="002C07F4"/>
    <w:rsid w:val="002C0C60"/>
    <w:rsid w:val="002C3C72"/>
    <w:rsid w:val="002D5B24"/>
    <w:rsid w:val="002E2DC5"/>
    <w:rsid w:val="002E711F"/>
    <w:rsid w:val="002F0986"/>
    <w:rsid w:val="002F184B"/>
    <w:rsid w:val="00302AB8"/>
    <w:rsid w:val="00346411"/>
    <w:rsid w:val="0035112B"/>
    <w:rsid w:val="00352C31"/>
    <w:rsid w:val="003535BA"/>
    <w:rsid w:val="00372B2F"/>
    <w:rsid w:val="00393522"/>
    <w:rsid w:val="003A32F6"/>
    <w:rsid w:val="003A35D4"/>
    <w:rsid w:val="003C4E77"/>
    <w:rsid w:val="003D730C"/>
    <w:rsid w:val="00404C96"/>
    <w:rsid w:val="004052ED"/>
    <w:rsid w:val="004059B0"/>
    <w:rsid w:val="004170B8"/>
    <w:rsid w:val="0042066D"/>
    <w:rsid w:val="004303F2"/>
    <w:rsid w:val="0043509F"/>
    <w:rsid w:val="004551C1"/>
    <w:rsid w:val="00464D57"/>
    <w:rsid w:val="00472A28"/>
    <w:rsid w:val="004A2988"/>
    <w:rsid w:val="004A4B97"/>
    <w:rsid w:val="004A54DC"/>
    <w:rsid w:val="004B0D61"/>
    <w:rsid w:val="004C0A56"/>
    <w:rsid w:val="004C5A32"/>
    <w:rsid w:val="004C6E96"/>
    <w:rsid w:val="004F676D"/>
    <w:rsid w:val="00505A54"/>
    <w:rsid w:val="005143A6"/>
    <w:rsid w:val="00526EA9"/>
    <w:rsid w:val="005316A4"/>
    <w:rsid w:val="005376BE"/>
    <w:rsid w:val="0054526E"/>
    <w:rsid w:val="005475B4"/>
    <w:rsid w:val="005546AD"/>
    <w:rsid w:val="00563FA2"/>
    <w:rsid w:val="00567E53"/>
    <w:rsid w:val="00572034"/>
    <w:rsid w:val="005818E2"/>
    <w:rsid w:val="00591AA6"/>
    <w:rsid w:val="00595BEA"/>
    <w:rsid w:val="005978BA"/>
    <w:rsid w:val="005A1443"/>
    <w:rsid w:val="005C21E5"/>
    <w:rsid w:val="005C63E2"/>
    <w:rsid w:val="005D2078"/>
    <w:rsid w:val="005E187B"/>
    <w:rsid w:val="005F3073"/>
    <w:rsid w:val="005F5964"/>
    <w:rsid w:val="006053CF"/>
    <w:rsid w:val="006110FC"/>
    <w:rsid w:val="006133F5"/>
    <w:rsid w:val="00632D48"/>
    <w:rsid w:val="00643EE8"/>
    <w:rsid w:val="0065201F"/>
    <w:rsid w:val="00662A62"/>
    <w:rsid w:val="00665A5E"/>
    <w:rsid w:val="00670C83"/>
    <w:rsid w:val="00675597"/>
    <w:rsid w:val="00676079"/>
    <w:rsid w:val="006766D8"/>
    <w:rsid w:val="006938AC"/>
    <w:rsid w:val="006A0DA3"/>
    <w:rsid w:val="006A4552"/>
    <w:rsid w:val="006A5C34"/>
    <w:rsid w:val="006B634A"/>
    <w:rsid w:val="006C20D1"/>
    <w:rsid w:val="006D1310"/>
    <w:rsid w:val="006D36DA"/>
    <w:rsid w:val="006D3D9B"/>
    <w:rsid w:val="006F0331"/>
    <w:rsid w:val="006F3092"/>
    <w:rsid w:val="00704EC2"/>
    <w:rsid w:val="0071573C"/>
    <w:rsid w:val="00723CE2"/>
    <w:rsid w:val="0072642E"/>
    <w:rsid w:val="00733923"/>
    <w:rsid w:val="00751D69"/>
    <w:rsid w:val="0076111C"/>
    <w:rsid w:val="00761AAF"/>
    <w:rsid w:val="0076224F"/>
    <w:rsid w:val="00766121"/>
    <w:rsid w:val="007710EC"/>
    <w:rsid w:val="00771BF4"/>
    <w:rsid w:val="00785D9C"/>
    <w:rsid w:val="007863E8"/>
    <w:rsid w:val="007A3C93"/>
    <w:rsid w:val="007A5E94"/>
    <w:rsid w:val="007B0B71"/>
    <w:rsid w:val="007B7FF4"/>
    <w:rsid w:val="007C70D6"/>
    <w:rsid w:val="007D189B"/>
    <w:rsid w:val="007F4171"/>
    <w:rsid w:val="00800934"/>
    <w:rsid w:val="008033A1"/>
    <w:rsid w:val="00817991"/>
    <w:rsid w:val="0082189D"/>
    <w:rsid w:val="00824662"/>
    <w:rsid w:val="00841C65"/>
    <w:rsid w:val="00860515"/>
    <w:rsid w:val="00883020"/>
    <w:rsid w:val="00892CC5"/>
    <w:rsid w:val="00893008"/>
    <w:rsid w:val="008A2487"/>
    <w:rsid w:val="008D2BF1"/>
    <w:rsid w:val="008E75C7"/>
    <w:rsid w:val="008F4605"/>
    <w:rsid w:val="008F629C"/>
    <w:rsid w:val="008F7736"/>
    <w:rsid w:val="00913FB9"/>
    <w:rsid w:val="00920A68"/>
    <w:rsid w:val="009222FC"/>
    <w:rsid w:val="009465F6"/>
    <w:rsid w:val="0096261C"/>
    <w:rsid w:val="009651CE"/>
    <w:rsid w:val="00966656"/>
    <w:rsid w:val="00966D08"/>
    <w:rsid w:val="0097482E"/>
    <w:rsid w:val="00975B8A"/>
    <w:rsid w:val="00981794"/>
    <w:rsid w:val="00984CDC"/>
    <w:rsid w:val="00997066"/>
    <w:rsid w:val="009A22B2"/>
    <w:rsid w:val="009D3694"/>
    <w:rsid w:val="009D7CFE"/>
    <w:rsid w:val="009E0A7A"/>
    <w:rsid w:val="009E3467"/>
    <w:rsid w:val="009E3768"/>
    <w:rsid w:val="009E4B9F"/>
    <w:rsid w:val="009E5074"/>
    <w:rsid w:val="009F041C"/>
    <w:rsid w:val="00A04A10"/>
    <w:rsid w:val="00A04DD3"/>
    <w:rsid w:val="00A05745"/>
    <w:rsid w:val="00A05C02"/>
    <w:rsid w:val="00A10096"/>
    <w:rsid w:val="00A32D41"/>
    <w:rsid w:val="00A3685F"/>
    <w:rsid w:val="00A528B6"/>
    <w:rsid w:val="00A62786"/>
    <w:rsid w:val="00A65D05"/>
    <w:rsid w:val="00A711D4"/>
    <w:rsid w:val="00A76765"/>
    <w:rsid w:val="00A7798A"/>
    <w:rsid w:val="00A97B97"/>
    <w:rsid w:val="00AA55DC"/>
    <w:rsid w:val="00AB2E83"/>
    <w:rsid w:val="00AB58E3"/>
    <w:rsid w:val="00AC2E30"/>
    <w:rsid w:val="00AC3D17"/>
    <w:rsid w:val="00AE0EF7"/>
    <w:rsid w:val="00AF5515"/>
    <w:rsid w:val="00B050A3"/>
    <w:rsid w:val="00B10FA4"/>
    <w:rsid w:val="00B21A52"/>
    <w:rsid w:val="00B256FC"/>
    <w:rsid w:val="00B27345"/>
    <w:rsid w:val="00B31807"/>
    <w:rsid w:val="00B323CA"/>
    <w:rsid w:val="00B36946"/>
    <w:rsid w:val="00B42E50"/>
    <w:rsid w:val="00B4314A"/>
    <w:rsid w:val="00B45731"/>
    <w:rsid w:val="00B55F9C"/>
    <w:rsid w:val="00B73DFF"/>
    <w:rsid w:val="00B768F1"/>
    <w:rsid w:val="00B77994"/>
    <w:rsid w:val="00B77C8E"/>
    <w:rsid w:val="00B8485D"/>
    <w:rsid w:val="00B8512A"/>
    <w:rsid w:val="00BA5322"/>
    <w:rsid w:val="00BA5C1F"/>
    <w:rsid w:val="00BB1B7E"/>
    <w:rsid w:val="00BB36C5"/>
    <w:rsid w:val="00BD24BA"/>
    <w:rsid w:val="00BD3184"/>
    <w:rsid w:val="00BF2BD2"/>
    <w:rsid w:val="00BF3A36"/>
    <w:rsid w:val="00C12EDB"/>
    <w:rsid w:val="00C14566"/>
    <w:rsid w:val="00C23A45"/>
    <w:rsid w:val="00C406DB"/>
    <w:rsid w:val="00C442B4"/>
    <w:rsid w:val="00C65EE9"/>
    <w:rsid w:val="00C66474"/>
    <w:rsid w:val="00C75495"/>
    <w:rsid w:val="00C86974"/>
    <w:rsid w:val="00C86EBA"/>
    <w:rsid w:val="00C93FA7"/>
    <w:rsid w:val="00CA2051"/>
    <w:rsid w:val="00CA5D30"/>
    <w:rsid w:val="00CB1EA1"/>
    <w:rsid w:val="00CD51CF"/>
    <w:rsid w:val="00CF2159"/>
    <w:rsid w:val="00CF2E86"/>
    <w:rsid w:val="00CF47D8"/>
    <w:rsid w:val="00CF7A1A"/>
    <w:rsid w:val="00D01069"/>
    <w:rsid w:val="00D02288"/>
    <w:rsid w:val="00D02CBC"/>
    <w:rsid w:val="00D04248"/>
    <w:rsid w:val="00D16E29"/>
    <w:rsid w:val="00D224F9"/>
    <w:rsid w:val="00D324D1"/>
    <w:rsid w:val="00D34EC4"/>
    <w:rsid w:val="00D3680C"/>
    <w:rsid w:val="00D37707"/>
    <w:rsid w:val="00D56297"/>
    <w:rsid w:val="00D621A5"/>
    <w:rsid w:val="00D621E2"/>
    <w:rsid w:val="00D76F64"/>
    <w:rsid w:val="00D829EA"/>
    <w:rsid w:val="00D83A45"/>
    <w:rsid w:val="00D84BEB"/>
    <w:rsid w:val="00D86025"/>
    <w:rsid w:val="00D861F3"/>
    <w:rsid w:val="00D9553D"/>
    <w:rsid w:val="00DA1515"/>
    <w:rsid w:val="00DA6707"/>
    <w:rsid w:val="00DB1A0F"/>
    <w:rsid w:val="00DB6134"/>
    <w:rsid w:val="00DC5469"/>
    <w:rsid w:val="00DD1F07"/>
    <w:rsid w:val="00DD3066"/>
    <w:rsid w:val="00DD564B"/>
    <w:rsid w:val="00DE023C"/>
    <w:rsid w:val="00DE4E94"/>
    <w:rsid w:val="00E1061C"/>
    <w:rsid w:val="00E31F6F"/>
    <w:rsid w:val="00E4463B"/>
    <w:rsid w:val="00E51C3E"/>
    <w:rsid w:val="00E72D3F"/>
    <w:rsid w:val="00E85538"/>
    <w:rsid w:val="00E87D87"/>
    <w:rsid w:val="00E9067A"/>
    <w:rsid w:val="00E94C74"/>
    <w:rsid w:val="00EA2279"/>
    <w:rsid w:val="00EA739C"/>
    <w:rsid w:val="00EB1D55"/>
    <w:rsid w:val="00EB408E"/>
    <w:rsid w:val="00EC0392"/>
    <w:rsid w:val="00EC3C69"/>
    <w:rsid w:val="00EC4876"/>
    <w:rsid w:val="00EC5F25"/>
    <w:rsid w:val="00ED00DE"/>
    <w:rsid w:val="00EE1B6A"/>
    <w:rsid w:val="00EE3389"/>
    <w:rsid w:val="00EF79DC"/>
    <w:rsid w:val="00F00041"/>
    <w:rsid w:val="00F02B19"/>
    <w:rsid w:val="00F10F0D"/>
    <w:rsid w:val="00F16CE2"/>
    <w:rsid w:val="00F331AA"/>
    <w:rsid w:val="00F37D1B"/>
    <w:rsid w:val="00F42810"/>
    <w:rsid w:val="00F44617"/>
    <w:rsid w:val="00F53901"/>
    <w:rsid w:val="00F54EF3"/>
    <w:rsid w:val="00F65B04"/>
    <w:rsid w:val="00F663BC"/>
    <w:rsid w:val="00F708B5"/>
    <w:rsid w:val="00F803FD"/>
    <w:rsid w:val="00F864BE"/>
    <w:rsid w:val="00FA23A1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54D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link w:val="50"/>
    <w:uiPriority w:val="9"/>
    <w:qFormat/>
    <w:rsid w:val="00B21A5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aliases w:val=" Знак Знак5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A54D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B21A5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styleId="a4">
    <w:name w:val="Hyperlink"/>
    <w:uiPriority w:val="99"/>
    <w:semiHidden/>
    <w:unhideWhenUsed/>
    <w:rsid w:val="00F42810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4281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F42810"/>
    <w:rPr>
      <w:rFonts w:eastAsia="Times New Roman" w:cs="Times New Roman"/>
      <w:sz w:val="20"/>
      <w:szCs w:val="20"/>
    </w:rPr>
  </w:style>
  <w:style w:type="character" w:customStyle="1" w:styleId="a7">
    <w:name w:val="Текст примечания Знак"/>
    <w:link w:val="a8"/>
    <w:uiPriority w:val="99"/>
    <w:semiHidden/>
    <w:locked/>
    <w:rsid w:val="00F42810"/>
    <w:rPr>
      <w:rFonts w:eastAsia="Times New Roman" w:cs="Times New Roman"/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F4281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link w:val="a8"/>
    <w:uiPriority w:val="99"/>
    <w:semiHidden/>
    <w:rsid w:val="0017408A"/>
    <w:rPr>
      <w:lang w:eastAsia="en-US"/>
    </w:rPr>
  </w:style>
  <w:style w:type="character" w:customStyle="1" w:styleId="a9">
    <w:name w:val="Нижний колонтитул Знак"/>
    <w:link w:val="aa"/>
    <w:uiPriority w:val="99"/>
    <w:locked/>
    <w:rsid w:val="00F42810"/>
    <w:rPr>
      <w:rFonts w:ascii="Times New Roman" w:hAnsi="Times New Roman" w:cs="Times New Roman"/>
      <w:sz w:val="24"/>
      <w:szCs w:val="24"/>
      <w:lang w:val="en-US" w:eastAsia="x-none"/>
    </w:rPr>
  </w:style>
  <w:style w:type="paragraph" w:styleId="aa">
    <w:name w:val="footer"/>
    <w:basedOn w:val="a"/>
    <w:link w:val="a9"/>
    <w:uiPriority w:val="99"/>
    <w:unhideWhenUsed/>
    <w:rsid w:val="00F428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FooterChar1">
    <w:name w:val="Footer Char1"/>
    <w:link w:val="aa"/>
    <w:uiPriority w:val="99"/>
    <w:semiHidden/>
    <w:rsid w:val="0017408A"/>
    <w:rPr>
      <w:sz w:val="22"/>
      <w:szCs w:val="22"/>
      <w:lang w:eastAsia="en-US"/>
    </w:rPr>
  </w:style>
  <w:style w:type="character" w:customStyle="1" w:styleId="ab">
    <w:name w:val="Тема примечания Знак"/>
    <w:link w:val="ac"/>
    <w:uiPriority w:val="99"/>
    <w:semiHidden/>
    <w:locked/>
    <w:rsid w:val="00F42810"/>
    <w:rPr>
      <w:rFonts w:eastAsia="Times New Roman" w:cs="Times New Roman"/>
      <w:b/>
      <w:bCs/>
      <w:sz w:val="20"/>
      <w:szCs w:val="20"/>
    </w:rPr>
  </w:style>
  <w:style w:type="paragraph" w:styleId="ac">
    <w:name w:val="annotation subject"/>
    <w:basedOn w:val="a8"/>
    <w:next w:val="a8"/>
    <w:link w:val="ab"/>
    <w:uiPriority w:val="99"/>
    <w:semiHidden/>
    <w:unhideWhenUsed/>
    <w:rsid w:val="00F42810"/>
    <w:rPr>
      <w:b/>
      <w:bCs/>
    </w:rPr>
  </w:style>
  <w:style w:type="character" w:customStyle="1" w:styleId="CommentSubjectChar1">
    <w:name w:val="Comment Subject Char1"/>
    <w:link w:val="ac"/>
    <w:uiPriority w:val="99"/>
    <w:semiHidden/>
    <w:rsid w:val="0017408A"/>
    <w:rPr>
      <w:rFonts w:eastAsia="Times New Roman" w:cs="Times New Roman"/>
      <w:b/>
      <w:bCs/>
      <w:sz w:val="20"/>
      <w:szCs w:val="20"/>
      <w:lang w:eastAsia="en-US"/>
    </w:rPr>
  </w:style>
  <w:style w:type="character" w:customStyle="1" w:styleId="ad">
    <w:name w:val="Текст выноски Знак"/>
    <w:link w:val="ae"/>
    <w:uiPriority w:val="99"/>
    <w:semiHidden/>
    <w:locked/>
    <w:rsid w:val="00F42810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ae"/>
    <w:uiPriority w:val="99"/>
    <w:semiHidden/>
    <w:rsid w:val="0017408A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F4281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2">
    <w:name w:val="Основной шрифт абзаца2"/>
    <w:aliases w:val="Знак Знак"/>
    <w:basedOn w:val="a"/>
    <w:rsid w:val="00F4281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">
    <w:name w:val="МУ Обычный стиль"/>
    <w:basedOn w:val="a"/>
    <w:autoRedefine/>
    <w:rsid w:val="00F42810"/>
    <w:pPr>
      <w:tabs>
        <w:tab w:val="left" w:pos="851"/>
        <w:tab w:val="num" w:pos="1572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character" w:styleId="af0">
    <w:name w:val="footnote reference"/>
    <w:uiPriority w:val="99"/>
    <w:semiHidden/>
    <w:unhideWhenUsed/>
    <w:rsid w:val="00F42810"/>
    <w:rPr>
      <w:rFonts w:cs="Times New Roman"/>
      <w:vertAlign w:val="superscript"/>
    </w:rPr>
  </w:style>
  <w:style w:type="table" w:styleId="af1">
    <w:name w:val="Table Grid"/>
    <w:basedOn w:val="a2"/>
    <w:uiPriority w:val="59"/>
    <w:rsid w:val="00F42810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uiPriority w:val="34"/>
    <w:qFormat/>
    <w:rsid w:val="008F4605"/>
    <w:pPr>
      <w:ind w:left="720"/>
      <w:contextualSpacing/>
    </w:pPr>
  </w:style>
  <w:style w:type="character" w:customStyle="1" w:styleId="small">
    <w:name w:val="small"/>
    <w:rsid w:val="00632D48"/>
    <w:rPr>
      <w:rFonts w:cs="Times New Roman"/>
    </w:rPr>
  </w:style>
  <w:style w:type="paragraph" w:customStyle="1" w:styleId="ConsPlusNonformat">
    <w:name w:val="ConsPlusNonformat"/>
    <w:uiPriority w:val="99"/>
    <w:rsid w:val="00A100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1">
    <w:name w:val="Мой заголовок 1"/>
    <w:basedOn w:val="1"/>
    <w:qFormat/>
    <w:rsid w:val="004A54DC"/>
    <w:pPr>
      <w:widowControl w:val="0"/>
      <w:spacing w:before="240" w:line="240" w:lineRule="auto"/>
      <w:ind w:firstLine="709"/>
    </w:pPr>
    <w:rPr>
      <w:rFonts w:ascii="Times New Roman" w:hAnsi="Times New Roman"/>
      <w:bCs w:val="0"/>
      <w:caps/>
      <w:color w:val="auto"/>
      <w:szCs w:val="20"/>
      <w:lang w:eastAsia="ru-RU"/>
    </w:rPr>
  </w:style>
  <w:style w:type="paragraph" w:customStyle="1" w:styleId="a1">
    <w:basedOn w:val="a"/>
    <w:next w:val="a"/>
    <w:link w:val="a0"/>
    <w:semiHidden/>
    <w:rsid w:val="004C5A3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styleId="af2">
    <w:name w:val="page number"/>
    <w:basedOn w:val="a0"/>
    <w:rsid w:val="00F02B19"/>
  </w:style>
  <w:style w:type="paragraph" w:styleId="af3">
    <w:name w:val="header"/>
    <w:basedOn w:val="a"/>
    <w:rsid w:val="008A24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No Spacing"/>
    <w:qFormat/>
    <w:rsid w:val="00BA5C1F"/>
    <w:rPr>
      <w:rFonts w:eastAsia="Calibri"/>
      <w:sz w:val="22"/>
      <w:szCs w:val="22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704EC2"/>
  </w:style>
  <w:style w:type="paragraph" w:styleId="af5">
    <w:name w:val="List Paragraph"/>
    <w:basedOn w:val="a"/>
    <w:uiPriority w:val="34"/>
    <w:qFormat/>
    <w:rsid w:val="00704EC2"/>
    <w:pPr>
      <w:ind w:left="720"/>
      <w:contextualSpacing/>
    </w:pPr>
    <w:rPr>
      <w:lang w:eastAsia="ru-RU"/>
    </w:rPr>
  </w:style>
  <w:style w:type="character" w:customStyle="1" w:styleId="13">
    <w:name w:val="Текст выноски Знак1"/>
    <w:uiPriority w:val="99"/>
    <w:semiHidden/>
    <w:rsid w:val="00704EC2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704E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04EC2"/>
  </w:style>
  <w:style w:type="character" w:customStyle="1" w:styleId="links8">
    <w:name w:val="link s_8"/>
    <w:rsid w:val="00704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8C3F910535499FF1C58D188D05B4B104B696A2EE33E87D1D032168AA190371D174470A6CD6288j9B6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8181EFCAE96EC23D5280F8DDF80C70F6C83FB2DEB44070CFBAC92A5589CC0E98D5001A1EC5B910NDw6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638C3F910535499FF1C58D188D05B4B104B696A2EE33E87D1D032168AA190371D174470A6CD628Fj9B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38C3F910535499FF1C58D188D05B4B104B696A2EE33E87D1D032168AA190371D174470A6CD6289j9B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6208</Words>
  <Characters>35388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ПЕТРОВСКОГО  СЕЛЬСКОГО ПОСЕЛЕНИЯ</vt:lpstr>
    </vt:vector>
  </TitlesOfParts>
  <Company>RBS</Company>
  <LinksUpToDate>false</LinksUpToDate>
  <CharactersWithSpaces>41513</CharactersWithSpaces>
  <SharedDoc>false</SharedDoc>
  <HLinks>
    <vt:vector size="24" baseType="variant">
      <vt:variant>
        <vt:i4>2490429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consultantplus://offline/ref=E638C3F910535499FF1C58D188D05B4B104B696A2EE33E87D1D032168AA190371D174470A6CD628Fj9BFM</vt:lpwstr>
      </vt:variant>
      <vt:variant>
        <vt:lpwstr/>
      </vt:variant>
      <vt:variant>
        <vt:i4>2490419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consultantplus://offline/ref=E638C3F910535499FF1C58D188D05B4B104B696A2EE33E87D1D032168AA190371D174470A6CD6289j9B7M</vt:lpwstr>
      </vt:variant>
      <vt:variant>
        <vt:lpwstr/>
      </vt:variant>
      <vt:variant>
        <vt:i4>2490419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consultantplus://offline/ref=E638C3F910535499FF1C58D188D05B4B104B696A2EE33E87D1D032168AA190371D174470A6CD6288j9B6M</vt:lpwstr>
      </vt:variant>
      <vt:variant>
        <vt:lpwstr/>
      </vt:variant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consultantplus://offline/ref=BD8181EFCAE96EC23D5280F8DDF80C70F6C83FB2DEB44070CFBAC92A5589CC0E98D5001A1EC5B910NDw6L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ПЕТРОВСКОГО  СЕЛЬСКОГО ПОСЕЛЕНИЯ</dc:title>
  <dc:creator>FisenkoGS</dc:creator>
  <cp:lastModifiedBy>Саша</cp:lastModifiedBy>
  <cp:revision>3</cp:revision>
  <cp:lastPrinted>2014-11-26T08:09:00Z</cp:lastPrinted>
  <dcterms:created xsi:type="dcterms:W3CDTF">2016-12-05T12:01:00Z</dcterms:created>
  <dcterms:modified xsi:type="dcterms:W3CDTF">2016-12-05T12:01:00Z</dcterms:modified>
</cp:coreProperties>
</file>