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FB" w:rsidRPr="009A3EFB" w:rsidRDefault="009A3EFB" w:rsidP="009A3EFB">
      <w:pPr>
        <w:jc w:val="center"/>
        <w:rPr>
          <w:rFonts w:ascii="Arial" w:hAnsi="Arial" w:cs="Arial"/>
          <w:b/>
          <w:sz w:val="32"/>
        </w:rPr>
      </w:pPr>
      <w:r w:rsidRPr="009A3EFB">
        <w:rPr>
          <w:rFonts w:ascii="Arial" w:hAnsi="Arial" w:cs="Arial"/>
          <w:b/>
          <w:sz w:val="32"/>
        </w:rPr>
        <w:t>ОТ 18.07.2022 № 119</w:t>
      </w:r>
    </w:p>
    <w:p w:rsidR="004A6FE6" w:rsidRPr="009A3EFB" w:rsidRDefault="009A3EFB" w:rsidP="004A6FE6">
      <w:pPr>
        <w:widowControl w:val="0"/>
        <w:jc w:val="center"/>
        <w:rPr>
          <w:rFonts w:ascii="Arial" w:hAnsi="Arial" w:cs="Arial"/>
          <w:b/>
          <w:caps/>
          <w:sz w:val="32"/>
        </w:rPr>
      </w:pPr>
      <w:r w:rsidRPr="009A3EFB">
        <w:rPr>
          <w:rFonts w:ascii="Arial" w:hAnsi="Arial" w:cs="Arial"/>
          <w:b/>
          <w:sz w:val="32"/>
        </w:rPr>
        <w:t>РОССИЙСКАЯ ФЕДЕРАЦИЯ</w:t>
      </w:r>
    </w:p>
    <w:p w:rsidR="004A6FE6" w:rsidRPr="009A3EFB" w:rsidRDefault="009A3EFB" w:rsidP="004A6FE6">
      <w:pPr>
        <w:jc w:val="center"/>
        <w:rPr>
          <w:rFonts w:ascii="Arial" w:hAnsi="Arial" w:cs="Arial"/>
          <w:b/>
          <w:caps/>
          <w:sz w:val="32"/>
        </w:rPr>
      </w:pPr>
      <w:r w:rsidRPr="009A3EFB">
        <w:rPr>
          <w:rFonts w:ascii="Arial" w:hAnsi="Arial" w:cs="Arial"/>
          <w:b/>
          <w:sz w:val="32"/>
        </w:rPr>
        <w:t>ИРКУТСКАЯ ОБЛАСТЬ</w:t>
      </w:r>
    </w:p>
    <w:p w:rsidR="004A6FE6" w:rsidRPr="009A3EFB" w:rsidRDefault="009A3EFB" w:rsidP="004A6FE6">
      <w:pPr>
        <w:jc w:val="center"/>
        <w:rPr>
          <w:rFonts w:ascii="Arial" w:hAnsi="Arial" w:cs="Arial"/>
          <w:b/>
          <w:caps/>
          <w:sz w:val="32"/>
        </w:rPr>
      </w:pPr>
      <w:r w:rsidRPr="009A3EFB">
        <w:rPr>
          <w:rFonts w:ascii="Arial" w:hAnsi="Arial" w:cs="Arial"/>
          <w:b/>
          <w:sz w:val="32"/>
        </w:rPr>
        <w:t>МУНИЦИПАЛЬНОЕ ОБРАЗОВАНИЕ</w:t>
      </w:r>
    </w:p>
    <w:p w:rsidR="004A6FE6" w:rsidRPr="009A3EFB" w:rsidRDefault="009A3EFB" w:rsidP="004A6FE6">
      <w:pPr>
        <w:jc w:val="center"/>
        <w:rPr>
          <w:rFonts w:ascii="Arial" w:hAnsi="Arial" w:cs="Arial"/>
          <w:b/>
          <w:caps/>
          <w:sz w:val="32"/>
        </w:rPr>
      </w:pPr>
      <w:r w:rsidRPr="009A3EFB">
        <w:rPr>
          <w:rFonts w:ascii="Arial" w:hAnsi="Arial" w:cs="Arial"/>
          <w:b/>
          <w:sz w:val="32"/>
        </w:rPr>
        <w:t>«УСТЬ-ИЛИМСКИЙ РАЙОН»</w:t>
      </w:r>
    </w:p>
    <w:p w:rsidR="004A6FE6" w:rsidRPr="009A3EFB" w:rsidRDefault="009A3EFB" w:rsidP="004A6FE6">
      <w:pPr>
        <w:jc w:val="center"/>
        <w:rPr>
          <w:rFonts w:ascii="Arial" w:hAnsi="Arial" w:cs="Arial"/>
          <w:b/>
          <w:caps/>
          <w:sz w:val="32"/>
        </w:rPr>
      </w:pPr>
      <w:r w:rsidRPr="009A3EFB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4A6FE6" w:rsidRPr="009A3EFB" w:rsidRDefault="009A3EFB" w:rsidP="004A6FE6">
      <w:pPr>
        <w:jc w:val="center"/>
        <w:rPr>
          <w:rFonts w:ascii="Arial" w:hAnsi="Arial" w:cs="Arial"/>
          <w:b/>
          <w:caps/>
          <w:sz w:val="32"/>
        </w:rPr>
      </w:pPr>
      <w:r w:rsidRPr="009A3EFB">
        <w:rPr>
          <w:rFonts w:ascii="Arial" w:hAnsi="Arial" w:cs="Arial"/>
          <w:b/>
          <w:sz w:val="32"/>
        </w:rPr>
        <w:t>АДМИНИСТРАЦИЯ</w:t>
      </w:r>
    </w:p>
    <w:p w:rsidR="004A6FE6" w:rsidRPr="009A3EFB" w:rsidRDefault="004A6FE6" w:rsidP="004A6FE6">
      <w:pPr>
        <w:jc w:val="center"/>
        <w:rPr>
          <w:rFonts w:ascii="Arial" w:hAnsi="Arial" w:cs="Arial"/>
          <w:b/>
          <w:caps/>
          <w:sz w:val="32"/>
        </w:rPr>
      </w:pPr>
    </w:p>
    <w:p w:rsidR="001B70A7" w:rsidRPr="009A3EFB" w:rsidRDefault="009A3EFB" w:rsidP="009A3EFB">
      <w:pPr>
        <w:jc w:val="center"/>
        <w:rPr>
          <w:rFonts w:ascii="Arial" w:hAnsi="Arial" w:cs="Arial"/>
          <w:b/>
          <w:caps/>
          <w:sz w:val="32"/>
        </w:rPr>
      </w:pPr>
      <w:r w:rsidRPr="009A3EFB">
        <w:rPr>
          <w:rFonts w:ascii="Arial" w:hAnsi="Arial" w:cs="Arial"/>
          <w:b/>
          <w:sz w:val="32"/>
        </w:rPr>
        <w:t>ПОСТАНОВЛЕНИЕ</w:t>
      </w:r>
    </w:p>
    <w:p w:rsidR="009A3EFB" w:rsidRPr="009A3EFB" w:rsidRDefault="009A3EFB" w:rsidP="009A3EFB">
      <w:pPr>
        <w:jc w:val="center"/>
        <w:rPr>
          <w:rFonts w:ascii="Arial" w:hAnsi="Arial" w:cs="Arial"/>
          <w:b/>
          <w:caps/>
          <w:sz w:val="32"/>
        </w:rPr>
      </w:pPr>
    </w:p>
    <w:p w:rsidR="001B70A7" w:rsidRPr="009A3EFB" w:rsidRDefault="009A3EFB" w:rsidP="001B70A7">
      <w:pPr>
        <w:jc w:val="center"/>
        <w:rPr>
          <w:rFonts w:ascii="Arial" w:hAnsi="Arial" w:cs="Arial"/>
          <w:b/>
          <w:sz w:val="32"/>
        </w:rPr>
      </w:pPr>
      <w:r w:rsidRPr="009A3EFB">
        <w:rPr>
          <w:rFonts w:ascii="Arial" w:hAnsi="Arial" w:cs="Arial"/>
          <w:b/>
          <w:sz w:val="32"/>
        </w:rPr>
        <w:t>О ЗАПАСНЫХ ПОМЕЩЕНИЯХ ДЛЯ ПРОВЕДЕНИЯ ГОЛОСОВАНИЯ И ПОДСЧЕТА ГОЛОСОВ НА ВЫБОРАХ НЕВОНСКОГО МУНИЦИПАЛЬНОГО ОБРАЗОВАНИЯ</w:t>
      </w:r>
      <w:r w:rsidRPr="009A3EFB">
        <w:rPr>
          <w:rFonts w:ascii="Arial" w:hAnsi="Arial" w:cs="Arial"/>
          <w:b/>
          <w:sz w:val="32"/>
          <w:szCs w:val="24"/>
        </w:rPr>
        <w:t xml:space="preserve"> 11 СЕНТЯБРЯ 2022 ГОДА </w:t>
      </w:r>
    </w:p>
    <w:p w:rsidR="001B70A7" w:rsidRDefault="001B70A7" w:rsidP="001B70A7"/>
    <w:p w:rsidR="001B70A7" w:rsidRPr="009A3EFB" w:rsidRDefault="001B70A7" w:rsidP="001B70A7">
      <w:pPr>
        <w:jc w:val="both"/>
        <w:rPr>
          <w:rFonts w:ascii="Arial" w:hAnsi="Arial" w:cs="Arial"/>
        </w:rPr>
      </w:pPr>
      <w:r>
        <w:tab/>
      </w:r>
      <w:proofErr w:type="gramStart"/>
      <w:r w:rsidRPr="009A3EFB">
        <w:rPr>
          <w:rFonts w:ascii="Arial" w:hAnsi="Arial" w:cs="Arial"/>
        </w:rPr>
        <w:t>В целях обеспечения избирательных прав граждан в случае возникновения чрезвычайной ситуации, в соответствии с Федеральным законом от 12.06. 2002  № 67-ФЗ «Об основных гарантиях избирательных прав и права на участие в референдуме граждан Российской Федерации», Законом Иркутской области от 11.11.2011 № 116-ОЗ «О муниципальных выборах в Иркутской о</w:t>
      </w:r>
      <w:r w:rsidR="00C83749" w:rsidRPr="009A3EFB">
        <w:rPr>
          <w:rFonts w:ascii="Arial" w:hAnsi="Arial" w:cs="Arial"/>
        </w:rPr>
        <w:t>бласти», руководству</w:t>
      </w:r>
      <w:r w:rsidR="00043184" w:rsidRPr="009A3EFB">
        <w:rPr>
          <w:rFonts w:ascii="Arial" w:hAnsi="Arial" w:cs="Arial"/>
        </w:rPr>
        <w:t>ясь ст.</w:t>
      </w:r>
      <w:r w:rsidR="00654555" w:rsidRPr="009A3EFB">
        <w:rPr>
          <w:rFonts w:ascii="Arial" w:hAnsi="Arial" w:cs="Arial"/>
        </w:rPr>
        <w:t xml:space="preserve"> 12</w:t>
      </w:r>
      <w:r w:rsidR="00C83749" w:rsidRPr="009A3EFB">
        <w:rPr>
          <w:rFonts w:ascii="Arial" w:hAnsi="Arial" w:cs="Arial"/>
        </w:rPr>
        <w:t xml:space="preserve"> Устава Невонс</w:t>
      </w:r>
      <w:r w:rsidR="00436846" w:rsidRPr="009A3EFB">
        <w:rPr>
          <w:rFonts w:ascii="Arial" w:hAnsi="Arial" w:cs="Arial"/>
        </w:rPr>
        <w:t>кого муниципального образования, администрация Невонского муниципального образования</w:t>
      </w:r>
      <w:proofErr w:type="gramEnd"/>
    </w:p>
    <w:p w:rsidR="001B70A7" w:rsidRPr="009A3EFB" w:rsidRDefault="001B70A7" w:rsidP="001B70A7">
      <w:pPr>
        <w:jc w:val="both"/>
        <w:rPr>
          <w:rFonts w:ascii="Arial" w:hAnsi="Arial" w:cs="Arial"/>
        </w:rPr>
      </w:pPr>
    </w:p>
    <w:p w:rsidR="001B70A7" w:rsidRPr="009A3EFB" w:rsidRDefault="00436846" w:rsidP="001B70A7">
      <w:pPr>
        <w:ind w:firstLine="708"/>
        <w:jc w:val="center"/>
        <w:rPr>
          <w:rFonts w:ascii="Arial" w:hAnsi="Arial" w:cs="Arial"/>
        </w:rPr>
      </w:pPr>
      <w:r w:rsidRPr="009A3EFB">
        <w:rPr>
          <w:rFonts w:ascii="Arial" w:hAnsi="Arial" w:cs="Arial"/>
        </w:rPr>
        <w:t>ПОСТАНОВЛЯЕТ</w:t>
      </w:r>
      <w:r w:rsidR="009670C2" w:rsidRPr="009A3EFB">
        <w:rPr>
          <w:rFonts w:ascii="Arial" w:hAnsi="Arial" w:cs="Arial"/>
        </w:rPr>
        <w:t>:</w:t>
      </w:r>
    </w:p>
    <w:p w:rsidR="001B70A7" w:rsidRPr="009A3EFB" w:rsidRDefault="001B70A7" w:rsidP="001B70A7">
      <w:pPr>
        <w:ind w:firstLine="708"/>
        <w:rPr>
          <w:rFonts w:ascii="Arial" w:hAnsi="Arial" w:cs="Arial"/>
        </w:rPr>
      </w:pPr>
    </w:p>
    <w:p w:rsidR="001B70A7" w:rsidRPr="009A3EFB" w:rsidRDefault="001B70A7" w:rsidP="001B70A7">
      <w:pPr>
        <w:jc w:val="both"/>
        <w:rPr>
          <w:rFonts w:ascii="Arial" w:hAnsi="Arial" w:cs="Arial"/>
        </w:rPr>
      </w:pPr>
      <w:r w:rsidRPr="009A3EFB">
        <w:rPr>
          <w:rFonts w:ascii="Arial" w:hAnsi="Arial" w:cs="Arial"/>
        </w:rPr>
        <w:t xml:space="preserve">             1. Утвердить прилагаемый перечень запасных помещений для проведения голосования и подсчета голосов на выборах </w:t>
      </w:r>
      <w:r w:rsidR="00C83749" w:rsidRPr="009A3EFB">
        <w:rPr>
          <w:rFonts w:ascii="Arial" w:hAnsi="Arial" w:cs="Arial"/>
        </w:rPr>
        <w:t>Невонского муниципального образования</w:t>
      </w:r>
      <w:r w:rsidRPr="009A3EFB">
        <w:rPr>
          <w:rFonts w:ascii="Arial" w:hAnsi="Arial" w:cs="Arial"/>
          <w:szCs w:val="24"/>
        </w:rPr>
        <w:t>, проводимых 11 сентября 2022 года</w:t>
      </w:r>
      <w:r w:rsidRPr="009A3EFB">
        <w:rPr>
          <w:rFonts w:ascii="Arial" w:hAnsi="Arial" w:cs="Arial"/>
        </w:rPr>
        <w:t>, в случае возникновения чрезвычайной ситуации.</w:t>
      </w:r>
    </w:p>
    <w:p w:rsidR="001B70A7" w:rsidRPr="009A3EFB" w:rsidRDefault="001B70A7" w:rsidP="009A3EFB">
      <w:pPr>
        <w:ind w:firstLine="708"/>
        <w:jc w:val="both"/>
        <w:rPr>
          <w:rFonts w:ascii="Arial" w:hAnsi="Arial" w:cs="Arial"/>
        </w:rPr>
      </w:pPr>
      <w:r w:rsidRPr="009A3EFB">
        <w:rPr>
          <w:rFonts w:ascii="Arial" w:hAnsi="Arial" w:cs="Arial"/>
        </w:rPr>
        <w:t xml:space="preserve">2. </w:t>
      </w:r>
      <w:r w:rsidR="00043184" w:rsidRPr="009A3EFB">
        <w:rPr>
          <w:rFonts w:ascii="Arial" w:hAnsi="Arial" w:cs="Arial"/>
        </w:rPr>
        <w:t xml:space="preserve">Специалисту по социальным вопросам и работе с молодёжью </w:t>
      </w:r>
      <w:proofErr w:type="spellStart"/>
      <w:r w:rsidR="00043184" w:rsidRPr="009A3EFB">
        <w:rPr>
          <w:rFonts w:ascii="Arial" w:hAnsi="Arial" w:cs="Arial"/>
        </w:rPr>
        <w:t>Шипицыной</w:t>
      </w:r>
      <w:proofErr w:type="spellEnd"/>
      <w:r w:rsidR="00043184" w:rsidRPr="009A3EFB">
        <w:rPr>
          <w:rFonts w:ascii="Arial" w:hAnsi="Arial" w:cs="Arial"/>
        </w:rPr>
        <w:t xml:space="preserve"> Н. С.</w:t>
      </w:r>
      <w:r w:rsidRPr="009A3EFB">
        <w:rPr>
          <w:rFonts w:ascii="Arial" w:hAnsi="Arial" w:cs="Arial"/>
        </w:rPr>
        <w:t xml:space="preserve"> обеспечить готовность помещений, указанных в пункте 1 настоящего постановления, к экстренному оборудованию для голосования.</w:t>
      </w:r>
    </w:p>
    <w:p w:rsidR="001B70A7" w:rsidRPr="009A3EFB" w:rsidRDefault="001B70A7" w:rsidP="001B70A7">
      <w:pPr>
        <w:ind w:firstLine="708"/>
        <w:jc w:val="both"/>
        <w:rPr>
          <w:rFonts w:ascii="Arial" w:hAnsi="Arial" w:cs="Arial"/>
        </w:rPr>
      </w:pPr>
      <w:r w:rsidRPr="009A3EFB">
        <w:rPr>
          <w:rFonts w:ascii="Arial" w:hAnsi="Arial" w:cs="Arial"/>
        </w:rPr>
        <w:t xml:space="preserve">3. Опубликовать настоящее постановление в газете </w:t>
      </w:r>
      <w:r w:rsidR="005B3A64" w:rsidRPr="009A3EFB">
        <w:rPr>
          <w:rFonts w:ascii="Arial" w:hAnsi="Arial" w:cs="Arial"/>
          <w:szCs w:val="24"/>
        </w:rPr>
        <w:t>«Вестник Невонского муниципального образования»  и разместить на сайте Невонского муниципального образования в информационно-коммуникационной сети «Интернет».</w:t>
      </w:r>
    </w:p>
    <w:p w:rsidR="001B70A7" w:rsidRPr="009A3EFB" w:rsidRDefault="001B70A7" w:rsidP="001B70A7">
      <w:pPr>
        <w:ind w:firstLine="708"/>
        <w:jc w:val="both"/>
        <w:rPr>
          <w:rFonts w:ascii="Arial" w:hAnsi="Arial" w:cs="Arial"/>
        </w:rPr>
      </w:pPr>
      <w:r w:rsidRPr="009A3EFB">
        <w:rPr>
          <w:rFonts w:ascii="Arial" w:hAnsi="Arial" w:cs="Arial"/>
        </w:rPr>
        <w:t xml:space="preserve">4. </w:t>
      </w:r>
      <w:proofErr w:type="gramStart"/>
      <w:r w:rsidRPr="009A3EFB">
        <w:rPr>
          <w:rFonts w:ascii="Arial" w:hAnsi="Arial" w:cs="Arial"/>
        </w:rPr>
        <w:t>Контроль за</w:t>
      </w:r>
      <w:proofErr w:type="gramEnd"/>
      <w:r w:rsidRPr="009A3EFB">
        <w:rPr>
          <w:rFonts w:ascii="Arial" w:hAnsi="Arial" w:cs="Arial"/>
        </w:rPr>
        <w:t xml:space="preserve"> исполнением настоящего постано</w:t>
      </w:r>
      <w:r w:rsidR="005B3A64" w:rsidRPr="009A3EFB">
        <w:rPr>
          <w:rFonts w:ascii="Arial" w:hAnsi="Arial" w:cs="Arial"/>
        </w:rPr>
        <w:t>вления возложить на ведущего специалиста по правовой работе Бакуменко В</w:t>
      </w:r>
      <w:r w:rsidRPr="009A3EFB">
        <w:rPr>
          <w:rFonts w:ascii="Arial" w:hAnsi="Arial" w:cs="Arial"/>
        </w:rPr>
        <w:t>.</w:t>
      </w:r>
      <w:r w:rsidR="005B3A64" w:rsidRPr="009A3EFB">
        <w:rPr>
          <w:rFonts w:ascii="Arial" w:hAnsi="Arial" w:cs="Arial"/>
        </w:rPr>
        <w:t xml:space="preserve"> И.</w:t>
      </w:r>
      <w:r w:rsidRPr="009A3EFB">
        <w:rPr>
          <w:rFonts w:ascii="Arial" w:hAnsi="Arial" w:cs="Arial"/>
        </w:rPr>
        <w:t xml:space="preserve"> </w:t>
      </w:r>
    </w:p>
    <w:p w:rsidR="001B70A7" w:rsidRPr="009A3EFB" w:rsidRDefault="001B70A7" w:rsidP="001B70A7">
      <w:pPr>
        <w:ind w:firstLine="708"/>
        <w:jc w:val="right"/>
        <w:rPr>
          <w:rFonts w:ascii="Arial" w:hAnsi="Arial" w:cs="Arial"/>
        </w:rPr>
      </w:pPr>
    </w:p>
    <w:p w:rsidR="001B70A7" w:rsidRPr="009A3EFB" w:rsidRDefault="001B70A7" w:rsidP="001B70A7">
      <w:pPr>
        <w:rPr>
          <w:rFonts w:ascii="Arial" w:hAnsi="Arial" w:cs="Arial"/>
        </w:rPr>
      </w:pPr>
    </w:p>
    <w:p w:rsidR="005B3A64" w:rsidRPr="009A3EFB" w:rsidRDefault="005B3A64" w:rsidP="001B70A7">
      <w:pPr>
        <w:rPr>
          <w:rFonts w:ascii="Arial" w:hAnsi="Arial" w:cs="Arial"/>
        </w:rPr>
      </w:pPr>
      <w:r w:rsidRPr="009A3EFB">
        <w:rPr>
          <w:rFonts w:ascii="Arial" w:hAnsi="Arial" w:cs="Arial"/>
        </w:rPr>
        <w:t>И.о главы Невонского</w:t>
      </w:r>
    </w:p>
    <w:p w:rsidR="001B70A7" w:rsidRDefault="005B3A64" w:rsidP="001B70A7">
      <w:r w:rsidRPr="009A3EFB">
        <w:rPr>
          <w:rFonts w:ascii="Arial" w:hAnsi="Arial" w:cs="Arial"/>
        </w:rPr>
        <w:t xml:space="preserve">муниципального образования                                                </w:t>
      </w:r>
      <w:r w:rsidR="009A3EFB">
        <w:rPr>
          <w:rFonts w:ascii="Arial" w:hAnsi="Arial" w:cs="Arial"/>
        </w:rPr>
        <w:t xml:space="preserve">                  </w:t>
      </w:r>
      <w:r w:rsidRPr="009A3EFB">
        <w:rPr>
          <w:rFonts w:ascii="Arial" w:hAnsi="Arial" w:cs="Arial"/>
        </w:rPr>
        <w:t xml:space="preserve">  В. И. Бакуменко</w:t>
      </w:r>
      <w:r w:rsidR="001B70A7">
        <w:tab/>
      </w:r>
      <w:r w:rsidR="001B70A7">
        <w:tab/>
      </w:r>
      <w:r w:rsidR="001B70A7">
        <w:tab/>
      </w:r>
      <w:r w:rsidR="001B70A7">
        <w:tab/>
      </w:r>
      <w:r w:rsidR="001B70A7">
        <w:tab/>
      </w:r>
      <w:r w:rsidR="001B70A7">
        <w:tab/>
      </w:r>
    </w:p>
    <w:p w:rsidR="001B70A7" w:rsidRDefault="001B70A7" w:rsidP="001B70A7"/>
    <w:p w:rsidR="001B70A7" w:rsidRDefault="001B70A7" w:rsidP="001B70A7"/>
    <w:p w:rsidR="009A3EFB" w:rsidRDefault="009A3EFB" w:rsidP="001B70A7"/>
    <w:p w:rsidR="001B70A7" w:rsidRDefault="001B70A7" w:rsidP="001B70A7"/>
    <w:tbl>
      <w:tblPr>
        <w:tblW w:w="0" w:type="auto"/>
        <w:tblInd w:w="5495" w:type="dxa"/>
        <w:tblLayout w:type="fixed"/>
        <w:tblLook w:val="0000"/>
      </w:tblPr>
      <w:tblGrid>
        <w:gridCol w:w="4409"/>
      </w:tblGrid>
      <w:tr w:rsidR="001B70A7" w:rsidTr="005B3A64">
        <w:tc>
          <w:tcPr>
            <w:tcW w:w="4409" w:type="dxa"/>
            <w:shd w:val="clear" w:color="auto" w:fill="auto"/>
          </w:tcPr>
          <w:p w:rsidR="001B70A7" w:rsidRDefault="001B70A7" w:rsidP="006C77C1"/>
          <w:p w:rsidR="001B70A7" w:rsidRPr="009A3EFB" w:rsidRDefault="001B70A7" w:rsidP="005B3A6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A3EFB">
              <w:rPr>
                <w:rFonts w:ascii="Courier New" w:hAnsi="Courier New" w:cs="Courier New"/>
                <w:sz w:val="22"/>
              </w:rPr>
              <w:lastRenderedPageBreak/>
              <w:t>Приложение</w:t>
            </w:r>
            <w:r w:rsidR="005B3A64" w:rsidRPr="009A3EFB">
              <w:rPr>
                <w:rFonts w:ascii="Courier New" w:hAnsi="Courier New" w:cs="Courier New"/>
                <w:sz w:val="22"/>
              </w:rPr>
              <w:t xml:space="preserve"> № 1</w:t>
            </w:r>
          </w:p>
          <w:p w:rsidR="005B3A64" w:rsidRPr="009A3EFB" w:rsidRDefault="005B3A64" w:rsidP="005B3A6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A3EFB">
              <w:rPr>
                <w:rFonts w:ascii="Courier New" w:hAnsi="Courier New" w:cs="Courier New"/>
                <w:sz w:val="22"/>
              </w:rPr>
              <w:t xml:space="preserve">К постановлению администрации </w:t>
            </w:r>
          </w:p>
          <w:p w:rsidR="001B70A7" w:rsidRPr="009A3EFB" w:rsidRDefault="005B3A64" w:rsidP="005B3A6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A3EFB">
              <w:rPr>
                <w:rFonts w:ascii="Courier New" w:hAnsi="Courier New" w:cs="Courier New"/>
                <w:sz w:val="22"/>
              </w:rPr>
              <w:t>Невонского муниципального образования</w:t>
            </w:r>
            <w:r w:rsidR="001B70A7" w:rsidRPr="009A3EF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1B70A7" w:rsidRPr="009A3EFB" w:rsidRDefault="001B70A7" w:rsidP="005B3A6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A3EFB">
              <w:rPr>
                <w:rFonts w:ascii="Courier New" w:hAnsi="Courier New" w:cs="Courier New"/>
                <w:sz w:val="22"/>
              </w:rPr>
              <w:t xml:space="preserve">от </w:t>
            </w:r>
            <w:r w:rsidR="005B3A64" w:rsidRPr="009A3EFB">
              <w:rPr>
                <w:rFonts w:ascii="Courier New" w:hAnsi="Courier New" w:cs="Courier New"/>
                <w:sz w:val="22"/>
              </w:rPr>
              <w:t>18.07.2022  № 119</w:t>
            </w:r>
          </w:p>
          <w:p w:rsidR="001B70A7" w:rsidRDefault="001B70A7" w:rsidP="006C77C1"/>
        </w:tc>
      </w:tr>
    </w:tbl>
    <w:p w:rsidR="001B70A7" w:rsidRDefault="001B70A7" w:rsidP="001B70A7">
      <w:pPr>
        <w:jc w:val="right"/>
      </w:pPr>
    </w:p>
    <w:p w:rsidR="001B70A7" w:rsidRPr="009A3EFB" w:rsidRDefault="001B70A7" w:rsidP="001B70A7">
      <w:pPr>
        <w:jc w:val="center"/>
        <w:rPr>
          <w:rFonts w:ascii="Arial" w:hAnsi="Arial" w:cs="Arial"/>
        </w:rPr>
      </w:pPr>
      <w:r w:rsidRPr="009A3EFB">
        <w:rPr>
          <w:rFonts w:ascii="Arial" w:hAnsi="Arial" w:cs="Arial"/>
        </w:rPr>
        <w:t>ПЕРЕЧЕНЬ</w:t>
      </w:r>
    </w:p>
    <w:p w:rsidR="00DE6DDB" w:rsidRPr="009A3EFB" w:rsidRDefault="001B70A7" w:rsidP="001B70A7">
      <w:pPr>
        <w:jc w:val="center"/>
        <w:rPr>
          <w:rFonts w:ascii="Arial" w:hAnsi="Arial" w:cs="Arial"/>
        </w:rPr>
      </w:pPr>
      <w:r w:rsidRPr="009A3EFB">
        <w:rPr>
          <w:rFonts w:ascii="Arial" w:hAnsi="Arial" w:cs="Arial"/>
        </w:rPr>
        <w:t xml:space="preserve">запасных помещений для проведения голосования и подсчета голосов на выборах </w:t>
      </w:r>
    </w:p>
    <w:p w:rsidR="001B70A7" w:rsidRPr="009A3EFB" w:rsidRDefault="00DE6DDB" w:rsidP="001B70A7">
      <w:pPr>
        <w:jc w:val="center"/>
        <w:rPr>
          <w:rFonts w:ascii="Arial" w:hAnsi="Arial" w:cs="Arial"/>
          <w:szCs w:val="24"/>
        </w:rPr>
      </w:pPr>
      <w:r w:rsidRPr="009A3EFB">
        <w:rPr>
          <w:rFonts w:ascii="Arial" w:hAnsi="Arial" w:cs="Arial"/>
        </w:rPr>
        <w:t>Невонского муниципального образования</w:t>
      </w:r>
      <w:r w:rsidR="001B70A7" w:rsidRPr="009A3EFB">
        <w:rPr>
          <w:rFonts w:ascii="Arial" w:hAnsi="Arial" w:cs="Arial"/>
          <w:szCs w:val="24"/>
        </w:rPr>
        <w:t xml:space="preserve">, проводимых </w:t>
      </w:r>
    </w:p>
    <w:p w:rsidR="001B70A7" w:rsidRPr="009A3EFB" w:rsidRDefault="001B70A7" w:rsidP="001B70A7">
      <w:pPr>
        <w:jc w:val="center"/>
        <w:rPr>
          <w:rFonts w:ascii="Arial" w:hAnsi="Arial" w:cs="Arial"/>
        </w:rPr>
      </w:pPr>
      <w:r w:rsidRPr="009A3EFB">
        <w:rPr>
          <w:rFonts w:ascii="Arial" w:hAnsi="Arial" w:cs="Arial"/>
          <w:szCs w:val="24"/>
        </w:rPr>
        <w:t>11 сентября 2022 года</w:t>
      </w:r>
      <w:r w:rsidRPr="009A3EFB">
        <w:rPr>
          <w:rFonts w:ascii="Arial" w:hAnsi="Arial" w:cs="Arial"/>
        </w:rPr>
        <w:t>, в случае возникновения чрезвычайной ситуации</w:t>
      </w:r>
    </w:p>
    <w:p w:rsidR="001B70A7" w:rsidRDefault="001B70A7" w:rsidP="001B70A7">
      <w:pPr>
        <w:jc w:val="center"/>
      </w:pPr>
      <w:r>
        <w:t xml:space="preserve">  </w:t>
      </w:r>
    </w:p>
    <w:tbl>
      <w:tblPr>
        <w:tblW w:w="10562" w:type="dxa"/>
        <w:tblInd w:w="-389" w:type="dxa"/>
        <w:tblLayout w:type="fixed"/>
        <w:tblLook w:val="0000"/>
      </w:tblPr>
      <w:tblGrid>
        <w:gridCol w:w="923"/>
        <w:gridCol w:w="1984"/>
        <w:gridCol w:w="2552"/>
        <w:gridCol w:w="2268"/>
        <w:gridCol w:w="1701"/>
        <w:gridCol w:w="1134"/>
      </w:tblGrid>
      <w:tr w:rsidR="001B70A7" w:rsidRPr="002C0304" w:rsidTr="006C77C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A7" w:rsidRPr="009A3EFB" w:rsidRDefault="001B70A7" w:rsidP="006C77C1">
            <w:pPr>
              <w:suppressAutoHyphens/>
              <w:spacing w:line="100" w:lineRule="atLeast"/>
              <w:ind w:right="-108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Номер </w:t>
            </w:r>
            <w:proofErr w:type="spellStart"/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избир</w:t>
            </w:r>
            <w:proofErr w:type="spellEnd"/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.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A7" w:rsidRPr="009A3EFB" w:rsidRDefault="001B70A7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A7" w:rsidRPr="009A3EFB" w:rsidRDefault="001B70A7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Адрес основного </w:t>
            </w:r>
          </w:p>
          <w:p w:rsidR="001B70A7" w:rsidRPr="009A3EFB" w:rsidRDefault="001B70A7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помещения </w:t>
            </w:r>
          </w:p>
          <w:p w:rsidR="001B70A7" w:rsidRPr="009A3EFB" w:rsidRDefault="001B70A7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для голосования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A7" w:rsidRPr="009A3EFB" w:rsidRDefault="001B70A7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Адрес запасного помещения для голосования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A7" w:rsidRPr="009A3EFB" w:rsidRDefault="001B70A7" w:rsidP="006C77C1">
            <w:pPr>
              <w:suppressAutoHyphens/>
              <w:snapToGrid w:val="0"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Ф.И.О. </w:t>
            </w:r>
          </w:p>
          <w:p w:rsidR="001B70A7" w:rsidRPr="009A3EFB" w:rsidRDefault="001B70A7" w:rsidP="006C77C1">
            <w:pPr>
              <w:suppressAutoHyphens/>
              <w:snapToGrid w:val="0"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A7" w:rsidRPr="009A3EFB" w:rsidRDefault="001B70A7" w:rsidP="006C77C1">
            <w:pPr>
              <w:suppressAutoHyphens/>
              <w:snapToGrid w:val="0"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Телефон</w:t>
            </w:r>
          </w:p>
        </w:tc>
      </w:tr>
      <w:tr w:rsidR="006C77C1" w:rsidRPr="002C0304" w:rsidTr="006C77C1">
        <w:trPr>
          <w:trHeight w:val="138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1606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Невонское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contextualSpacing/>
              <w:jc w:val="both"/>
              <w:rPr>
                <w:rFonts w:ascii="Courier New" w:hAnsi="Courier New" w:cs="Courier New"/>
                <w:color w:val="000000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sz w:val="22"/>
                <w:szCs w:val="22"/>
              </w:rPr>
              <w:t>666659,  Иркутская область,</w:t>
            </w:r>
          </w:p>
          <w:p w:rsidR="006C77C1" w:rsidRPr="009A3EFB" w:rsidRDefault="006C77C1" w:rsidP="006C77C1">
            <w:pPr>
              <w:contextualSpacing/>
              <w:jc w:val="both"/>
              <w:rPr>
                <w:rFonts w:ascii="Courier New" w:hAnsi="Courier New" w:cs="Courier New"/>
                <w:color w:val="000000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Усть-Илимский район, </w:t>
            </w:r>
          </w:p>
          <w:p w:rsidR="006C77C1" w:rsidRPr="009A3EFB" w:rsidRDefault="006C77C1" w:rsidP="006C77C1">
            <w:pPr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sz w:val="22"/>
                <w:szCs w:val="22"/>
              </w:rPr>
              <w:t>п. Невон, ул. Кеульская, 6,  здание   МОУ «Невонская  СОШ № 1», фойе, 1 этаж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666659,  Иркутская область, Усть-Илимский район,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 п. Невон, 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ул. Кеульская,  9, 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здание администрации Невонского муниципального образования, 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1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Погодаева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8(39535)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43-3-36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89648203932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</w:p>
        </w:tc>
      </w:tr>
      <w:tr w:rsidR="006C77C1" w:rsidRPr="002C0304" w:rsidTr="006C77C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1607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Невонское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contextualSpacing/>
              <w:jc w:val="both"/>
              <w:rPr>
                <w:rFonts w:ascii="Courier New" w:hAnsi="Courier New" w:cs="Courier New"/>
                <w:color w:val="000000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sz w:val="22"/>
                <w:szCs w:val="22"/>
              </w:rPr>
              <w:t>666659, Иркутская область,</w:t>
            </w:r>
          </w:p>
          <w:p w:rsidR="006C77C1" w:rsidRPr="009A3EFB" w:rsidRDefault="006C77C1" w:rsidP="006C77C1">
            <w:pPr>
              <w:contextualSpacing/>
              <w:jc w:val="both"/>
              <w:rPr>
                <w:rFonts w:ascii="Courier New" w:hAnsi="Courier New" w:cs="Courier New"/>
                <w:color w:val="000000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Усть-Илимский район, </w:t>
            </w:r>
          </w:p>
          <w:p w:rsidR="006C77C1" w:rsidRPr="009A3EFB" w:rsidRDefault="006C77C1" w:rsidP="006C77C1">
            <w:pPr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sz w:val="22"/>
                <w:szCs w:val="22"/>
              </w:rPr>
              <w:t>п. Невон, ул. Сказочная, 1, здание  МОУ «Невонская  СОШ № 2», рекреация, 1 этаж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666659,  Иркутская область, Усть-Илимский район, 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п. Невон, 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ул. Луговая, 20,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здание МУ «РСОЦ 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«Молодежный» 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both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(1 этаж)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proofErr w:type="spellStart"/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Китайкина</w:t>
            </w:r>
            <w:proofErr w:type="spellEnd"/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 Т.С.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proofErr w:type="spellStart"/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Сафаргалеева</w:t>
            </w:r>
            <w:proofErr w:type="spellEnd"/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8(39535)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43-7-50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89501245163</w:t>
            </w: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</w:p>
          <w:p w:rsidR="006C77C1" w:rsidRPr="009A3EFB" w:rsidRDefault="006C77C1" w:rsidP="006C77C1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  <w:szCs w:val="22"/>
              </w:rPr>
            </w:pPr>
            <w:r w:rsidRPr="009A3EFB">
              <w:rPr>
                <w:rFonts w:ascii="Courier New" w:hAnsi="Courier New" w:cs="Courier New"/>
                <w:color w:val="000000"/>
                <w:kern w:val="1"/>
                <w:sz w:val="22"/>
                <w:szCs w:val="22"/>
              </w:rPr>
              <w:t>89149042636</w:t>
            </w:r>
          </w:p>
        </w:tc>
      </w:tr>
    </w:tbl>
    <w:p w:rsidR="00EB6CCB" w:rsidRDefault="00EB6CCB"/>
    <w:sectPr w:rsidR="00EB6CCB" w:rsidSect="006C77C1">
      <w:pgSz w:w="12240" w:h="15840"/>
      <w:pgMar w:top="709" w:right="85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A7"/>
    <w:rsid w:val="00043184"/>
    <w:rsid w:val="00074A2A"/>
    <w:rsid w:val="001B70A7"/>
    <w:rsid w:val="002945A2"/>
    <w:rsid w:val="002C0304"/>
    <w:rsid w:val="003B5002"/>
    <w:rsid w:val="00436846"/>
    <w:rsid w:val="004A6FE6"/>
    <w:rsid w:val="00521D62"/>
    <w:rsid w:val="005A2086"/>
    <w:rsid w:val="005B3A64"/>
    <w:rsid w:val="00654555"/>
    <w:rsid w:val="006C77C1"/>
    <w:rsid w:val="009670C2"/>
    <w:rsid w:val="009A3EFB"/>
    <w:rsid w:val="00C83749"/>
    <w:rsid w:val="00DE6DDB"/>
    <w:rsid w:val="00E503E8"/>
    <w:rsid w:val="00EB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2022-07-20T03:05:00Z</cp:lastPrinted>
  <dcterms:created xsi:type="dcterms:W3CDTF">2022-06-28T08:24:00Z</dcterms:created>
  <dcterms:modified xsi:type="dcterms:W3CDTF">2022-08-02T07:41:00Z</dcterms:modified>
</cp:coreProperties>
</file>