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4D" w:rsidRPr="00FB14A6" w:rsidRDefault="0034324D" w:rsidP="0034324D">
      <w:pPr>
        <w:widowControl w:val="0"/>
        <w:jc w:val="center"/>
        <w:rPr>
          <w:b/>
          <w:caps/>
          <w:sz w:val="24"/>
          <w:szCs w:val="24"/>
        </w:rPr>
      </w:pPr>
      <w:r w:rsidRPr="00FB14A6">
        <w:rPr>
          <w:b/>
          <w:caps/>
          <w:sz w:val="24"/>
          <w:szCs w:val="24"/>
        </w:rPr>
        <w:t>Российская Федерация</w:t>
      </w:r>
    </w:p>
    <w:p w:rsidR="0034324D" w:rsidRPr="00FB14A6" w:rsidRDefault="0034324D" w:rsidP="0034324D">
      <w:pPr>
        <w:jc w:val="center"/>
        <w:rPr>
          <w:b/>
          <w:caps/>
          <w:sz w:val="24"/>
          <w:szCs w:val="24"/>
        </w:rPr>
      </w:pPr>
      <w:r w:rsidRPr="00FB14A6">
        <w:rPr>
          <w:b/>
          <w:caps/>
          <w:sz w:val="24"/>
          <w:szCs w:val="24"/>
        </w:rPr>
        <w:t>Иркутская область</w:t>
      </w:r>
    </w:p>
    <w:p w:rsidR="0034324D" w:rsidRPr="00FB14A6" w:rsidRDefault="0034324D" w:rsidP="0034324D">
      <w:pPr>
        <w:jc w:val="center"/>
        <w:rPr>
          <w:b/>
          <w:caps/>
          <w:sz w:val="24"/>
          <w:szCs w:val="24"/>
        </w:rPr>
      </w:pPr>
      <w:r w:rsidRPr="00FB14A6">
        <w:rPr>
          <w:b/>
          <w:caps/>
          <w:sz w:val="24"/>
          <w:szCs w:val="24"/>
        </w:rPr>
        <w:t>муниципальное образование</w:t>
      </w:r>
    </w:p>
    <w:p w:rsidR="0034324D" w:rsidRPr="00FB14A6" w:rsidRDefault="0034324D" w:rsidP="0034324D">
      <w:pPr>
        <w:ind w:firstLine="720"/>
        <w:jc w:val="center"/>
        <w:rPr>
          <w:b/>
          <w:caps/>
          <w:sz w:val="24"/>
          <w:szCs w:val="24"/>
        </w:rPr>
      </w:pPr>
      <w:r w:rsidRPr="00FB14A6">
        <w:rPr>
          <w:b/>
          <w:caps/>
          <w:sz w:val="24"/>
          <w:szCs w:val="24"/>
        </w:rPr>
        <w:t>«Усть-Илимский район»</w:t>
      </w:r>
    </w:p>
    <w:p w:rsidR="0034324D" w:rsidRPr="00FB14A6" w:rsidRDefault="0034324D" w:rsidP="0034324D">
      <w:pPr>
        <w:jc w:val="center"/>
        <w:rPr>
          <w:b/>
          <w:caps/>
          <w:sz w:val="24"/>
          <w:szCs w:val="24"/>
        </w:rPr>
      </w:pPr>
      <w:r w:rsidRPr="00FB14A6">
        <w:rPr>
          <w:b/>
          <w:caps/>
          <w:sz w:val="24"/>
          <w:szCs w:val="24"/>
        </w:rPr>
        <w:t>Невонское муниципальное образование</w:t>
      </w:r>
    </w:p>
    <w:p w:rsidR="0034324D" w:rsidRPr="00FB14A6" w:rsidRDefault="0034324D" w:rsidP="0034324D">
      <w:pPr>
        <w:jc w:val="center"/>
        <w:rPr>
          <w:b/>
          <w:caps/>
          <w:sz w:val="24"/>
          <w:szCs w:val="24"/>
        </w:rPr>
      </w:pPr>
      <w:r w:rsidRPr="00FB14A6">
        <w:rPr>
          <w:b/>
          <w:caps/>
          <w:sz w:val="24"/>
          <w:szCs w:val="24"/>
        </w:rPr>
        <w:t>АДМИНИСТРАЦИЯ</w:t>
      </w:r>
    </w:p>
    <w:p w:rsidR="0034324D" w:rsidRPr="00FB14A6" w:rsidRDefault="0034324D" w:rsidP="0034324D">
      <w:pPr>
        <w:jc w:val="center"/>
        <w:rPr>
          <w:b/>
          <w:caps/>
          <w:sz w:val="24"/>
          <w:szCs w:val="24"/>
        </w:rPr>
      </w:pPr>
      <w:r w:rsidRPr="00FB14A6">
        <w:rPr>
          <w:b/>
          <w:caps/>
          <w:sz w:val="24"/>
          <w:szCs w:val="24"/>
        </w:rPr>
        <w:t>ПОСТАНОВЛЕНИЕ</w:t>
      </w:r>
    </w:p>
    <w:p w:rsidR="0034324D" w:rsidRPr="00FB14A6" w:rsidRDefault="0034324D" w:rsidP="0034324D">
      <w:pPr>
        <w:widowControl w:val="0"/>
        <w:autoSpaceDE w:val="0"/>
        <w:autoSpaceDN w:val="0"/>
        <w:adjustRightInd w:val="0"/>
        <w:jc w:val="center"/>
        <w:rPr>
          <w:sz w:val="24"/>
          <w:szCs w:val="24"/>
          <w:highlight w:val="white"/>
        </w:rPr>
      </w:pPr>
    </w:p>
    <w:p w:rsidR="0034324D" w:rsidRPr="00FB14A6" w:rsidRDefault="0034324D" w:rsidP="0034324D">
      <w:pPr>
        <w:widowControl w:val="0"/>
        <w:autoSpaceDE w:val="0"/>
        <w:autoSpaceDN w:val="0"/>
        <w:adjustRightInd w:val="0"/>
        <w:rPr>
          <w:spacing w:val="-4"/>
          <w:sz w:val="24"/>
          <w:szCs w:val="24"/>
        </w:rPr>
      </w:pPr>
      <w:r w:rsidRPr="00FB14A6">
        <w:rPr>
          <w:sz w:val="24"/>
          <w:szCs w:val="24"/>
        </w:rPr>
        <w:t>о</w:t>
      </w:r>
      <w:r w:rsidRPr="00FB14A6">
        <w:rPr>
          <w:spacing w:val="-4"/>
          <w:sz w:val="24"/>
          <w:szCs w:val="24"/>
        </w:rPr>
        <w:t xml:space="preserve">т </w:t>
      </w:r>
      <w:r w:rsidR="00415D7D">
        <w:rPr>
          <w:spacing w:val="-4"/>
          <w:sz w:val="24"/>
          <w:szCs w:val="24"/>
        </w:rPr>
        <w:t>16.04.2019</w:t>
      </w:r>
      <w:r w:rsidRPr="00FB14A6">
        <w:rPr>
          <w:spacing w:val="-4"/>
          <w:sz w:val="24"/>
          <w:szCs w:val="24"/>
        </w:rPr>
        <w:tab/>
      </w:r>
      <w:r w:rsidRPr="00FB14A6">
        <w:rPr>
          <w:spacing w:val="-4"/>
          <w:sz w:val="24"/>
          <w:szCs w:val="24"/>
        </w:rPr>
        <w:tab/>
      </w:r>
      <w:r w:rsidRPr="00FB14A6">
        <w:rPr>
          <w:spacing w:val="-4"/>
          <w:sz w:val="24"/>
          <w:szCs w:val="24"/>
        </w:rPr>
        <w:tab/>
      </w:r>
      <w:r w:rsidRPr="00FB14A6">
        <w:rPr>
          <w:spacing w:val="-4"/>
          <w:sz w:val="24"/>
          <w:szCs w:val="24"/>
        </w:rPr>
        <w:tab/>
      </w:r>
      <w:r w:rsidRPr="00FB14A6">
        <w:rPr>
          <w:spacing w:val="-4"/>
          <w:sz w:val="24"/>
          <w:szCs w:val="24"/>
        </w:rPr>
        <w:tab/>
      </w:r>
      <w:r w:rsidRPr="00FB14A6">
        <w:rPr>
          <w:spacing w:val="-4"/>
          <w:sz w:val="24"/>
          <w:szCs w:val="24"/>
        </w:rPr>
        <w:tab/>
      </w:r>
      <w:r w:rsidRPr="00FB14A6">
        <w:rPr>
          <w:spacing w:val="-4"/>
          <w:sz w:val="24"/>
          <w:szCs w:val="24"/>
        </w:rPr>
        <w:tab/>
      </w:r>
      <w:r w:rsidRPr="00FB14A6">
        <w:rPr>
          <w:spacing w:val="-4"/>
          <w:sz w:val="24"/>
          <w:szCs w:val="24"/>
        </w:rPr>
        <w:tab/>
      </w:r>
      <w:r w:rsidRPr="00FB14A6">
        <w:rPr>
          <w:spacing w:val="-4"/>
          <w:sz w:val="24"/>
          <w:szCs w:val="24"/>
        </w:rPr>
        <w:tab/>
      </w:r>
      <w:r w:rsidRPr="00FB14A6">
        <w:rPr>
          <w:spacing w:val="-4"/>
          <w:sz w:val="24"/>
          <w:szCs w:val="24"/>
        </w:rPr>
        <w:tab/>
        <w:t>№</w:t>
      </w:r>
      <w:r w:rsidR="00415D7D">
        <w:rPr>
          <w:spacing w:val="-4"/>
          <w:sz w:val="24"/>
          <w:szCs w:val="24"/>
        </w:rPr>
        <w:t xml:space="preserve"> 112</w:t>
      </w:r>
    </w:p>
    <w:p w:rsidR="0034324D" w:rsidRPr="00FB14A6" w:rsidRDefault="0034324D" w:rsidP="0034324D">
      <w:pPr>
        <w:widowControl w:val="0"/>
        <w:autoSpaceDE w:val="0"/>
        <w:autoSpaceDN w:val="0"/>
        <w:adjustRightInd w:val="0"/>
        <w:rPr>
          <w:spacing w:val="-4"/>
          <w:sz w:val="24"/>
          <w:szCs w:val="24"/>
        </w:rPr>
      </w:pPr>
    </w:p>
    <w:p w:rsidR="0034324D" w:rsidRPr="00C927F4" w:rsidRDefault="00C927F4" w:rsidP="0034324D">
      <w:pPr>
        <w:widowControl w:val="0"/>
        <w:autoSpaceDE w:val="0"/>
        <w:autoSpaceDN w:val="0"/>
        <w:adjustRightInd w:val="0"/>
        <w:jc w:val="center"/>
        <w:rPr>
          <w:b/>
          <w:caps/>
          <w:spacing w:val="-4"/>
          <w:sz w:val="24"/>
          <w:szCs w:val="24"/>
        </w:rPr>
      </w:pPr>
      <w:r w:rsidRPr="00C927F4">
        <w:rPr>
          <w:b/>
          <w:caps/>
          <w:spacing w:val="-4"/>
          <w:sz w:val="24"/>
          <w:szCs w:val="24"/>
        </w:rPr>
        <w:t xml:space="preserve">О ВНЕСЕНИИ ИЗМЕНЕНИЙ </w:t>
      </w:r>
      <w:r w:rsidRPr="00C927F4">
        <w:rPr>
          <w:b/>
          <w:caps/>
          <w:sz w:val="24"/>
          <w:szCs w:val="24"/>
        </w:rPr>
        <w:t xml:space="preserve">в муниципальную программу «Формирование </w:t>
      </w:r>
      <w:r w:rsidR="004979C4">
        <w:rPr>
          <w:b/>
          <w:caps/>
          <w:sz w:val="24"/>
          <w:szCs w:val="24"/>
        </w:rPr>
        <w:t>комфортной</w:t>
      </w:r>
      <w:r w:rsidRPr="00C927F4">
        <w:rPr>
          <w:b/>
          <w:caps/>
          <w:sz w:val="24"/>
          <w:szCs w:val="24"/>
        </w:rPr>
        <w:t xml:space="preserve"> городской среды на территории </w:t>
      </w:r>
      <w:r w:rsidR="004979C4">
        <w:rPr>
          <w:b/>
          <w:caps/>
          <w:sz w:val="24"/>
          <w:szCs w:val="24"/>
        </w:rPr>
        <w:t xml:space="preserve">НЕВОНСКОГО </w:t>
      </w:r>
      <w:r w:rsidRPr="00C927F4">
        <w:rPr>
          <w:b/>
          <w:caps/>
          <w:sz w:val="24"/>
          <w:szCs w:val="24"/>
        </w:rPr>
        <w:t xml:space="preserve"> муниципального образования» на 2018-2024 годы»</w:t>
      </w:r>
    </w:p>
    <w:p w:rsidR="0034324D" w:rsidRPr="00C927F4" w:rsidRDefault="0034324D" w:rsidP="0034324D">
      <w:pPr>
        <w:autoSpaceDE w:val="0"/>
        <w:autoSpaceDN w:val="0"/>
        <w:adjustRightInd w:val="0"/>
        <w:rPr>
          <w:rFonts w:ascii="Arial" w:hAnsi="Arial" w:cs="Arial"/>
          <w:bCs/>
          <w:caps/>
          <w:sz w:val="24"/>
          <w:szCs w:val="24"/>
        </w:rPr>
      </w:pPr>
    </w:p>
    <w:p w:rsidR="004979C4" w:rsidRPr="004C311E" w:rsidRDefault="004979C4" w:rsidP="004979C4">
      <w:pPr>
        <w:autoSpaceDE w:val="0"/>
        <w:autoSpaceDN w:val="0"/>
        <w:adjustRightInd w:val="0"/>
        <w:ind w:firstLine="709"/>
        <w:jc w:val="both"/>
        <w:rPr>
          <w:sz w:val="24"/>
          <w:szCs w:val="24"/>
        </w:rPr>
      </w:pPr>
      <w:r>
        <w:tab/>
      </w:r>
      <w:r w:rsidRPr="004979C4">
        <w:rPr>
          <w:sz w:val="24"/>
          <w:szCs w:val="24"/>
        </w:rPr>
        <w:t xml:space="preserve">В целях реализации национального проекта «Жилье и городская среда»,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917AF2">
        <w:rPr>
          <w:sz w:val="24"/>
          <w:szCs w:val="24"/>
        </w:rPr>
        <w:t>Постановлениями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 от 09.02.2019г.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Pr="004C311E">
        <w:rPr>
          <w:sz w:val="24"/>
          <w:szCs w:val="24"/>
        </w:rPr>
        <w:t xml:space="preserve">, Уставом </w:t>
      </w:r>
      <w:r>
        <w:rPr>
          <w:sz w:val="24"/>
          <w:szCs w:val="24"/>
        </w:rPr>
        <w:t>Невонского</w:t>
      </w:r>
      <w:r w:rsidRPr="004C311E">
        <w:rPr>
          <w:sz w:val="24"/>
          <w:szCs w:val="24"/>
        </w:rPr>
        <w:t xml:space="preserve"> муниципального образования</w:t>
      </w:r>
    </w:p>
    <w:p w:rsidR="0034324D" w:rsidRPr="004979C4" w:rsidRDefault="0034324D" w:rsidP="004979C4">
      <w:pPr>
        <w:widowControl w:val="0"/>
        <w:jc w:val="both"/>
        <w:rPr>
          <w:rFonts w:ascii="Arial" w:hAnsi="Arial" w:cs="Arial"/>
          <w:sz w:val="24"/>
          <w:szCs w:val="24"/>
        </w:rPr>
      </w:pPr>
    </w:p>
    <w:p w:rsidR="0034324D" w:rsidRPr="00FB14A6" w:rsidRDefault="0034324D" w:rsidP="0034324D">
      <w:pPr>
        <w:pStyle w:val="ConsPlusTitle"/>
        <w:widowControl/>
        <w:jc w:val="center"/>
        <w:rPr>
          <w:spacing w:val="39"/>
        </w:rPr>
      </w:pPr>
      <w:r w:rsidRPr="00FB14A6">
        <w:rPr>
          <w:spacing w:val="39"/>
        </w:rPr>
        <w:t>ПОСТАНОВЛЯЮ:</w:t>
      </w:r>
    </w:p>
    <w:p w:rsidR="0034324D" w:rsidRPr="00FB14A6" w:rsidRDefault="0034324D" w:rsidP="0034324D">
      <w:pPr>
        <w:rPr>
          <w:sz w:val="24"/>
          <w:szCs w:val="24"/>
          <w:lang w:eastAsia="en-US"/>
        </w:rPr>
      </w:pPr>
    </w:p>
    <w:p w:rsidR="004979C4" w:rsidRPr="004C311E" w:rsidRDefault="0034324D" w:rsidP="004979C4">
      <w:pPr>
        <w:ind w:firstLine="709"/>
        <w:jc w:val="both"/>
        <w:rPr>
          <w:sz w:val="24"/>
          <w:szCs w:val="24"/>
        </w:rPr>
      </w:pPr>
      <w:r w:rsidRPr="00FB14A6">
        <w:rPr>
          <w:sz w:val="24"/>
          <w:szCs w:val="24"/>
        </w:rPr>
        <w:t xml:space="preserve">1. </w:t>
      </w:r>
      <w:r w:rsidR="004979C4">
        <w:rPr>
          <w:sz w:val="24"/>
          <w:szCs w:val="24"/>
        </w:rPr>
        <w:t xml:space="preserve">Внести изменения </w:t>
      </w:r>
      <w:r w:rsidR="004979C4" w:rsidRPr="0059400A">
        <w:rPr>
          <w:sz w:val="24"/>
          <w:szCs w:val="24"/>
        </w:rPr>
        <w:t xml:space="preserve">в постановление администрации </w:t>
      </w:r>
      <w:r w:rsidR="004979C4">
        <w:rPr>
          <w:sz w:val="24"/>
          <w:szCs w:val="24"/>
        </w:rPr>
        <w:t xml:space="preserve">Невонского </w:t>
      </w:r>
      <w:r w:rsidR="004979C4" w:rsidRPr="0059400A">
        <w:rPr>
          <w:sz w:val="24"/>
          <w:szCs w:val="24"/>
        </w:rPr>
        <w:t xml:space="preserve"> муниципального об</w:t>
      </w:r>
      <w:r w:rsidR="004979C4">
        <w:rPr>
          <w:sz w:val="24"/>
          <w:szCs w:val="24"/>
        </w:rPr>
        <w:t>разования от 25.12.2017 №338 «</w:t>
      </w:r>
      <w:r w:rsidR="004979C4" w:rsidRPr="0059400A">
        <w:rPr>
          <w:sz w:val="24"/>
          <w:szCs w:val="24"/>
        </w:rPr>
        <w:t xml:space="preserve">Об утверждении муниципальной программы «Формирование комфортной городской среды на территории </w:t>
      </w:r>
      <w:r w:rsidR="004979C4">
        <w:rPr>
          <w:sz w:val="24"/>
          <w:szCs w:val="24"/>
        </w:rPr>
        <w:t>Невонского</w:t>
      </w:r>
      <w:r w:rsidR="004979C4" w:rsidRPr="0059400A">
        <w:rPr>
          <w:sz w:val="24"/>
          <w:szCs w:val="24"/>
        </w:rPr>
        <w:t xml:space="preserve"> муниципального образования на 2018-</w:t>
      </w:r>
      <w:r w:rsidR="00386625">
        <w:rPr>
          <w:sz w:val="24"/>
          <w:szCs w:val="24"/>
        </w:rPr>
        <w:t>2024 годы</w:t>
      </w:r>
      <w:r w:rsidR="004979C4" w:rsidRPr="0059400A">
        <w:rPr>
          <w:sz w:val="24"/>
          <w:szCs w:val="24"/>
        </w:rPr>
        <w:t>»</w:t>
      </w:r>
      <w:r w:rsidR="004979C4">
        <w:rPr>
          <w:sz w:val="24"/>
          <w:szCs w:val="24"/>
        </w:rPr>
        <w:t>,</w:t>
      </w:r>
      <w:r w:rsidR="00386625">
        <w:rPr>
          <w:sz w:val="24"/>
          <w:szCs w:val="24"/>
        </w:rPr>
        <w:t xml:space="preserve"> </w:t>
      </w:r>
      <w:r w:rsidR="00890B88">
        <w:rPr>
          <w:sz w:val="24"/>
          <w:szCs w:val="24"/>
        </w:rPr>
        <w:t>изложив</w:t>
      </w:r>
      <w:r w:rsidR="00386625">
        <w:rPr>
          <w:sz w:val="24"/>
          <w:szCs w:val="24"/>
        </w:rPr>
        <w:t xml:space="preserve"> </w:t>
      </w:r>
      <w:r w:rsidR="004979C4">
        <w:rPr>
          <w:sz w:val="24"/>
          <w:szCs w:val="24"/>
        </w:rPr>
        <w:t xml:space="preserve"> </w:t>
      </w:r>
      <w:r w:rsidR="00C43074">
        <w:rPr>
          <w:sz w:val="24"/>
          <w:szCs w:val="24"/>
        </w:rPr>
        <w:t>в новой редакции</w:t>
      </w:r>
      <w:r w:rsidR="004979C4" w:rsidRPr="00917AF2">
        <w:rPr>
          <w:sz w:val="24"/>
          <w:szCs w:val="24"/>
        </w:rPr>
        <w:t>.</w:t>
      </w:r>
    </w:p>
    <w:p w:rsidR="0034324D" w:rsidRPr="00FB14A6" w:rsidRDefault="0034324D" w:rsidP="004979C4">
      <w:pPr>
        <w:ind w:firstLine="709"/>
        <w:jc w:val="both"/>
        <w:rPr>
          <w:sz w:val="24"/>
          <w:szCs w:val="24"/>
        </w:rPr>
      </w:pPr>
      <w:r w:rsidRPr="00FB14A6">
        <w:rPr>
          <w:sz w:val="24"/>
          <w:szCs w:val="24"/>
        </w:rPr>
        <w:t>2. Опубликовать настоящее постановление в газете «Вестник Невонского муниципального образования» и разместить на официальном сайте Невонского муниципального образования в информационно-телекоммуникационной сети «Интернет».</w:t>
      </w:r>
    </w:p>
    <w:p w:rsidR="0034324D" w:rsidRPr="00FB14A6" w:rsidRDefault="0034324D" w:rsidP="0034324D">
      <w:pPr>
        <w:tabs>
          <w:tab w:val="left" w:pos="1068"/>
        </w:tabs>
        <w:ind w:firstLine="709"/>
        <w:jc w:val="both"/>
        <w:rPr>
          <w:sz w:val="24"/>
          <w:szCs w:val="24"/>
        </w:rPr>
      </w:pPr>
      <w:r w:rsidRPr="00FB14A6">
        <w:rPr>
          <w:sz w:val="24"/>
          <w:szCs w:val="24"/>
        </w:rPr>
        <w:t xml:space="preserve">3. Контроль за исполнением настоящего постановления </w:t>
      </w:r>
      <w:r w:rsidR="00386625">
        <w:rPr>
          <w:sz w:val="24"/>
          <w:szCs w:val="24"/>
        </w:rPr>
        <w:t>оставляю за собой.</w:t>
      </w:r>
    </w:p>
    <w:p w:rsidR="0034324D" w:rsidRPr="00FB14A6" w:rsidRDefault="0034324D" w:rsidP="0034324D">
      <w:pPr>
        <w:ind w:firstLine="708"/>
        <w:jc w:val="both"/>
        <w:rPr>
          <w:rFonts w:ascii="Arial" w:hAnsi="Arial" w:cs="Arial"/>
          <w:sz w:val="24"/>
          <w:szCs w:val="24"/>
        </w:rPr>
      </w:pPr>
    </w:p>
    <w:p w:rsidR="0034324D" w:rsidRPr="00FB14A6" w:rsidRDefault="0034324D" w:rsidP="0034324D">
      <w:pPr>
        <w:ind w:firstLine="708"/>
        <w:jc w:val="both"/>
        <w:rPr>
          <w:rFonts w:ascii="Arial" w:hAnsi="Arial" w:cs="Arial"/>
          <w:sz w:val="24"/>
          <w:szCs w:val="24"/>
        </w:rPr>
      </w:pPr>
    </w:p>
    <w:p w:rsidR="0034324D" w:rsidRPr="00FB14A6" w:rsidRDefault="00386625" w:rsidP="0034324D">
      <w:pPr>
        <w:widowControl w:val="0"/>
        <w:autoSpaceDE w:val="0"/>
        <w:autoSpaceDN w:val="0"/>
        <w:adjustRightInd w:val="0"/>
        <w:rPr>
          <w:sz w:val="24"/>
          <w:szCs w:val="24"/>
        </w:rPr>
      </w:pPr>
      <w:r>
        <w:rPr>
          <w:sz w:val="24"/>
          <w:szCs w:val="24"/>
        </w:rPr>
        <w:t xml:space="preserve">И.о Главы </w:t>
      </w:r>
      <w:r w:rsidR="0034324D" w:rsidRPr="00FB14A6">
        <w:rPr>
          <w:sz w:val="24"/>
          <w:szCs w:val="24"/>
        </w:rPr>
        <w:t xml:space="preserve"> Невонского </w:t>
      </w:r>
    </w:p>
    <w:p w:rsidR="0034324D" w:rsidRPr="00FB14A6" w:rsidRDefault="0034324D" w:rsidP="0034324D">
      <w:pPr>
        <w:widowControl w:val="0"/>
        <w:autoSpaceDE w:val="0"/>
        <w:autoSpaceDN w:val="0"/>
        <w:adjustRightInd w:val="0"/>
        <w:rPr>
          <w:sz w:val="24"/>
          <w:szCs w:val="24"/>
        </w:rPr>
      </w:pPr>
      <w:r w:rsidRPr="00FB14A6">
        <w:rPr>
          <w:sz w:val="24"/>
          <w:szCs w:val="24"/>
        </w:rPr>
        <w:t xml:space="preserve">муниципального образования                      </w:t>
      </w:r>
      <w:r w:rsidR="00386625">
        <w:rPr>
          <w:sz w:val="24"/>
          <w:szCs w:val="24"/>
        </w:rPr>
        <w:t xml:space="preserve">               </w:t>
      </w:r>
      <w:r w:rsidR="00386625">
        <w:rPr>
          <w:sz w:val="24"/>
          <w:szCs w:val="24"/>
        </w:rPr>
        <w:tab/>
      </w:r>
      <w:r w:rsidR="00386625">
        <w:rPr>
          <w:sz w:val="24"/>
          <w:szCs w:val="24"/>
        </w:rPr>
        <w:tab/>
        <w:t xml:space="preserve">              В.И. Бакуменко</w:t>
      </w:r>
    </w:p>
    <w:p w:rsidR="0034324D" w:rsidRPr="00FB14A6" w:rsidRDefault="0034324D" w:rsidP="0034324D">
      <w:pPr>
        <w:jc w:val="both"/>
        <w:rPr>
          <w:rFonts w:ascii="Arial" w:hAnsi="Arial" w:cs="Arial"/>
          <w:sz w:val="24"/>
          <w:szCs w:val="24"/>
        </w:rPr>
      </w:pPr>
    </w:p>
    <w:p w:rsidR="0034324D" w:rsidRPr="00FB14A6" w:rsidRDefault="0034324D" w:rsidP="0034324D">
      <w:pPr>
        <w:jc w:val="both"/>
        <w:rPr>
          <w:rFonts w:ascii="Arial" w:hAnsi="Arial" w:cs="Arial"/>
          <w:sz w:val="24"/>
          <w:szCs w:val="24"/>
        </w:rPr>
      </w:pPr>
    </w:p>
    <w:p w:rsidR="0034324D" w:rsidRPr="00FB14A6" w:rsidRDefault="0034324D" w:rsidP="0034324D">
      <w:pPr>
        <w:jc w:val="both"/>
        <w:rPr>
          <w:rFonts w:ascii="Arial" w:hAnsi="Arial" w:cs="Arial"/>
          <w:sz w:val="24"/>
          <w:szCs w:val="24"/>
        </w:rPr>
      </w:pPr>
    </w:p>
    <w:p w:rsidR="0034324D" w:rsidRPr="00FB14A6" w:rsidRDefault="0034324D" w:rsidP="0034324D">
      <w:pPr>
        <w:jc w:val="both"/>
        <w:rPr>
          <w:rFonts w:ascii="Arial" w:hAnsi="Arial" w:cs="Arial"/>
          <w:sz w:val="24"/>
          <w:szCs w:val="24"/>
        </w:rPr>
      </w:pPr>
    </w:p>
    <w:p w:rsidR="0034324D" w:rsidRPr="00FB14A6" w:rsidRDefault="0034324D" w:rsidP="0034324D">
      <w:pPr>
        <w:jc w:val="both"/>
        <w:rPr>
          <w:rFonts w:ascii="Arial" w:hAnsi="Arial" w:cs="Arial"/>
          <w:sz w:val="24"/>
          <w:szCs w:val="24"/>
        </w:rPr>
      </w:pPr>
    </w:p>
    <w:p w:rsidR="0034324D" w:rsidRPr="00FB14A6" w:rsidRDefault="0034324D" w:rsidP="0034324D">
      <w:pPr>
        <w:jc w:val="both"/>
        <w:rPr>
          <w:rFonts w:ascii="Arial" w:hAnsi="Arial" w:cs="Arial"/>
          <w:sz w:val="24"/>
          <w:szCs w:val="24"/>
        </w:rPr>
      </w:pPr>
    </w:p>
    <w:p w:rsidR="0034324D" w:rsidRPr="00FB14A6" w:rsidRDefault="0034324D" w:rsidP="0034324D">
      <w:pPr>
        <w:jc w:val="both"/>
        <w:rPr>
          <w:rFonts w:ascii="Arial" w:hAnsi="Arial" w:cs="Arial"/>
          <w:sz w:val="24"/>
          <w:szCs w:val="24"/>
        </w:rPr>
      </w:pPr>
    </w:p>
    <w:p w:rsidR="0034324D" w:rsidRPr="00FB14A6" w:rsidRDefault="0034324D" w:rsidP="0034324D">
      <w:pPr>
        <w:jc w:val="both"/>
        <w:rPr>
          <w:rFonts w:ascii="Arial" w:hAnsi="Arial" w:cs="Arial"/>
          <w:sz w:val="24"/>
          <w:szCs w:val="24"/>
        </w:rPr>
      </w:pPr>
    </w:p>
    <w:p w:rsidR="0034324D" w:rsidRPr="00FB14A6" w:rsidRDefault="0034324D" w:rsidP="0034324D">
      <w:pPr>
        <w:jc w:val="both"/>
        <w:rPr>
          <w:rFonts w:ascii="Arial" w:hAnsi="Arial" w:cs="Arial"/>
          <w:sz w:val="24"/>
          <w:szCs w:val="24"/>
        </w:rPr>
      </w:pPr>
    </w:p>
    <w:p w:rsidR="0034324D" w:rsidRPr="00FB14A6" w:rsidRDefault="0034324D" w:rsidP="0034324D">
      <w:pPr>
        <w:jc w:val="right"/>
        <w:rPr>
          <w:rFonts w:ascii="Arial" w:hAnsi="Arial" w:cs="Arial"/>
          <w:sz w:val="24"/>
          <w:szCs w:val="24"/>
        </w:rPr>
      </w:pPr>
    </w:p>
    <w:p w:rsidR="001E428B" w:rsidRDefault="001E428B" w:rsidP="0034324D">
      <w:pPr>
        <w:jc w:val="right"/>
        <w:rPr>
          <w:rFonts w:ascii="Arial" w:hAnsi="Arial" w:cs="Arial"/>
          <w:sz w:val="24"/>
          <w:szCs w:val="24"/>
        </w:rPr>
      </w:pPr>
    </w:p>
    <w:p w:rsidR="00890B88" w:rsidRDefault="00890B88" w:rsidP="0034324D">
      <w:pPr>
        <w:jc w:val="right"/>
        <w:rPr>
          <w:rFonts w:ascii="Arial" w:hAnsi="Arial" w:cs="Arial"/>
          <w:sz w:val="24"/>
          <w:szCs w:val="24"/>
        </w:rPr>
      </w:pPr>
    </w:p>
    <w:p w:rsidR="00890B88" w:rsidRDefault="00890B88" w:rsidP="0034324D">
      <w:pPr>
        <w:jc w:val="right"/>
        <w:rPr>
          <w:rFonts w:ascii="Arial" w:hAnsi="Arial" w:cs="Arial"/>
          <w:sz w:val="24"/>
          <w:szCs w:val="24"/>
        </w:rPr>
      </w:pPr>
    </w:p>
    <w:p w:rsidR="00890B88" w:rsidRDefault="00890B88" w:rsidP="0034324D">
      <w:pPr>
        <w:jc w:val="right"/>
        <w:rPr>
          <w:rFonts w:ascii="Arial" w:hAnsi="Arial" w:cs="Arial"/>
          <w:sz w:val="24"/>
          <w:szCs w:val="24"/>
        </w:rPr>
      </w:pPr>
    </w:p>
    <w:p w:rsidR="00890B88" w:rsidRPr="00FB14A6" w:rsidRDefault="00890B88" w:rsidP="0034324D">
      <w:pPr>
        <w:jc w:val="right"/>
        <w:rPr>
          <w:rFonts w:ascii="Arial" w:hAnsi="Arial" w:cs="Arial"/>
          <w:sz w:val="24"/>
          <w:szCs w:val="24"/>
        </w:rPr>
      </w:pPr>
    </w:p>
    <w:p w:rsidR="00C43074" w:rsidRDefault="00C43074" w:rsidP="00386625">
      <w:pPr>
        <w:widowControl w:val="0"/>
        <w:autoSpaceDE w:val="0"/>
        <w:autoSpaceDN w:val="0"/>
        <w:adjustRightInd w:val="0"/>
        <w:ind w:left="5103"/>
        <w:outlineLvl w:val="1"/>
      </w:pPr>
    </w:p>
    <w:p w:rsidR="00386625" w:rsidRDefault="00386625" w:rsidP="00386625">
      <w:pPr>
        <w:widowControl w:val="0"/>
        <w:autoSpaceDE w:val="0"/>
        <w:autoSpaceDN w:val="0"/>
        <w:adjustRightInd w:val="0"/>
        <w:ind w:left="5103"/>
        <w:outlineLvl w:val="1"/>
      </w:pPr>
    </w:p>
    <w:p w:rsidR="00386625" w:rsidRPr="00FB14A6" w:rsidRDefault="00386625" w:rsidP="0034324D">
      <w:pPr>
        <w:widowControl w:val="0"/>
        <w:autoSpaceDE w:val="0"/>
        <w:autoSpaceDN w:val="0"/>
        <w:adjustRightInd w:val="0"/>
        <w:jc w:val="center"/>
        <w:outlineLvl w:val="1"/>
        <w:rPr>
          <w:rFonts w:eastAsia="Calibri"/>
          <w:sz w:val="24"/>
          <w:szCs w:val="24"/>
          <w:lang w:eastAsia="en-US"/>
        </w:rPr>
      </w:pPr>
    </w:p>
    <w:p w:rsidR="0034324D" w:rsidRPr="00FB14A6" w:rsidRDefault="0034324D" w:rsidP="0034324D">
      <w:pPr>
        <w:widowControl w:val="0"/>
        <w:autoSpaceDE w:val="0"/>
        <w:autoSpaceDN w:val="0"/>
        <w:adjustRightInd w:val="0"/>
        <w:jc w:val="center"/>
        <w:outlineLvl w:val="1"/>
        <w:rPr>
          <w:b/>
          <w:caps/>
          <w:spacing w:val="-2"/>
          <w:sz w:val="24"/>
          <w:szCs w:val="24"/>
        </w:rPr>
      </w:pPr>
      <w:r w:rsidRPr="00FB14A6">
        <w:rPr>
          <w:rFonts w:eastAsia="Calibri"/>
          <w:b/>
          <w:caps/>
          <w:sz w:val="24"/>
          <w:szCs w:val="24"/>
          <w:lang w:eastAsia="en-US"/>
        </w:rPr>
        <w:t xml:space="preserve">Муниципальная программа </w:t>
      </w:r>
      <w:r w:rsidRPr="00FB14A6">
        <w:rPr>
          <w:b/>
          <w:caps/>
          <w:spacing w:val="-2"/>
          <w:sz w:val="24"/>
          <w:szCs w:val="24"/>
        </w:rPr>
        <w:t xml:space="preserve">«Формирование </w:t>
      </w:r>
      <w:r w:rsidR="00386625">
        <w:rPr>
          <w:b/>
          <w:caps/>
          <w:spacing w:val="-2"/>
          <w:sz w:val="24"/>
          <w:szCs w:val="24"/>
        </w:rPr>
        <w:t xml:space="preserve">КОМФОРТНОЙ </w:t>
      </w:r>
      <w:r w:rsidRPr="00FB14A6">
        <w:rPr>
          <w:b/>
          <w:caps/>
          <w:spacing w:val="-2"/>
          <w:sz w:val="24"/>
          <w:szCs w:val="24"/>
        </w:rPr>
        <w:t xml:space="preserve"> городской среды на территории Невонского муниципального образования на 2018 - </w:t>
      </w:r>
      <w:r w:rsidR="008B74C6" w:rsidRPr="00FB14A6">
        <w:rPr>
          <w:b/>
          <w:caps/>
          <w:spacing w:val="-2"/>
          <w:sz w:val="24"/>
          <w:szCs w:val="24"/>
        </w:rPr>
        <w:t>2024</w:t>
      </w:r>
      <w:r w:rsidRPr="00FB14A6">
        <w:rPr>
          <w:b/>
          <w:caps/>
          <w:spacing w:val="-2"/>
          <w:sz w:val="24"/>
          <w:szCs w:val="24"/>
        </w:rPr>
        <w:t xml:space="preserve"> годы»</w:t>
      </w:r>
    </w:p>
    <w:p w:rsidR="0034324D" w:rsidRPr="00FB14A6" w:rsidRDefault="0034324D" w:rsidP="0034324D">
      <w:pPr>
        <w:widowControl w:val="0"/>
        <w:autoSpaceDE w:val="0"/>
        <w:autoSpaceDN w:val="0"/>
        <w:adjustRightInd w:val="0"/>
        <w:jc w:val="center"/>
        <w:outlineLvl w:val="1"/>
        <w:rPr>
          <w:rFonts w:eastAsia="Calibri"/>
          <w:sz w:val="24"/>
          <w:szCs w:val="24"/>
          <w:lang w:eastAsia="en-US"/>
        </w:rPr>
      </w:pPr>
    </w:p>
    <w:p w:rsidR="0034324D" w:rsidRPr="00FB14A6" w:rsidRDefault="0034324D" w:rsidP="0034324D">
      <w:pPr>
        <w:widowControl w:val="0"/>
        <w:autoSpaceDE w:val="0"/>
        <w:autoSpaceDN w:val="0"/>
        <w:adjustRightInd w:val="0"/>
        <w:jc w:val="center"/>
        <w:outlineLvl w:val="1"/>
        <w:rPr>
          <w:rFonts w:eastAsia="Calibri"/>
          <w:sz w:val="24"/>
          <w:szCs w:val="24"/>
          <w:lang w:eastAsia="en-US"/>
        </w:rPr>
      </w:pPr>
      <w:r w:rsidRPr="00FB14A6">
        <w:rPr>
          <w:rFonts w:eastAsia="Calibri"/>
          <w:sz w:val="24"/>
          <w:szCs w:val="24"/>
          <w:lang w:eastAsia="en-US"/>
        </w:rPr>
        <w:t>ПАСПОРТ МУНИЦИПАЛЬНОЙ ПРОГРАММЫ</w:t>
      </w:r>
    </w:p>
    <w:p w:rsidR="005A7C54" w:rsidRPr="00FB14A6" w:rsidRDefault="005A7C54" w:rsidP="005A7C54">
      <w:pPr>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670"/>
      </w:tblGrid>
      <w:tr w:rsidR="005A7C54" w:rsidRPr="00FB14A6" w:rsidTr="00F478BD">
        <w:tc>
          <w:tcPr>
            <w:tcW w:w="3686" w:type="dxa"/>
            <w:shd w:val="clear" w:color="auto" w:fill="auto"/>
          </w:tcPr>
          <w:p w:rsidR="005A7C54" w:rsidRPr="00FB14A6" w:rsidRDefault="005A7C54" w:rsidP="00C90DDD">
            <w:pPr>
              <w:autoSpaceDE w:val="0"/>
              <w:autoSpaceDN w:val="0"/>
              <w:adjustRightInd w:val="0"/>
              <w:rPr>
                <w:sz w:val="24"/>
                <w:szCs w:val="24"/>
              </w:rPr>
            </w:pPr>
            <w:r w:rsidRPr="00FB14A6">
              <w:rPr>
                <w:sz w:val="24"/>
                <w:szCs w:val="24"/>
              </w:rPr>
              <w:t>Наименование муниципальной программы</w:t>
            </w:r>
          </w:p>
        </w:tc>
        <w:tc>
          <w:tcPr>
            <w:tcW w:w="5670" w:type="dxa"/>
            <w:shd w:val="clear" w:color="auto" w:fill="auto"/>
          </w:tcPr>
          <w:p w:rsidR="005A7C54" w:rsidRPr="00FB14A6" w:rsidRDefault="005A7C54" w:rsidP="00C90DDD">
            <w:pPr>
              <w:widowControl w:val="0"/>
              <w:tabs>
                <w:tab w:val="left" w:pos="284"/>
              </w:tabs>
              <w:autoSpaceDE w:val="0"/>
              <w:autoSpaceDN w:val="0"/>
              <w:adjustRightInd w:val="0"/>
              <w:rPr>
                <w:rFonts w:eastAsia="Calibri"/>
                <w:sz w:val="24"/>
                <w:szCs w:val="24"/>
              </w:rPr>
            </w:pPr>
            <w:r w:rsidRPr="00FB14A6">
              <w:rPr>
                <w:sz w:val="24"/>
                <w:szCs w:val="24"/>
              </w:rPr>
              <w:t xml:space="preserve">«Формирование </w:t>
            </w:r>
            <w:r w:rsidR="00890B88">
              <w:rPr>
                <w:sz w:val="24"/>
                <w:szCs w:val="24"/>
              </w:rPr>
              <w:t xml:space="preserve">комфортной </w:t>
            </w:r>
            <w:r w:rsidRPr="00FB14A6">
              <w:rPr>
                <w:sz w:val="24"/>
                <w:szCs w:val="24"/>
              </w:rPr>
              <w:t xml:space="preserve"> городской среды на территории Невонского муниципального образования» на 2018-2024 годы</w:t>
            </w:r>
          </w:p>
        </w:tc>
      </w:tr>
      <w:tr w:rsidR="005A7C54" w:rsidRPr="00FB14A6" w:rsidTr="00F478BD">
        <w:tc>
          <w:tcPr>
            <w:tcW w:w="3686" w:type="dxa"/>
            <w:shd w:val="clear" w:color="auto" w:fill="auto"/>
          </w:tcPr>
          <w:p w:rsidR="005A7C54" w:rsidRPr="00FB14A6" w:rsidRDefault="005A7C54" w:rsidP="00C90DDD">
            <w:pPr>
              <w:autoSpaceDE w:val="0"/>
              <w:autoSpaceDN w:val="0"/>
              <w:adjustRightInd w:val="0"/>
              <w:rPr>
                <w:sz w:val="24"/>
                <w:szCs w:val="24"/>
              </w:rPr>
            </w:pPr>
            <w:r w:rsidRPr="00FB14A6">
              <w:rPr>
                <w:sz w:val="24"/>
                <w:szCs w:val="24"/>
              </w:rPr>
              <w:t>Ответственный исполнитель муниципальной программы</w:t>
            </w:r>
          </w:p>
        </w:tc>
        <w:tc>
          <w:tcPr>
            <w:tcW w:w="5670" w:type="dxa"/>
            <w:shd w:val="clear" w:color="auto" w:fill="auto"/>
          </w:tcPr>
          <w:p w:rsidR="005A7C54" w:rsidRPr="00FB14A6" w:rsidRDefault="005A7C54" w:rsidP="00C90DDD">
            <w:pPr>
              <w:widowControl w:val="0"/>
              <w:tabs>
                <w:tab w:val="left" w:pos="284"/>
              </w:tabs>
              <w:autoSpaceDE w:val="0"/>
              <w:autoSpaceDN w:val="0"/>
              <w:adjustRightInd w:val="0"/>
              <w:rPr>
                <w:rFonts w:eastAsia="Calibri"/>
                <w:sz w:val="24"/>
                <w:szCs w:val="24"/>
              </w:rPr>
            </w:pPr>
            <w:r w:rsidRPr="00FB14A6">
              <w:rPr>
                <w:rFonts w:eastAsia="Calibri"/>
                <w:sz w:val="24"/>
                <w:szCs w:val="24"/>
              </w:rPr>
              <w:t>Администрация Невонского муниципального образования</w:t>
            </w:r>
          </w:p>
        </w:tc>
      </w:tr>
      <w:tr w:rsidR="005A7C54" w:rsidRPr="00FB14A6" w:rsidTr="00F478BD">
        <w:tc>
          <w:tcPr>
            <w:tcW w:w="3686" w:type="dxa"/>
            <w:shd w:val="clear" w:color="auto" w:fill="auto"/>
          </w:tcPr>
          <w:p w:rsidR="005A7C54" w:rsidRPr="00FB14A6" w:rsidRDefault="005A7C54" w:rsidP="00C90DDD">
            <w:pPr>
              <w:autoSpaceDE w:val="0"/>
              <w:autoSpaceDN w:val="0"/>
              <w:adjustRightInd w:val="0"/>
              <w:rPr>
                <w:sz w:val="24"/>
                <w:szCs w:val="24"/>
              </w:rPr>
            </w:pPr>
            <w:r w:rsidRPr="00FB14A6">
              <w:rPr>
                <w:sz w:val="24"/>
                <w:szCs w:val="24"/>
              </w:rPr>
              <w:t>Цель муниципальной программы</w:t>
            </w:r>
          </w:p>
        </w:tc>
        <w:tc>
          <w:tcPr>
            <w:tcW w:w="5670" w:type="dxa"/>
            <w:shd w:val="clear" w:color="auto" w:fill="auto"/>
          </w:tcPr>
          <w:p w:rsidR="005A7C54" w:rsidRPr="00FB14A6" w:rsidRDefault="005A7C54" w:rsidP="00C90DDD">
            <w:pPr>
              <w:widowControl w:val="0"/>
              <w:tabs>
                <w:tab w:val="left" w:pos="284"/>
              </w:tabs>
              <w:autoSpaceDE w:val="0"/>
              <w:autoSpaceDN w:val="0"/>
              <w:adjustRightInd w:val="0"/>
              <w:rPr>
                <w:rFonts w:eastAsia="Calibri"/>
                <w:sz w:val="24"/>
                <w:szCs w:val="24"/>
              </w:rPr>
            </w:pPr>
            <w:r w:rsidRPr="00FB14A6">
              <w:rPr>
                <w:sz w:val="24"/>
                <w:szCs w:val="24"/>
              </w:rPr>
              <w:t>повышение уровня благоустройства территории муниципального образования</w:t>
            </w:r>
          </w:p>
        </w:tc>
      </w:tr>
      <w:tr w:rsidR="005A7C54" w:rsidRPr="00FB14A6" w:rsidTr="00F478BD">
        <w:tc>
          <w:tcPr>
            <w:tcW w:w="3686" w:type="dxa"/>
            <w:shd w:val="clear" w:color="auto" w:fill="auto"/>
          </w:tcPr>
          <w:p w:rsidR="005A7C54" w:rsidRPr="00FB14A6" w:rsidRDefault="005A7C54" w:rsidP="00C90DDD">
            <w:pPr>
              <w:autoSpaceDE w:val="0"/>
              <w:autoSpaceDN w:val="0"/>
              <w:adjustRightInd w:val="0"/>
              <w:rPr>
                <w:sz w:val="24"/>
                <w:szCs w:val="24"/>
              </w:rPr>
            </w:pPr>
            <w:r w:rsidRPr="00FB14A6">
              <w:rPr>
                <w:sz w:val="24"/>
                <w:szCs w:val="24"/>
              </w:rPr>
              <w:t>Задачи муниципальной программы</w:t>
            </w:r>
          </w:p>
        </w:tc>
        <w:tc>
          <w:tcPr>
            <w:tcW w:w="5670" w:type="dxa"/>
            <w:shd w:val="clear" w:color="auto" w:fill="auto"/>
          </w:tcPr>
          <w:p w:rsidR="005A7C54" w:rsidRPr="00FB14A6" w:rsidRDefault="005A7C54" w:rsidP="00C90DDD">
            <w:pPr>
              <w:widowControl w:val="0"/>
              <w:tabs>
                <w:tab w:val="left" w:pos="284"/>
              </w:tabs>
              <w:autoSpaceDE w:val="0"/>
              <w:autoSpaceDN w:val="0"/>
              <w:adjustRightInd w:val="0"/>
              <w:rPr>
                <w:rFonts w:eastAsia="Calibri"/>
                <w:sz w:val="24"/>
                <w:szCs w:val="24"/>
              </w:rPr>
            </w:pPr>
            <w:r w:rsidRPr="00FB14A6">
              <w:rPr>
                <w:sz w:val="24"/>
                <w:szCs w:val="24"/>
              </w:rPr>
              <w:t>повышение уровня благоустройства общественных территорий;</w:t>
            </w:r>
          </w:p>
        </w:tc>
      </w:tr>
      <w:tr w:rsidR="00FB14A6" w:rsidRPr="00FB14A6" w:rsidTr="00F478BD">
        <w:tc>
          <w:tcPr>
            <w:tcW w:w="3686" w:type="dxa"/>
            <w:shd w:val="clear" w:color="auto" w:fill="auto"/>
          </w:tcPr>
          <w:p w:rsidR="00FB14A6" w:rsidRPr="00FB14A6" w:rsidRDefault="00594761" w:rsidP="00C90DDD">
            <w:pPr>
              <w:autoSpaceDE w:val="0"/>
              <w:autoSpaceDN w:val="0"/>
              <w:adjustRightInd w:val="0"/>
              <w:rPr>
                <w:sz w:val="24"/>
                <w:szCs w:val="24"/>
              </w:rPr>
            </w:pPr>
            <w:r>
              <w:rPr>
                <w:sz w:val="24"/>
                <w:szCs w:val="24"/>
              </w:rPr>
              <w:t>Подпрограммы муниципальной программы</w:t>
            </w:r>
          </w:p>
        </w:tc>
        <w:tc>
          <w:tcPr>
            <w:tcW w:w="5670" w:type="dxa"/>
            <w:shd w:val="clear" w:color="auto" w:fill="auto"/>
          </w:tcPr>
          <w:p w:rsidR="00FB14A6" w:rsidRPr="00FB14A6" w:rsidRDefault="00594761" w:rsidP="00C90DDD">
            <w:pPr>
              <w:widowControl w:val="0"/>
              <w:tabs>
                <w:tab w:val="left" w:pos="284"/>
              </w:tabs>
              <w:autoSpaceDE w:val="0"/>
              <w:autoSpaceDN w:val="0"/>
              <w:adjustRightInd w:val="0"/>
              <w:rPr>
                <w:sz w:val="24"/>
                <w:szCs w:val="24"/>
              </w:rPr>
            </w:pPr>
            <w:r>
              <w:rPr>
                <w:sz w:val="24"/>
                <w:szCs w:val="24"/>
              </w:rPr>
              <w:t>Выделение программ не предусмотрено</w:t>
            </w:r>
          </w:p>
        </w:tc>
      </w:tr>
      <w:tr w:rsidR="005A7C54" w:rsidRPr="00FB14A6" w:rsidTr="00F478BD">
        <w:tc>
          <w:tcPr>
            <w:tcW w:w="3686" w:type="dxa"/>
            <w:shd w:val="clear" w:color="auto" w:fill="auto"/>
          </w:tcPr>
          <w:p w:rsidR="005A7C54" w:rsidRPr="00FB14A6" w:rsidRDefault="00F478BD" w:rsidP="00C90DDD">
            <w:pPr>
              <w:autoSpaceDE w:val="0"/>
              <w:autoSpaceDN w:val="0"/>
              <w:adjustRightInd w:val="0"/>
              <w:rPr>
                <w:sz w:val="24"/>
                <w:szCs w:val="24"/>
              </w:rPr>
            </w:pPr>
            <w:r w:rsidRPr="00FB14A6">
              <w:rPr>
                <w:sz w:val="24"/>
                <w:szCs w:val="24"/>
              </w:rPr>
              <w:t>Целевые показатели (индикаторы) муниципальной программы</w:t>
            </w:r>
          </w:p>
        </w:tc>
        <w:tc>
          <w:tcPr>
            <w:tcW w:w="5670" w:type="dxa"/>
            <w:shd w:val="clear" w:color="auto" w:fill="auto"/>
          </w:tcPr>
          <w:p w:rsidR="00F478BD" w:rsidRPr="00FB14A6" w:rsidRDefault="00F478BD" w:rsidP="00C90DDD">
            <w:pPr>
              <w:widowControl w:val="0"/>
              <w:tabs>
                <w:tab w:val="left" w:pos="284"/>
              </w:tabs>
              <w:autoSpaceDE w:val="0"/>
              <w:autoSpaceDN w:val="0"/>
              <w:adjustRightInd w:val="0"/>
              <w:rPr>
                <w:rFonts w:eastAsia="Calibri"/>
                <w:sz w:val="24"/>
                <w:szCs w:val="24"/>
              </w:rPr>
            </w:pPr>
            <w:r w:rsidRPr="00FB14A6">
              <w:rPr>
                <w:rFonts w:eastAsia="Calibri"/>
                <w:sz w:val="24"/>
                <w:szCs w:val="24"/>
              </w:rPr>
              <w:t>1. Количество благоустроенных общественных территорий (ед.).</w:t>
            </w:r>
          </w:p>
          <w:p w:rsidR="00F478BD" w:rsidRPr="00FB14A6" w:rsidRDefault="00F478BD" w:rsidP="00C90DDD">
            <w:pPr>
              <w:rPr>
                <w:sz w:val="24"/>
                <w:szCs w:val="24"/>
              </w:rPr>
            </w:pPr>
            <w:r w:rsidRPr="00FB14A6">
              <w:rPr>
                <w:sz w:val="24"/>
                <w:szCs w:val="24"/>
              </w:rPr>
              <w:t xml:space="preserve">2.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озеленения и содержания территории  Невонского </w:t>
            </w:r>
            <w:r w:rsidRPr="00FB14A6">
              <w:rPr>
                <w:rFonts w:eastAsiaTheme="minorHAnsi"/>
                <w:sz w:val="24"/>
                <w:szCs w:val="24"/>
                <w:lang w:eastAsia="en-US"/>
              </w:rPr>
              <w:t>муниципального образования (ед.)</w:t>
            </w:r>
            <w:r w:rsidRPr="00FB14A6">
              <w:rPr>
                <w:sz w:val="24"/>
                <w:szCs w:val="24"/>
              </w:rPr>
              <w:t>;</w:t>
            </w:r>
          </w:p>
          <w:p w:rsidR="00F478BD" w:rsidRPr="00FB14A6" w:rsidRDefault="00F478BD" w:rsidP="00C90DDD">
            <w:pPr>
              <w:tabs>
                <w:tab w:val="left" w:pos="34"/>
              </w:tabs>
              <w:rPr>
                <w:sz w:val="24"/>
                <w:szCs w:val="24"/>
              </w:rPr>
            </w:pPr>
            <w:r w:rsidRPr="00FB14A6">
              <w:rPr>
                <w:sz w:val="24"/>
                <w:szCs w:val="24"/>
              </w:rPr>
              <w:t xml:space="preserve">3. Количество  </w:t>
            </w:r>
            <w:r w:rsidRPr="00FB14A6">
              <w:rPr>
                <w:bCs/>
                <w:sz w:val="24"/>
                <w:szCs w:val="24"/>
              </w:rPr>
              <w:t>индивидуальных жилых домов и земельных участков, предоставленных для их размещения, по которым проведена инвентаризация территории (ед.);</w:t>
            </w:r>
          </w:p>
          <w:p w:rsidR="00F478BD" w:rsidRPr="00FB14A6" w:rsidRDefault="00F478BD" w:rsidP="00C90DDD">
            <w:pPr>
              <w:pStyle w:val="ConsPlusNormal"/>
              <w:widowControl/>
              <w:ind w:firstLine="0"/>
              <w:rPr>
                <w:sz w:val="24"/>
                <w:szCs w:val="24"/>
              </w:rPr>
            </w:pPr>
            <w:r w:rsidRPr="00FB14A6">
              <w:rPr>
                <w:sz w:val="24"/>
                <w:szCs w:val="24"/>
              </w:rPr>
              <w:t>4.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озеленения и содержания территории  Невонского муниципального образования (ед.);</w:t>
            </w:r>
          </w:p>
          <w:p w:rsidR="00F478BD" w:rsidRPr="00FB14A6" w:rsidRDefault="00F478BD" w:rsidP="00C90DDD">
            <w:pPr>
              <w:tabs>
                <w:tab w:val="left" w:pos="34"/>
              </w:tabs>
              <w:rPr>
                <w:sz w:val="24"/>
                <w:szCs w:val="24"/>
              </w:rPr>
            </w:pPr>
          </w:p>
          <w:p w:rsidR="005A7C54" w:rsidRPr="00FB14A6" w:rsidRDefault="005A7C54" w:rsidP="00C90DDD">
            <w:pPr>
              <w:widowControl w:val="0"/>
              <w:tabs>
                <w:tab w:val="left" w:pos="284"/>
              </w:tabs>
              <w:autoSpaceDE w:val="0"/>
              <w:autoSpaceDN w:val="0"/>
              <w:adjustRightInd w:val="0"/>
              <w:rPr>
                <w:rFonts w:eastAsia="Calibri"/>
                <w:sz w:val="24"/>
                <w:szCs w:val="24"/>
              </w:rPr>
            </w:pPr>
          </w:p>
        </w:tc>
      </w:tr>
      <w:tr w:rsidR="005A7C54" w:rsidRPr="00FB14A6" w:rsidTr="00F478BD">
        <w:tc>
          <w:tcPr>
            <w:tcW w:w="3686" w:type="dxa"/>
            <w:shd w:val="clear" w:color="auto" w:fill="auto"/>
          </w:tcPr>
          <w:p w:rsidR="005A7C54" w:rsidRPr="00FB14A6" w:rsidRDefault="005A7C54" w:rsidP="00C90DDD">
            <w:pPr>
              <w:autoSpaceDE w:val="0"/>
              <w:autoSpaceDN w:val="0"/>
              <w:adjustRightInd w:val="0"/>
              <w:rPr>
                <w:sz w:val="24"/>
                <w:szCs w:val="24"/>
              </w:rPr>
            </w:pPr>
          </w:p>
          <w:p w:rsidR="005A7C54" w:rsidRPr="00FB14A6" w:rsidRDefault="005A7C54" w:rsidP="00C90DDD">
            <w:pPr>
              <w:autoSpaceDE w:val="0"/>
              <w:autoSpaceDN w:val="0"/>
              <w:adjustRightInd w:val="0"/>
              <w:rPr>
                <w:sz w:val="24"/>
                <w:szCs w:val="24"/>
              </w:rPr>
            </w:pPr>
            <w:r w:rsidRPr="00FB14A6">
              <w:rPr>
                <w:sz w:val="24"/>
                <w:szCs w:val="24"/>
              </w:rPr>
              <w:t>Срок  реализации муниципальной программы</w:t>
            </w:r>
          </w:p>
          <w:p w:rsidR="005A7C54" w:rsidRPr="00FB14A6" w:rsidRDefault="005A7C54" w:rsidP="00C90DDD">
            <w:pPr>
              <w:autoSpaceDE w:val="0"/>
              <w:autoSpaceDN w:val="0"/>
              <w:adjustRightInd w:val="0"/>
              <w:rPr>
                <w:sz w:val="24"/>
                <w:szCs w:val="24"/>
              </w:rPr>
            </w:pPr>
          </w:p>
          <w:p w:rsidR="005A7C54" w:rsidRPr="00FB14A6" w:rsidRDefault="005A7C54" w:rsidP="00C90DDD">
            <w:pPr>
              <w:autoSpaceDE w:val="0"/>
              <w:autoSpaceDN w:val="0"/>
              <w:adjustRightInd w:val="0"/>
              <w:rPr>
                <w:sz w:val="24"/>
                <w:szCs w:val="24"/>
              </w:rPr>
            </w:pPr>
          </w:p>
        </w:tc>
        <w:tc>
          <w:tcPr>
            <w:tcW w:w="5670" w:type="dxa"/>
            <w:shd w:val="clear" w:color="auto" w:fill="auto"/>
          </w:tcPr>
          <w:p w:rsidR="005A7C54" w:rsidRPr="00FB14A6" w:rsidRDefault="005A7C54" w:rsidP="00C90DDD">
            <w:pPr>
              <w:widowControl w:val="0"/>
              <w:tabs>
                <w:tab w:val="left" w:pos="284"/>
              </w:tabs>
              <w:autoSpaceDE w:val="0"/>
              <w:autoSpaceDN w:val="0"/>
              <w:adjustRightInd w:val="0"/>
              <w:rPr>
                <w:rFonts w:eastAsia="Calibri"/>
                <w:sz w:val="24"/>
                <w:szCs w:val="24"/>
              </w:rPr>
            </w:pPr>
            <w:r w:rsidRPr="00FB14A6">
              <w:rPr>
                <w:rFonts w:eastAsia="Calibri"/>
                <w:sz w:val="24"/>
                <w:szCs w:val="24"/>
              </w:rPr>
              <w:t>2018 – 2024 годы.</w:t>
            </w:r>
          </w:p>
        </w:tc>
      </w:tr>
    </w:tbl>
    <w:p w:rsidR="005A7C54" w:rsidRPr="00FB14A6" w:rsidRDefault="005A7C54" w:rsidP="00C90DDD">
      <w:pPr>
        <w:rPr>
          <w:vanish/>
          <w:sz w:val="24"/>
          <w:szCs w:val="24"/>
        </w:rPr>
      </w:pPr>
    </w:p>
    <w:tbl>
      <w:tblPr>
        <w:tblW w:w="9356" w:type="dxa"/>
        <w:tblInd w:w="62" w:type="dxa"/>
        <w:tblLayout w:type="fixed"/>
        <w:tblCellMar>
          <w:top w:w="102" w:type="dxa"/>
          <w:left w:w="62" w:type="dxa"/>
          <w:bottom w:w="102" w:type="dxa"/>
          <w:right w:w="62" w:type="dxa"/>
        </w:tblCellMar>
        <w:tblLook w:val="0000"/>
      </w:tblPr>
      <w:tblGrid>
        <w:gridCol w:w="2190"/>
        <w:gridCol w:w="1496"/>
        <w:gridCol w:w="1134"/>
        <w:gridCol w:w="1559"/>
        <w:gridCol w:w="1418"/>
        <w:gridCol w:w="1559"/>
      </w:tblGrid>
      <w:tr w:rsidR="005A7C54" w:rsidRPr="00FB14A6" w:rsidTr="00F478BD">
        <w:trPr>
          <w:trHeight w:val="375"/>
        </w:trPr>
        <w:tc>
          <w:tcPr>
            <w:tcW w:w="2190" w:type="dxa"/>
            <w:vMerge w:val="restart"/>
            <w:tcBorders>
              <w:top w:val="single" w:sz="4" w:space="0" w:color="auto"/>
              <w:left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 xml:space="preserve">Ресурсное обеспечение </w:t>
            </w:r>
            <w:r w:rsidRPr="00FB14A6">
              <w:rPr>
                <w:rFonts w:eastAsia="Calibri"/>
                <w:sz w:val="24"/>
                <w:szCs w:val="24"/>
              </w:rPr>
              <w:lastRenderedPageBreak/>
              <w:t>муниципальной программы</w:t>
            </w:r>
          </w:p>
        </w:tc>
        <w:tc>
          <w:tcPr>
            <w:tcW w:w="1496" w:type="dxa"/>
            <w:vMerge w:val="restart"/>
            <w:tcBorders>
              <w:top w:val="single" w:sz="4" w:space="0" w:color="auto"/>
              <w:left w:val="single" w:sz="4" w:space="0" w:color="auto"/>
              <w:right w:val="single" w:sz="4" w:space="0" w:color="auto"/>
            </w:tcBorders>
          </w:tcPr>
          <w:p w:rsidR="005A7C54" w:rsidRPr="00FB14A6" w:rsidRDefault="005A7C54" w:rsidP="00C90DDD">
            <w:pPr>
              <w:widowControl w:val="0"/>
              <w:autoSpaceDE w:val="0"/>
              <w:autoSpaceDN w:val="0"/>
              <w:adjustRightInd w:val="0"/>
              <w:rPr>
                <w:rStyle w:val="105pt"/>
                <w:sz w:val="24"/>
                <w:szCs w:val="24"/>
              </w:rPr>
            </w:pPr>
          </w:p>
          <w:p w:rsidR="005A7C54" w:rsidRPr="00FB14A6" w:rsidRDefault="005A7C54" w:rsidP="00C90DDD">
            <w:pPr>
              <w:widowControl w:val="0"/>
              <w:autoSpaceDE w:val="0"/>
              <w:autoSpaceDN w:val="0"/>
              <w:adjustRightInd w:val="0"/>
              <w:rPr>
                <w:rStyle w:val="105pt"/>
                <w:sz w:val="24"/>
                <w:szCs w:val="24"/>
              </w:rPr>
            </w:pPr>
          </w:p>
          <w:p w:rsidR="005A7C54" w:rsidRPr="00FB14A6" w:rsidRDefault="005A7C54" w:rsidP="00C90DDD">
            <w:pPr>
              <w:widowControl w:val="0"/>
              <w:autoSpaceDE w:val="0"/>
              <w:autoSpaceDN w:val="0"/>
              <w:adjustRightInd w:val="0"/>
              <w:rPr>
                <w:rStyle w:val="105pt"/>
                <w:sz w:val="24"/>
                <w:szCs w:val="24"/>
              </w:rPr>
            </w:pPr>
          </w:p>
          <w:p w:rsidR="005A7C54" w:rsidRPr="00FB14A6" w:rsidRDefault="005A7C54" w:rsidP="00C90DDD">
            <w:pPr>
              <w:widowControl w:val="0"/>
              <w:autoSpaceDE w:val="0"/>
              <w:autoSpaceDN w:val="0"/>
              <w:adjustRightInd w:val="0"/>
              <w:rPr>
                <w:rStyle w:val="105pt"/>
                <w:sz w:val="24"/>
                <w:szCs w:val="24"/>
              </w:rPr>
            </w:pPr>
          </w:p>
          <w:p w:rsidR="005A7C54" w:rsidRPr="00FB14A6" w:rsidRDefault="005A7C54" w:rsidP="00C90DDD">
            <w:pPr>
              <w:widowControl w:val="0"/>
              <w:autoSpaceDE w:val="0"/>
              <w:autoSpaceDN w:val="0"/>
              <w:adjustRightInd w:val="0"/>
              <w:rPr>
                <w:rStyle w:val="105pt"/>
                <w:sz w:val="24"/>
                <w:szCs w:val="24"/>
              </w:rPr>
            </w:pPr>
          </w:p>
          <w:p w:rsidR="005A7C54" w:rsidRPr="00FB14A6" w:rsidRDefault="005A7C54" w:rsidP="00C90DDD">
            <w:pPr>
              <w:widowControl w:val="0"/>
              <w:autoSpaceDE w:val="0"/>
              <w:autoSpaceDN w:val="0"/>
              <w:adjustRightInd w:val="0"/>
              <w:rPr>
                <w:rFonts w:eastAsia="Calibri"/>
                <w:b/>
                <w:sz w:val="24"/>
                <w:szCs w:val="24"/>
              </w:rPr>
            </w:pPr>
            <w:r w:rsidRPr="00FB14A6">
              <w:rPr>
                <w:rStyle w:val="105pt"/>
                <w:b w:val="0"/>
                <w:sz w:val="24"/>
                <w:szCs w:val="24"/>
              </w:rPr>
              <w:t>Всего:</w:t>
            </w:r>
          </w:p>
        </w:tc>
        <w:tc>
          <w:tcPr>
            <w:tcW w:w="5670" w:type="dxa"/>
            <w:gridSpan w:val="4"/>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color w:val="000000"/>
                <w:sz w:val="24"/>
                <w:szCs w:val="24"/>
                <w:shd w:val="clear" w:color="auto" w:fill="FFFFFF"/>
              </w:rPr>
            </w:pPr>
            <w:r w:rsidRPr="00FB14A6">
              <w:rPr>
                <w:rStyle w:val="10pt"/>
                <w:sz w:val="24"/>
                <w:szCs w:val="24"/>
              </w:rPr>
              <w:lastRenderedPageBreak/>
              <w:t>Общий объём финансирования муниципальной программы, тыс. рублей</w:t>
            </w:r>
          </w:p>
        </w:tc>
      </w:tr>
      <w:tr w:rsidR="005A7C54" w:rsidRPr="00FB14A6" w:rsidTr="00F478BD">
        <w:trPr>
          <w:trHeight w:val="181"/>
        </w:trPr>
        <w:tc>
          <w:tcPr>
            <w:tcW w:w="2190" w:type="dxa"/>
            <w:vMerge/>
            <w:tcBorders>
              <w:top w:val="single" w:sz="4" w:space="0" w:color="auto"/>
              <w:left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c>
          <w:tcPr>
            <w:tcW w:w="1496" w:type="dxa"/>
            <w:vMerge/>
            <w:tcBorders>
              <w:top w:val="single" w:sz="4" w:space="0" w:color="auto"/>
              <w:left w:val="single" w:sz="4" w:space="0" w:color="auto"/>
              <w:right w:val="single" w:sz="4" w:space="0" w:color="auto"/>
            </w:tcBorders>
          </w:tcPr>
          <w:p w:rsidR="005A7C54" w:rsidRPr="00FB14A6" w:rsidRDefault="005A7C54" w:rsidP="00C90DDD">
            <w:pPr>
              <w:widowControl w:val="0"/>
              <w:autoSpaceDE w:val="0"/>
              <w:autoSpaceDN w:val="0"/>
              <w:adjustRightInd w:val="0"/>
              <w:rPr>
                <w:rStyle w:val="105pt"/>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pt"/>
                <w:sz w:val="24"/>
                <w:szCs w:val="24"/>
              </w:rPr>
            </w:pPr>
            <w:r w:rsidRPr="00FB14A6">
              <w:rPr>
                <w:rStyle w:val="10pt"/>
                <w:sz w:val="24"/>
                <w:szCs w:val="24"/>
              </w:rPr>
              <w:t>в том числе</w:t>
            </w:r>
          </w:p>
        </w:tc>
      </w:tr>
      <w:tr w:rsidR="005A7C54" w:rsidRPr="00FB14A6" w:rsidTr="00F478BD">
        <w:trPr>
          <w:trHeight w:val="529"/>
        </w:trPr>
        <w:tc>
          <w:tcPr>
            <w:tcW w:w="2190" w:type="dxa"/>
            <w:vMerge/>
            <w:tcBorders>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5pt"/>
                <w:sz w:val="24"/>
                <w:szCs w:val="24"/>
              </w:rPr>
            </w:pPr>
          </w:p>
        </w:tc>
        <w:tc>
          <w:tcPr>
            <w:tcW w:w="1496" w:type="dxa"/>
            <w:vMerge/>
            <w:tcBorders>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5pt"/>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A7C54" w:rsidRPr="00FB14A6" w:rsidRDefault="005A7C54" w:rsidP="00C90DDD">
            <w:pPr>
              <w:pStyle w:val="2"/>
              <w:shd w:val="clear" w:color="auto" w:fill="auto"/>
              <w:spacing w:after="60" w:line="200" w:lineRule="exact"/>
              <w:jc w:val="left"/>
              <w:rPr>
                <w:sz w:val="24"/>
                <w:szCs w:val="24"/>
                <w:lang w:eastAsia="ru-RU"/>
              </w:rPr>
            </w:pPr>
            <w:r w:rsidRPr="00FB14A6">
              <w:rPr>
                <w:rStyle w:val="10pt"/>
                <w:rFonts w:eastAsiaTheme="minorHAnsi"/>
                <w:sz w:val="24"/>
                <w:szCs w:val="24"/>
                <w:lang w:eastAsia="ru-RU"/>
              </w:rPr>
              <w:t>Федеральный</w:t>
            </w:r>
          </w:p>
          <w:p w:rsidR="005A7C54" w:rsidRPr="00FB14A6" w:rsidRDefault="005A7C54" w:rsidP="00C90DDD">
            <w:pPr>
              <w:widowControl w:val="0"/>
              <w:autoSpaceDE w:val="0"/>
              <w:autoSpaceDN w:val="0"/>
              <w:adjustRightInd w:val="0"/>
              <w:rPr>
                <w:rStyle w:val="10pt"/>
                <w:rFonts w:eastAsia="Calibri"/>
                <w:sz w:val="24"/>
                <w:szCs w:val="24"/>
              </w:rPr>
            </w:pPr>
            <w:r w:rsidRPr="00FB14A6">
              <w:rPr>
                <w:rStyle w:val="10pt"/>
                <w:sz w:val="24"/>
                <w:szCs w:val="24"/>
              </w:rPr>
              <w:t>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5A7C54" w:rsidRPr="00FB14A6" w:rsidRDefault="005A7C54" w:rsidP="00C90DDD">
            <w:pPr>
              <w:pStyle w:val="2"/>
              <w:shd w:val="clear" w:color="auto" w:fill="auto"/>
              <w:spacing w:after="60" w:line="200" w:lineRule="exact"/>
              <w:ind w:right="2"/>
              <w:jc w:val="left"/>
              <w:rPr>
                <w:sz w:val="24"/>
                <w:szCs w:val="24"/>
                <w:lang w:eastAsia="ru-RU"/>
              </w:rPr>
            </w:pPr>
            <w:r w:rsidRPr="00FB14A6">
              <w:rPr>
                <w:rStyle w:val="10pt"/>
                <w:rFonts w:eastAsiaTheme="minorHAnsi"/>
                <w:sz w:val="24"/>
                <w:szCs w:val="24"/>
                <w:lang w:eastAsia="ru-RU"/>
              </w:rPr>
              <w:t>Областной</w:t>
            </w:r>
          </w:p>
          <w:p w:rsidR="005A7C54" w:rsidRPr="00FB14A6" w:rsidRDefault="005A7C54" w:rsidP="00C90DDD">
            <w:pPr>
              <w:widowControl w:val="0"/>
              <w:autoSpaceDE w:val="0"/>
              <w:autoSpaceDN w:val="0"/>
              <w:adjustRightInd w:val="0"/>
              <w:rPr>
                <w:rFonts w:eastAsia="Calibri"/>
                <w:sz w:val="24"/>
                <w:szCs w:val="24"/>
              </w:rPr>
            </w:pPr>
            <w:r w:rsidRPr="00FB14A6">
              <w:rPr>
                <w:rStyle w:val="10pt"/>
                <w:sz w:val="24"/>
                <w:szCs w:val="24"/>
              </w:rPr>
              <w:t>бюджет</w:t>
            </w:r>
          </w:p>
        </w:tc>
        <w:tc>
          <w:tcPr>
            <w:tcW w:w="1418" w:type="dxa"/>
            <w:tcBorders>
              <w:top w:val="single" w:sz="4" w:space="0" w:color="auto"/>
              <w:left w:val="single" w:sz="4" w:space="0" w:color="auto"/>
              <w:bottom w:val="single" w:sz="4" w:space="0" w:color="auto"/>
              <w:right w:val="single" w:sz="4" w:space="0" w:color="auto"/>
            </w:tcBorders>
            <w:vAlign w:val="center"/>
          </w:tcPr>
          <w:p w:rsidR="005A7C54" w:rsidRPr="00FB14A6" w:rsidRDefault="005A7C54" w:rsidP="00C90DDD">
            <w:pPr>
              <w:pStyle w:val="2"/>
              <w:shd w:val="clear" w:color="auto" w:fill="auto"/>
              <w:spacing w:after="60" w:line="200" w:lineRule="exact"/>
              <w:jc w:val="left"/>
              <w:rPr>
                <w:sz w:val="24"/>
                <w:szCs w:val="24"/>
                <w:lang w:eastAsia="ru-RU"/>
              </w:rPr>
            </w:pPr>
            <w:r w:rsidRPr="00FB14A6">
              <w:rPr>
                <w:rStyle w:val="10pt"/>
                <w:rFonts w:eastAsiaTheme="minorHAnsi"/>
                <w:sz w:val="24"/>
                <w:szCs w:val="24"/>
                <w:lang w:eastAsia="ru-RU"/>
              </w:rPr>
              <w:t>Местный</w:t>
            </w:r>
          </w:p>
          <w:p w:rsidR="005A7C54" w:rsidRPr="00FB14A6" w:rsidRDefault="005A7C54" w:rsidP="00C90DDD">
            <w:pPr>
              <w:widowControl w:val="0"/>
              <w:autoSpaceDE w:val="0"/>
              <w:autoSpaceDN w:val="0"/>
              <w:adjustRightInd w:val="0"/>
              <w:rPr>
                <w:rFonts w:eastAsia="Calibri"/>
                <w:sz w:val="24"/>
                <w:szCs w:val="24"/>
              </w:rPr>
            </w:pPr>
            <w:r w:rsidRPr="00FB14A6">
              <w:rPr>
                <w:rStyle w:val="10pt"/>
                <w:sz w:val="24"/>
                <w:szCs w:val="24"/>
              </w:rPr>
              <w:t>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Иные источники</w:t>
            </w:r>
          </w:p>
        </w:tc>
      </w:tr>
      <w:tr w:rsidR="005A7C54" w:rsidRPr="00FB14A6" w:rsidTr="00F478BD">
        <w:trPr>
          <w:trHeight w:val="529"/>
        </w:trPr>
        <w:tc>
          <w:tcPr>
            <w:tcW w:w="2190" w:type="dxa"/>
            <w:tcBorders>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5pt"/>
                <w:b w:val="0"/>
                <w:sz w:val="24"/>
                <w:szCs w:val="24"/>
              </w:rPr>
            </w:pPr>
            <w:r w:rsidRPr="00FB14A6">
              <w:rPr>
                <w:rStyle w:val="105pt"/>
                <w:b w:val="0"/>
                <w:sz w:val="24"/>
                <w:szCs w:val="24"/>
              </w:rPr>
              <w:t>Всего по программе</w:t>
            </w:r>
          </w:p>
        </w:tc>
        <w:tc>
          <w:tcPr>
            <w:tcW w:w="1496" w:type="dxa"/>
            <w:tcBorders>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5pt"/>
                <w:b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14A6" w:rsidRPr="00FB14A6" w:rsidRDefault="00FB14A6" w:rsidP="00C90DDD">
            <w:pPr>
              <w:pStyle w:val="2"/>
              <w:shd w:val="clear" w:color="auto" w:fill="auto"/>
              <w:spacing w:after="60" w:line="200" w:lineRule="exact"/>
              <w:jc w:val="left"/>
              <w:rPr>
                <w:rStyle w:val="10pt"/>
                <w:rFonts w:eastAsiaTheme="minorHAnsi"/>
                <w:sz w:val="24"/>
                <w:szCs w:val="24"/>
                <w:lang w:eastAsia="ru-RU"/>
              </w:rPr>
            </w:pPr>
          </w:p>
          <w:p w:rsidR="005A7C54" w:rsidRPr="00FB14A6" w:rsidRDefault="005A7C54" w:rsidP="00C90DDD">
            <w:pPr>
              <w:pStyle w:val="2"/>
              <w:shd w:val="clear" w:color="auto" w:fill="auto"/>
              <w:spacing w:after="60" w:line="200" w:lineRule="exact"/>
              <w:jc w:val="left"/>
              <w:rPr>
                <w:rStyle w:val="10pt"/>
                <w:rFonts w:eastAsiaTheme="minorHAnsi"/>
                <w:sz w:val="24"/>
                <w:szCs w:val="24"/>
                <w:lang w:eastAsia="ru-RU"/>
              </w:rPr>
            </w:pPr>
            <w:r w:rsidRPr="00FB14A6">
              <w:rPr>
                <w:rStyle w:val="10pt"/>
                <w:rFonts w:eastAsiaTheme="minorHAns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FB14A6" w:rsidRPr="00FB14A6" w:rsidRDefault="00FB14A6" w:rsidP="00C90DDD">
            <w:pPr>
              <w:pStyle w:val="2"/>
              <w:shd w:val="clear" w:color="auto" w:fill="auto"/>
              <w:spacing w:after="60" w:line="200" w:lineRule="exact"/>
              <w:ind w:right="2"/>
              <w:jc w:val="left"/>
              <w:rPr>
                <w:rStyle w:val="105pt"/>
                <w:rFonts w:eastAsiaTheme="minorHAnsi"/>
                <w:b w:val="0"/>
                <w:sz w:val="24"/>
                <w:szCs w:val="24"/>
              </w:rPr>
            </w:pPr>
          </w:p>
          <w:p w:rsidR="005A7C54" w:rsidRPr="00FB14A6" w:rsidRDefault="005A7C54" w:rsidP="00C90DDD">
            <w:pPr>
              <w:pStyle w:val="2"/>
              <w:shd w:val="clear" w:color="auto" w:fill="auto"/>
              <w:spacing w:after="60" w:line="200" w:lineRule="exact"/>
              <w:ind w:right="2"/>
              <w:jc w:val="left"/>
              <w:rPr>
                <w:rStyle w:val="10pt"/>
                <w:rFonts w:eastAsiaTheme="minorHAnsi"/>
                <w:sz w:val="24"/>
                <w:szCs w:val="24"/>
                <w:lang w:eastAsia="ru-RU"/>
              </w:rPr>
            </w:pPr>
            <w:r w:rsidRPr="00FB14A6">
              <w:rPr>
                <w:rStyle w:val="105pt"/>
                <w:rFonts w:eastAsiaTheme="minorHAnsi"/>
                <w:b w:val="0"/>
                <w:sz w:val="24"/>
                <w:szCs w:val="24"/>
              </w:rPr>
              <w:t>1435,2</w:t>
            </w:r>
          </w:p>
        </w:tc>
        <w:tc>
          <w:tcPr>
            <w:tcW w:w="1418" w:type="dxa"/>
            <w:tcBorders>
              <w:top w:val="single" w:sz="4" w:space="0" w:color="auto"/>
              <w:left w:val="single" w:sz="4" w:space="0" w:color="auto"/>
              <w:bottom w:val="single" w:sz="4" w:space="0" w:color="auto"/>
              <w:right w:val="single" w:sz="4" w:space="0" w:color="auto"/>
            </w:tcBorders>
          </w:tcPr>
          <w:p w:rsidR="00FB14A6" w:rsidRPr="00FB14A6" w:rsidRDefault="00FB14A6" w:rsidP="00C90DDD">
            <w:pPr>
              <w:pStyle w:val="2"/>
              <w:shd w:val="clear" w:color="auto" w:fill="auto"/>
              <w:spacing w:after="60" w:line="200" w:lineRule="exact"/>
              <w:jc w:val="left"/>
              <w:rPr>
                <w:rStyle w:val="10pt"/>
                <w:rFonts w:eastAsiaTheme="minorHAnsi"/>
                <w:sz w:val="24"/>
                <w:szCs w:val="24"/>
                <w:lang w:eastAsia="ru-RU"/>
              </w:rPr>
            </w:pPr>
          </w:p>
          <w:p w:rsidR="005A7C54" w:rsidRPr="00FB14A6" w:rsidRDefault="005A7C54" w:rsidP="00C90DDD">
            <w:pPr>
              <w:pStyle w:val="2"/>
              <w:shd w:val="clear" w:color="auto" w:fill="auto"/>
              <w:spacing w:after="60" w:line="200" w:lineRule="exact"/>
              <w:jc w:val="left"/>
              <w:rPr>
                <w:rStyle w:val="10pt"/>
                <w:rFonts w:eastAsiaTheme="minorHAnsi"/>
                <w:sz w:val="24"/>
                <w:szCs w:val="24"/>
                <w:lang w:eastAsia="ru-RU"/>
              </w:rPr>
            </w:pPr>
            <w:r w:rsidRPr="00FB14A6">
              <w:rPr>
                <w:rStyle w:val="10pt"/>
                <w:rFonts w:eastAsiaTheme="minorHAnsi"/>
                <w:sz w:val="24"/>
                <w:szCs w:val="24"/>
                <w:lang w:eastAsia="ru-RU"/>
              </w:rPr>
              <w:t>664,6</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pStyle w:val="2"/>
              <w:shd w:val="clear" w:color="auto" w:fill="auto"/>
              <w:spacing w:after="60" w:line="200" w:lineRule="exact"/>
              <w:jc w:val="left"/>
              <w:rPr>
                <w:rStyle w:val="10pt"/>
                <w:rFonts w:eastAsiaTheme="minorHAnsi"/>
                <w:sz w:val="24"/>
                <w:szCs w:val="24"/>
                <w:lang w:eastAsia="ru-RU"/>
              </w:rPr>
            </w:pPr>
          </w:p>
        </w:tc>
      </w:tr>
      <w:tr w:rsidR="005A7C54" w:rsidRPr="00FB14A6" w:rsidTr="00F478BD">
        <w:trPr>
          <w:trHeight w:val="177"/>
        </w:trPr>
        <w:tc>
          <w:tcPr>
            <w:tcW w:w="2190"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Style w:val="10pt"/>
                <w:sz w:val="24"/>
                <w:szCs w:val="24"/>
              </w:rPr>
              <w:t>2018 год</w:t>
            </w:r>
          </w:p>
        </w:tc>
        <w:tc>
          <w:tcPr>
            <w:tcW w:w="1496"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F478BD" w:rsidP="00C90DDD">
            <w:pPr>
              <w:widowControl w:val="0"/>
              <w:autoSpaceDE w:val="0"/>
              <w:autoSpaceDN w:val="0"/>
              <w:adjustRightInd w:val="0"/>
              <w:rPr>
                <w:rFonts w:eastAsia="Calibri"/>
                <w:sz w:val="24"/>
                <w:szCs w:val="24"/>
              </w:rPr>
            </w:pPr>
            <w:r w:rsidRPr="00FB14A6">
              <w:rPr>
                <w:rFonts w:eastAsia="Calibri"/>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5A7C54" w:rsidRPr="00FB14A6" w:rsidRDefault="00F478BD" w:rsidP="00C90DDD">
            <w:pPr>
              <w:widowControl w:val="0"/>
              <w:autoSpaceDE w:val="0"/>
              <w:autoSpaceDN w:val="0"/>
              <w:adjustRightInd w:val="0"/>
              <w:rPr>
                <w:rFonts w:eastAsia="Calibri"/>
                <w:sz w:val="24"/>
                <w:szCs w:val="24"/>
              </w:rPr>
            </w:pPr>
            <w:r w:rsidRPr="00FB14A6">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r>
      <w:tr w:rsidR="005A7C54" w:rsidRPr="00FB14A6" w:rsidTr="00F478BD">
        <w:trPr>
          <w:trHeight w:val="177"/>
        </w:trPr>
        <w:tc>
          <w:tcPr>
            <w:tcW w:w="2190" w:type="dxa"/>
            <w:tcBorders>
              <w:top w:val="single" w:sz="4" w:space="0" w:color="auto"/>
              <w:left w:val="single" w:sz="4" w:space="0" w:color="auto"/>
              <w:bottom w:val="nil"/>
              <w:right w:val="single" w:sz="4" w:space="0" w:color="auto"/>
            </w:tcBorders>
          </w:tcPr>
          <w:p w:rsidR="005A7C54" w:rsidRPr="00FB14A6" w:rsidRDefault="005A7C54" w:rsidP="00C90DDD">
            <w:pPr>
              <w:widowControl w:val="0"/>
              <w:autoSpaceDE w:val="0"/>
              <w:autoSpaceDN w:val="0"/>
              <w:adjustRightInd w:val="0"/>
              <w:rPr>
                <w:rStyle w:val="10pt"/>
                <w:sz w:val="24"/>
                <w:szCs w:val="24"/>
              </w:rPr>
            </w:pPr>
            <w:r w:rsidRPr="00FB14A6">
              <w:rPr>
                <w:rStyle w:val="10pt"/>
                <w:sz w:val="24"/>
                <w:szCs w:val="24"/>
              </w:rPr>
              <w:t>2019 год</w:t>
            </w:r>
          </w:p>
        </w:tc>
        <w:tc>
          <w:tcPr>
            <w:tcW w:w="1496" w:type="dxa"/>
            <w:tcBorders>
              <w:top w:val="single" w:sz="4" w:space="0" w:color="auto"/>
              <w:left w:val="single" w:sz="4" w:space="0" w:color="auto"/>
              <w:bottom w:val="nil"/>
              <w:right w:val="single" w:sz="4" w:space="0" w:color="auto"/>
            </w:tcBorders>
          </w:tcPr>
          <w:p w:rsidR="005A7C54" w:rsidRPr="00FB14A6" w:rsidRDefault="005A7C54" w:rsidP="00C90DDD">
            <w:pPr>
              <w:widowControl w:val="0"/>
              <w:autoSpaceDE w:val="0"/>
              <w:autoSpaceDN w:val="0"/>
              <w:adjustRightInd w:val="0"/>
              <w:rPr>
                <w:rStyle w:val="10pt"/>
                <w:sz w:val="24"/>
                <w:szCs w:val="24"/>
              </w:rPr>
            </w:pPr>
          </w:p>
        </w:tc>
        <w:tc>
          <w:tcPr>
            <w:tcW w:w="1134"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pt"/>
                <w:rFonts w:eastAsia="Calibri"/>
                <w:sz w:val="24"/>
                <w:szCs w:val="24"/>
              </w:rPr>
            </w:pPr>
            <w:r w:rsidRPr="00FB14A6">
              <w:rPr>
                <w:rStyle w:val="10pt"/>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pt"/>
                <w:rFonts w:eastAsia="Calibri"/>
                <w:sz w:val="24"/>
                <w:szCs w:val="24"/>
              </w:rPr>
            </w:pPr>
            <w:r w:rsidRPr="00FB14A6">
              <w:rPr>
                <w:rStyle w:val="10pt"/>
                <w:sz w:val="24"/>
                <w:szCs w:val="24"/>
              </w:rPr>
              <w:t>478,4</w:t>
            </w:r>
          </w:p>
        </w:tc>
        <w:tc>
          <w:tcPr>
            <w:tcW w:w="1418"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pt"/>
                <w:rFonts w:eastAsia="Calibri"/>
                <w:sz w:val="24"/>
                <w:szCs w:val="24"/>
              </w:rPr>
            </w:pPr>
            <w:r w:rsidRPr="00FB14A6">
              <w:rPr>
                <w:rStyle w:val="10pt"/>
                <w:rFonts w:eastAsia="Calibri"/>
                <w:sz w:val="24"/>
                <w:szCs w:val="24"/>
              </w:rPr>
              <w:t>121,6</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pt"/>
                <w:rFonts w:eastAsia="Calibri"/>
                <w:sz w:val="24"/>
                <w:szCs w:val="24"/>
              </w:rPr>
            </w:pPr>
          </w:p>
        </w:tc>
      </w:tr>
      <w:tr w:rsidR="005A7C54" w:rsidRPr="00FB14A6" w:rsidTr="00F478BD">
        <w:trPr>
          <w:trHeight w:val="177"/>
        </w:trPr>
        <w:tc>
          <w:tcPr>
            <w:tcW w:w="2190" w:type="dxa"/>
            <w:tcBorders>
              <w:top w:val="single" w:sz="4" w:space="0" w:color="auto"/>
              <w:left w:val="single" w:sz="4" w:space="0" w:color="auto"/>
              <w:bottom w:val="nil"/>
              <w:right w:val="single" w:sz="4" w:space="0" w:color="auto"/>
            </w:tcBorders>
          </w:tcPr>
          <w:p w:rsidR="005A7C54" w:rsidRPr="00FB14A6" w:rsidRDefault="005A7C54" w:rsidP="00C90DDD">
            <w:pPr>
              <w:widowControl w:val="0"/>
              <w:autoSpaceDE w:val="0"/>
              <w:autoSpaceDN w:val="0"/>
              <w:adjustRightInd w:val="0"/>
              <w:rPr>
                <w:rStyle w:val="10pt"/>
                <w:sz w:val="24"/>
                <w:szCs w:val="24"/>
              </w:rPr>
            </w:pPr>
            <w:r w:rsidRPr="00FB14A6">
              <w:rPr>
                <w:rStyle w:val="10pt"/>
                <w:sz w:val="24"/>
                <w:szCs w:val="24"/>
              </w:rPr>
              <w:t>2020 год</w:t>
            </w:r>
          </w:p>
        </w:tc>
        <w:tc>
          <w:tcPr>
            <w:tcW w:w="1496" w:type="dxa"/>
            <w:tcBorders>
              <w:top w:val="single" w:sz="4" w:space="0" w:color="auto"/>
              <w:left w:val="single" w:sz="4" w:space="0" w:color="auto"/>
              <w:bottom w:val="nil"/>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191,4</w:t>
            </w:r>
          </w:p>
        </w:tc>
        <w:tc>
          <w:tcPr>
            <w:tcW w:w="1418"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108,6</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r>
      <w:tr w:rsidR="005A7C54" w:rsidRPr="00FB14A6" w:rsidTr="00F478BD">
        <w:trPr>
          <w:trHeight w:val="177"/>
        </w:trPr>
        <w:tc>
          <w:tcPr>
            <w:tcW w:w="2190" w:type="dxa"/>
            <w:tcBorders>
              <w:top w:val="single" w:sz="4" w:space="0" w:color="auto"/>
              <w:left w:val="single" w:sz="4" w:space="0" w:color="auto"/>
              <w:bottom w:val="nil"/>
              <w:right w:val="single" w:sz="4" w:space="0" w:color="auto"/>
            </w:tcBorders>
          </w:tcPr>
          <w:p w:rsidR="005A7C54" w:rsidRPr="00FB14A6" w:rsidRDefault="005A7C54" w:rsidP="00C90DDD">
            <w:pPr>
              <w:widowControl w:val="0"/>
              <w:autoSpaceDE w:val="0"/>
              <w:autoSpaceDN w:val="0"/>
              <w:adjustRightInd w:val="0"/>
              <w:rPr>
                <w:rStyle w:val="10pt"/>
                <w:sz w:val="24"/>
                <w:szCs w:val="24"/>
              </w:rPr>
            </w:pPr>
            <w:r w:rsidRPr="00FB14A6">
              <w:rPr>
                <w:rStyle w:val="10pt"/>
                <w:sz w:val="24"/>
                <w:szCs w:val="24"/>
              </w:rPr>
              <w:t>2021 год</w:t>
            </w:r>
          </w:p>
        </w:tc>
        <w:tc>
          <w:tcPr>
            <w:tcW w:w="1496" w:type="dxa"/>
            <w:tcBorders>
              <w:top w:val="single" w:sz="4" w:space="0" w:color="auto"/>
              <w:left w:val="single" w:sz="4" w:space="0" w:color="auto"/>
              <w:bottom w:val="nil"/>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191,4</w:t>
            </w:r>
          </w:p>
        </w:tc>
        <w:tc>
          <w:tcPr>
            <w:tcW w:w="1418"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108,6</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r>
      <w:tr w:rsidR="005A7C54" w:rsidRPr="00FB14A6" w:rsidTr="00F478BD">
        <w:trPr>
          <w:trHeight w:val="177"/>
        </w:trPr>
        <w:tc>
          <w:tcPr>
            <w:tcW w:w="2190"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pt"/>
                <w:sz w:val="24"/>
                <w:szCs w:val="24"/>
              </w:rPr>
            </w:pPr>
            <w:r w:rsidRPr="00FB14A6">
              <w:rPr>
                <w:rStyle w:val="10pt"/>
                <w:sz w:val="24"/>
                <w:szCs w:val="24"/>
              </w:rPr>
              <w:t>2022 год</w:t>
            </w:r>
          </w:p>
        </w:tc>
        <w:tc>
          <w:tcPr>
            <w:tcW w:w="1496"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191,4</w:t>
            </w:r>
          </w:p>
        </w:tc>
        <w:tc>
          <w:tcPr>
            <w:tcW w:w="1418"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108,6</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r>
      <w:tr w:rsidR="005A7C54" w:rsidRPr="00FB14A6" w:rsidTr="00F478BD">
        <w:trPr>
          <w:trHeight w:val="177"/>
        </w:trPr>
        <w:tc>
          <w:tcPr>
            <w:tcW w:w="2190"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pt"/>
                <w:sz w:val="24"/>
                <w:szCs w:val="24"/>
              </w:rPr>
            </w:pPr>
            <w:r w:rsidRPr="00FB14A6">
              <w:rPr>
                <w:rStyle w:val="10pt"/>
                <w:sz w:val="24"/>
                <w:szCs w:val="24"/>
              </w:rPr>
              <w:t>2023 год</w:t>
            </w:r>
          </w:p>
        </w:tc>
        <w:tc>
          <w:tcPr>
            <w:tcW w:w="1496"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191,4</w:t>
            </w:r>
          </w:p>
        </w:tc>
        <w:tc>
          <w:tcPr>
            <w:tcW w:w="1418"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108,6</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r>
      <w:tr w:rsidR="005A7C54" w:rsidRPr="00FB14A6" w:rsidTr="00F478BD">
        <w:trPr>
          <w:trHeight w:val="177"/>
        </w:trPr>
        <w:tc>
          <w:tcPr>
            <w:tcW w:w="2190"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pt"/>
                <w:sz w:val="24"/>
                <w:szCs w:val="24"/>
              </w:rPr>
            </w:pPr>
            <w:r w:rsidRPr="00FB14A6">
              <w:rPr>
                <w:rStyle w:val="10pt"/>
                <w:sz w:val="24"/>
                <w:szCs w:val="24"/>
              </w:rPr>
              <w:t>2024 год</w:t>
            </w:r>
          </w:p>
        </w:tc>
        <w:tc>
          <w:tcPr>
            <w:tcW w:w="1496"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191,4</w:t>
            </w:r>
          </w:p>
        </w:tc>
        <w:tc>
          <w:tcPr>
            <w:tcW w:w="1418"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108,6</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r>
      <w:tr w:rsidR="005A7C54" w:rsidRPr="00FB14A6" w:rsidTr="005A7C54">
        <w:trPr>
          <w:trHeight w:val="177"/>
        </w:trPr>
        <w:tc>
          <w:tcPr>
            <w:tcW w:w="2190"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pt"/>
                <w:sz w:val="24"/>
                <w:szCs w:val="24"/>
              </w:rPr>
            </w:pPr>
            <w:r w:rsidRPr="00FB14A6">
              <w:rPr>
                <w:sz w:val="24"/>
                <w:szCs w:val="24"/>
              </w:rPr>
              <w:t>Перечень основных мероприятий муниципальной программы</w:t>
            </w:r>
          </w:p>
        </w:tc>
        <w:tc>
          <w:tcPr>
            <w:tcW w:w="7166" w:type="dxa"/>
            <w:gridSpan w:val="5"/>
            <w:tcBorders>
              <w:top w:val="single" w:sz="4" w:space="0" w:color="auto"/>
              <w:left w:val="single" w:sz="4" w:space="0" w:color="auto"/>
              <w:bottom w:val="single" w:sz="4" w:space="0" w:color="auto"/>
              <w:right w:val="single" w:sz="4" w:space="0" w:color="auto"/>
            </w:tcBorders>
          </w:tcPr>
          <w:p w:rsidR="0046382F" w:rsidRPr="00FB14A6" w:rsidRDefault="0046382F" w:rsidP="00C90DDD">
            <w:pPr>
              <w:tabs>
                <w:tab w:val="left" w:pos="34"/>
              </w:tabs>
              <w:ind w:firstLine="317"/>
              <w:rPr>
                <w:sz w:val="24"/>
                <w:szCs w:val="24"/>
              </w:rPr>
            </w:pPr>
            <w:r w:rsidRPr="00FB14A6">
              <w:rPr>
                <w:sz w:val="24"/>
                <w:szCs w:val="24"/>
              </w:rPr>
              <w:t xml:space="preserve">1. Благоустройство общественных территорий. </w:t>
            </w:r>
          </w:p>
          <w:p w:rsidR="0046382F" w:rsidRPr="00FB14A6" w:rsidRDefault="0046382F" w:rsidP="00C90DDD">
            <w:pPr>
              <w:tabs>
                <w:tab w:val="left" w:pos="34"/>
              </w:tabs>
              <w:ind w:firstLine="317"/>
              <w:rPr>
                <w:sz w:val="24"/>
                <w:szCs w:val="24"/>
              </w:rPr>
            </w:pPr>
            <w:r w:rsidRPr="00FB14A6">
              <w:rPr>
                <w:sz w:val="24"/>
                <w:szCs w:val="24"/>
              </w:rPr>
              <w:t>2.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46382F" w:rsidRPr="00FB14A6" w:rsidRDefault="0046382F" w:rsidP="00C90DDD">
            <w:pPr>
              <w:tabs>
                <w:tab w:val="left" w:pos="34"/>
              </w:tabs>
              <w:ind w:firstLine="317"/>
              <w:rPr>
                <w:sz w:val="24"/>
                <w:szCs w:val="24"/>
              </w:rPr>
            </w:pPr>
            <w:r w:rsidRPr="00FB14A6">
              <w:rPr>
                <w:sz w:val="24"/>
                <w:szCs w:val="24"/>
              </w:rPr>
              <w:t>3. Мероприятия по инвентаризации уровня благоустройства индивидуальных жилых домов и земельных участков, предоставленных для их размещения.</w:t>
            </w:r>
          </w:p>
          <w:p w:rsidR="0046382F" w:rsidRPr="00FB14A6" w:rsidRDefault="0046382F" w:rsidP="00C90DDD">
            <w:pPr>
              <w:tabs>
                <w:tab w:val="left" w:pos="34"/>
              </w:tabs>
              <w:ind w:firstLine="317"/>
              <w:rPr>
                <w:sz w:val="24"/>
                <w:szCs w:val="24"/>
              </w:rPr>
            </w:pPr>
            <w:r w:rsidRPr="00FB14A6">
              <w:rPr>
                <w:sz w:val="24"/>
                <w:szCs w:val="24"/>
              </w:rPr>
              <w:t>4. Благоустройство индивидуальных жилых домов и земельных участков, предоставленных для их размещения.</w:t>
            </w:r>
          </w:p>
          <w:p w:rsidR="005A7C54" w:rsidRPr="00FB14A6" w:rsidRDefault="0046382F" w:rsidP="00C90DDD">
            <w:pPr>
              <w:tabs>
                <w:tab w:val="left" w:pos="34"/>
              </w:tabs>
              <w:ind w:firstLine="317"/>
              <w:rPr>
                <w:sz w:val="24"/>
                <w:szCs w:val="24"/>
              </w:rPr>
            </w:pPr>
            <w:r w:rsidRPr="00FB14A6">
              <w:rPr>
                <w:sz w:val="24"/>
                <w:szCs w:val="24"/>
              </w:rPr>
              <w:t xml:space="preserve"> 5. Иные мероприятия по благоустройству, определѐнные органом местного самоуправления.</w:t>
            </w:r>
          </w:p>
        </w:tc>
      </w:tr>
      <w:tr w:rsidR="00F478BD" w:rsidRPr="00FB14A6" w:rsidTr="005A7C54">
        <w:trPr>
          <w:trHeight w:val="177"/>
        </w:trPr>
        <w:tc>
          <w:tcPr>
            <w:tcW w:w="2190" w:type="dxa"/>
            <w:tcBorders>
              <w:top w:val="single" w:sz="4" w:space="0" w:color="auto"/>
              <w:left w:val="single" w:sz="4" w:space="0" w:color="auto"/>
              <w:bottom w:val="single" w:sz="4" w:space="0" w:color="auto"/>
              <w:right w:val="single" w:sz="4" w:space="0" w:color="auto"/>
            </w:tcBorders>
          </w:tcPr>
          <w:p w:rsidR="00F478BD" w:rsidRPr="00FB14A6" w:rsidRDefault="00F478BD" w:rsidP="00C90DDD">
            <w:pPr>
              <w:widowControl w:val="0"/>
              <w:autoSpaceDE w:val="0"/>
              <w:autoSpaceDN w:val="0"/>
              <w:adjustRightInd w:val="0"/>
              <w:rPr>
                <w:sz w:val="24"/>
                <w:szCs w:val="24"/>
              </w:rPr>
            </w:pPr>
            <w:r w:rsidRPr="00FB14A6">
              <w:rPr>
                <w:sz w:val="24"/>
                <w:szCs w:val="24"/>
              </w:rPr>
              <w:t>Ожидаемые конечные результаты реализации муниципальной программы</w:t>
            </w:r>
          </w:p>
        </w:tc>
        <w:tc>
          <w:tcPr>
            <w:tcW w:w="7166" w:type="dxa"/>
            <w:gridSpan w:val="5"/>
            <w:tcBorders>
              <w:top w:val="single" w:sz="4" w:space="0" w:color="auto"/>
              <w:left w:val="single" w:sz="4" w:space="0" w:color="auto"/>
              <w:bottom w:val="single" w:sz="4" w:space="0" w:color="auto"/>
              <w:right w:val="single" w:sz="4" w:space="0" w:color="auto"/>
            </w:tcBorders>
          </w:tcPr>
          <w:p w:rsidR="00F478BD" w:rsidRPr="00FB14A6" w:rsidRDefault="00F478BD" w:rsidP="00C90DDD">
            <w:pPr>
              <w:tabs>
                <w:tab w:val="left" w:pos="34"/>
              </w:tabs>
              <w:ind w:firstLine="317"/>
              <w:rPr>
                <w:sz w:val="24"/>
                <w:szCs w:val="24"/>
              </w:rPr>
            </w:pPr>
            <w:r w:rsidRPr="00FB14A6">
              <w:rPr>
                <w:sz w:val="24"/>
                <w:szCs w:val="24"/>
              </w:rPr>
              <w:t xml:space="preserve">Создание безопасных и комфортных условий для проживания населения </w:t>
            </w:r>
          </w:p>
        </w:tc>
      </w:tr>
    </w:tbl>
    <w:p w:rsidR="0034324D" w:rsidRPr="00FB14A6" w:rsidRDefault="0034324D" w:rsidP="0034324D">
      <w:pPr>
        <w:widowControl w:val="0"/>
        <w:autoSpaceDE w:val="0"/>
        <w:autoSpaceDN w:val="0"/>
        <w:adjustRightInd w:val="0"/>
        <w:jc w:val="center"/>
        <w:outlineLvl w:val="1"/>
        <w:rPr>
          <w:rFonts w:ascii="Arial" w:eastAsia="Calibri" w:hAnsi="Arial" w:cs="Arial"/>
          <w:b/>
          <w:bCs/>
          <w:sz w:val="24"/>
          <w:szCs w:val="24"/>
        </w:rPr>
      </w:pPr>
    </w:p>
    <w:p w:rsidR="0034324D" w:rsidRPr="00FB14A6" w:rsidRDefault="0034324D" w:rsidP="0034324D">
      <w:pPr>
        <w:widowControl w:val="0"/>
        <w:autoSpaceDE w:val="0"/>
        <w:autoSpaceDN w:val="0"/>
        <w:adjustRightInd w:val="0"/>
        <w:jc w:val="center"/>
        <w:outlineLvl w:val="1"/>
        <w:rPr>
          <w:rFonts w:ascii="Arial" w:eastAsia="Calibri" w:hAnsi="Arial" w:cs="Arial"/>
          <w:b/>
          <w:bCs/>
          <w:sz w:val="24"/>
          <w:szCs w:val="24"/>
        </w:rPr>
      </w:pPr>
    </w:p>
    <w:p w:rsidR="0034324D" w:rsidRPr="00FB14A6" w:rsidRDefault="0034324D" w:rsidP="0034324D">
      <w:pPr>
        <w:widowControl w:val="0"/>
        <w:autoSpaceDE w:val="0"/>
        <w:autoSpaceDN w:val="0"/>
        <w:adjustRightInd w:val="0"/>
        <w:jc w:val="center"/>
        <w:outlineLvl w:val="1"/>
        <w:rPr>
          <w:rFonts w:eastAsia="Calibri"/>
          <w:b/>
          <w:sz w:val="24"/>
          <w:szCs w:val="24"/>
        </w:rPr>
      </w:pPr>
      <w:r w:rsidRPr="00FB14A6">
        <w:rPr>
          <w:rFonts w:eastAsia="Calibri"/>
          <w:b/>
          <w:bCs/>
          <w:sz w:val="24"/>
          <w:szCs w:val="24"/>
        </w:rPr>
        <w:t xml:space="preserve">Глава 1. </w:t>
      </w:r>
      <w:r w:rsidRPr="00FB14A6">
        <w:rPr>
          <w:rFonts w:eastAsia="Calibri"/>
          <w:b/>
          <w:sz w:val="24"/>
          <w:szCs w:val="24"/>
        </w:rPr>
        <w:t>Характеристика текущего состояния сферы благоустройства территории Невонского муниципального образования</w:t>
      </w:r>
      <w:r w:rsidR="006C2500" w:rsidRPr="00FB14A6">
        <w:rPr>
          <w:rFonts w:eastAsia="Calibri"/>
          <w:b/>
          <w:sz w:val="24"/>
          <w:szCs w:val="24"/>
        </w:rPr>
        <w:t xml:space="preserve">, </w:t>
      </w:r>
      <w:r w:rsidR="006C2500" w:rsidRPr="00FB14A6">
        <w:rPr>
          <w:b/>
          <w:sz w:val="24"/>
          <w:szCs w:val="24"/>
        </w:rPr>
        <w:t>проблемы</w:t>
      </w:r>
    </w:p>
    <w:p w:rsidR="0034324D" w:rsidRPr="00FB14A6" w:rsidRDefault="0034324D" w:rsidP="0034324D">
      <w:pPr>
        <w:widowControl w:val="0"/>
        <w:autoSpaceDE w:val="0"/>
        <w:autoSpaceDN w:val="0"/>
        <w:adjustRightInd w:val="0"/>
        <w:jc w:val="center"/>
        <w:outlineLvl w:val="1"/>
        <w:rPr>
          <w:rFonts w:ascii="Arial" w:eastAsia="Calibri" w:hAnsi="Arial" w:cs="Arial"/>
          <w:sz w:val="24"/>
          <w:szCs w:val="24"/>
        </w:rPr>
      </w:pPr>
    </w:p>
    <w:p w:rsidR="0034324D" w:rsidRPr="00FB14A6" w:rsidRDefault="0034324D" w:rsidP="0034324D">
      <w:pPr>
        <w:widowControl w:val="0"/>
        <w:autoSpaceDE w:val="0"/>
        <w:autoSpaceDN w:val="0"/>
        <w:adjustRightInd w:val="0"/>
        <w:ind w:firstLine="540"/>
        <w:jc w:val="both"/>
        <w:rPr>
          <w:rFonts w:eastAsia="Calibri"/>
          <w:spacing w:val="2"/>
          <w:sz w:val="24"/>
          <w:szCs w:val="24"/>
          <w:shd w:val="clear" w:color="auto" w:fill="FFFFFF"/>
        </w:rPr>
      </w:pPr>
      <w:r w:rsidRPr="00FB14A6">
        <w:rPr>
          <w:rFonts w:eastAsia="Calibri"/>
          <w:spacing w:val="2"/>
          <w:sz w:val="24"/>
          <w:szCs w:val="24"/>
          <w:shd w:val="clear" w:color="auto" w:fill="FFFFFF"/>
        </w:rPr>
        <w:t>Муниципальная программа «</w:t>
      </w:r>
      <w:r w:rsidRPr="00FB14A6">
        <w:rPr>
          <w:sz w:val="24"/>
          <w:szCs w:val="24"/>
        </w:rPr>
        <w:t xml:space="preserve">Формирование </w:t>
      </w:r>
      <w:r w:rsidR="00890B88">
        <w:rPr>
          <w:sz w:val="24"/>
          <w:szCs w:val="24"/>
        </w:rPr>
        <w:t>комфортной</w:t>
      </w:r>
      <w:r w:rsidRPr="00FB14A6">
        <w:rPr>
          <w:sz w:val="24"/>
          <w:szCs w:val="24"/>
        </w:rPr>
        <w:t xml:space="preserve"> городской среды на территории Невонского муниципального образования на 2018 - </w:t>
      </w:r>
      <w:r w:rsidR="00F478BD" w:rsidRPr="00FB14A6">
        <w:rPr>
          <w:sz w:val="24"/>
          <w:szCs w:val="24"/>
        </w:rPr>
        <w:t>2024</w:t>
      </w:r>
      <w:r w:rsidRPr="00FB14A6">
        <w:rPr>
          <w:sz w:val="24"/>
          <w:szCs w:val="24"/>
        </w:rPr>
        <w:t xml:space="preserve"> годы</w:t>
      </w:r>
      <w:r w:rsidRPr="00FB14A6">
        <w:rPr>
          <w:rFonts w:eastAsia="Calibri"/>
          <w:spacing w:val="2"/>
          <w:sz w:val="24"/>
          <w:szCs w:val="24"/>
          <w:shd w:val="clear" w:color="auto" w:fill="FFFFFF"/>
        </w:rPr>
        <w:t>» (далее – Программа) включает в себя комплекс мероприятий, направленных на повышение благоустройства территории Невонского муниципального образования (далее – территория поселения), создание условий для комфортного проживания граждан.</w:t>
      </w:r>
    </w:p>
    <w:p w:rsidR="0034324D" w:rsidRPr="00FB14A6" w:rsidRDefault="0034324D" w:rsidP="0034324D">
      <w:pPr>
        <w:ind w:firstLine="709"/>
        <w:jc w:val="both"/>
        <w:rPr>
          <w:spacing w:val="-4"/>
          <w:sz w:val="24"/>
          <w:szCs w:val="24"/>
        </w:rPr>
      </w:pPr>
      <w:r w:rsidRPr="00FB14A6">
        <w:rPr>
          <w:sz w:val="24"/>
          <w:szCs w:val="24"/>
        </w:rPr>
        <w:t xml:space="preserve">Невонское муниципальное образование расположено в периферийной, относительно областного центра части Иркутской области, находится в зоне влияния городского округа «Город Усть-Илимск». Удаленность от областного центра (г. Иркутск) составляет более 0,9 тыс. км, от города Усть-Илимск 4 км. </w:t>
      </w:r>
      <w:r w:rsidRPr="00FB14A6">
        <w:rPr>
          <w:spacing w:val="-4"/>
          <w:sz w:val="24"/>
          <w:szCs w:val="24"/>
        </w:rPr>
        <w:t>Протяженность поселения с севера на юг составляет 25 км, с запада на восток – около 21 км. Основной водной артерией территории поселения является река Ангара.</w:t>
      </w:r>
    </w:p>
    <w:p w:rsidR="0034324D" w:rsidRPr="00FB14A6" w:rsidRDefault="0034324D" w:rsidP="0034324D">
      <w:pPr>
        <w:ind w:firstLine="709"/>
        <w:jc w:val="both"/>
        <w:rPr>
          <w:spacing w:val="-6"/>
          <w:sz w:val="24"/>
          <w:szCs w:val="24"/>
        </w:rPr>
      </w:pPr>
      <w:r w:rsidRPr="00FB14A6">
        <w:rPr>
          <w:spacing w:val="-6"/>
          <w:sz w:val="24"/>
          <w:szCs w:val="24"/>
        </w:rPr>
        <w:lastRenderedPageBreak/>
        <w:t>Общая площадь территории поселения составляет 403,3 км</w:t>
      </w:r>
      <w:r w:rsidRPr="00FB14A6">
        <w:rPr>
          <w:spacing w:val="-6"/>
          <w:sz w:val="24"/>
          <w:szCs w:val="24"/>
          <w:vertAlign w:val="superscript"/>
        </w:rPr>
        <w:t>2</w:t>
      </w:r>
      <w:r w:rsidRPr="00FB14A6">
        <w:rPr>
          <w:sz w:val="24"/>
          <w:szCs w:val="24"/>
        </w:rPr>
        <w:t>–</w:t>
      </w:r>
      <w:r w:rsidRPr="00FB14A6">
        <w:rPr>
          <w:spacing w:val="-6"/>
          <w:sz w:val="24"/>
          <w:szCs w:val="24"/>
        </w:rPr>
        <w:t xml:space="preserve"> 1,1% территории Усть-Илимского района (36 596 км</w:t>
      </w:r>
      <w:r w:rsidRPr="00FB14A6">
        <w:rPr>
          <w:spacing w:val="-6"/>
          <w:sz w:val="24"/>
          <w:szCs w:val="24"/>
          <w:vertAlign w:val="superscript"/>
        </w:rPr>
        <w:t>2</w:t>
      </w:r>
      <w:r w:rsidRPr="00FB14A6">
        <w:rPr>
          <w:spacing w:val="-6"/>
          <w:sz w:val="24"/>
          <w:szCs w:val="24"/>
        </w:rPr>
        <w:t>), 0,05% территории Иркутской области (752 708 км</w:t>
      </w:r>
      <w:r w:rsidRPr="00FB14A6">
        <w:rPr>
          <w:spacing w:val="-6"/>
          <w:sz w:val="24"/>
          <w:szCs w:val="24"/>
          <w:vertAlign w:val="superscript"/>
        </w:rPr>
        <w:t>2</w:t>
      </w:r>
      <w:r w:rsidRPr="00FB14A6">
        <w:rPr>
          <w:spacing w:val="-6"/>
          <w:sz w:val="24"/>
          <w:szCs w:val="24"/>
        </w:rPr>
        <w:t>).</w:t>
      </w:r>
    </w:p>
    <w:p w:rsidR="0034324D" w:rsidRPr="00FB14A6" w:rsidRDefault="0034324D" w:rsidP="0034324D">
      <w:pPr>
        <w:ind w:firstLine="709"/>
        <w:jc w:val="both"/>
        <w:rPr>
          <w:sz w:val="24"/>
          <w:szCs w:val="24"/>
        </w:rPr>
      </w:pPr>
      <w:r w:rsidRPr="00FB14A6">
        <w:rPr>
          <w:sz w:val="24"/>
          <w:szCs w:val="24"/>
        </w:rPr>
        <w:t>Поселок Невон одно из наиболее заселенных сельских поселений в районе,  плотность населения -7,6 чел/км</w:t>
      </w:r>
      <w:r w:rsidRPr="00FB14A6">
        <w:rPr>
          <w:sz w:val="24"/>
          <w:szCs w:val="24"/>
          <w:vertAlign w:val="superscript"/>
        </w:rPr>
        <w:t>2</w:t>
      </w:r>
      <w:r w:rsidRPr="00FB14A6">
        <w:rPr>
          <w:sz w:val="24"/>
          <w:szCs w:val="24"/>
        </w:rPr>
        <w:t xml:space="preserve">. В настоящее время на территории поселения проживает </w:t>
      </w:r>
      <w:r w:rsidR="00C5185D" w:rsidRPr="00FB14A6">
        <w:rPr>
          <w:sz w:val="24"/>
          <w:szCs w:val="24"/>
        </w:rPr>
        <w:t>2886 тыс. чел</w:t>
      </w:r>
      <w:r w:rsidRPr="00FB14A6">
        <w:rPr>
          <w:sz w:val="24"/>
          <w:szCs w:val="24"/>
        </w:rPr>
        <w:t xml:space="preserve">. </w:t>
      </w:r>
    </w:p>
    <w:p w:rsidR="0034324D" w:rsidRPr="00FB14A6" w:rsidRDefault="0034324D" w:rsidP="0034324D">
      <w:pPr>
        <w:autoSpaceDE w:val="0"/>
        <w:autoSpaceDN w:val="0"/>
        <w:adjustRightInd w:val="0"/>
        <w:ind w:firstLine="539"/>
        <w:jc w:val="both"/>
        <w:rPr>
          <w:sz w:val="24"/>
          <w:szCs w:val="24"/>
        </w:rPr>
      </w:pPr>
      <w:r w:rsidRPr="00FB14A6">
        <w:rPr>
          <w:sz w:val="24"/>
          <w:szCs w:val="24"/>
        </w:rPr>
        <w:t>Основными проблемами в области благоустройства дворовых и общественных территорий является:</w:t>
      </w:r>
    </w:p>
    <w:p w:rsidR="0034324D" w:rsidRPr="00FB14A6" w:rsidRDefault="0034324D" w:rsidP="0034324D">
      <w:pPr>
        <w:autoSpaceDE w:val="0"/>
        <w:autoSpaceDN w:val="0"/>
        <w:adjustRightInd w:val="0"/>
        <w:ind w:firstLine="539"/>
        <w:jc w:val="both"/>
        <w:rPr>
          <w:sz w:val="24"/>
          <w:szCs w:val="24"/>
        </w:rPr>
      </w:pPr>
      <w:r w:rsidRPr="00FB14A6">
        <w:rPr>
          <w:sz w:val="24"/>
          <w:szCs w:val="24"/>
        </w:rPr>
        <w:t xml:space="preserve"> изношенность асфальтового покрытия внутридворовых проездов или полное их отсутствие; </w:t>
      </w:r>
    </w:p>
    <w:p w:rsidR="0034324D" w:rsidRPr="00FB14A6" w:rsidRDefault="0034324D" w:rsidP="0034324D">
      <w:pPr>
        <w:autoSpaceDE w:val="0"/>
        <w:autoSpaceDN w:val="0"/>
        <w:adjustRightInd w:val="0"/>
        <w:ind w:firstLine="539"/>
        <w:jc w:val="both"/>
        <w:rPr>
          <w:sz w:val="24"/>
          <w:szCs w:val="24"/>
        </w:rPr>
      </w:pPr>
      <w:r w:rsidRPr="00FB14A6">
        <w:rPr>
          <w:sz w:val="24"/>
          <w:szCs w:val="24"/>
        </w:rPr>
        <w:t xml:space="preserve">недостаточное количество малых архитектурных форм; </w:t>
      </w:r>
    </w:p>
    <w:p w:rsidR="0034324D" w:rsidRPr="00FB14A6" w:rsidRDefault="0034324D" w:rsidP="0034324D">
      <w:pPr>
        <w:autoSpaceDE w:val="0"/>
        <w:autoSpaceDN w:val="0"/>
        <w:adjustRightInd w:val="0"/>
        <w:ind w:firstLine="539"/>
        <w:jc w:val="both"/>
        <w:rPr>
          <w:sz w:val="24"/>
          <w:szCs w:val="24"/>
        </w:rPr>
      </w:pPr>
      <w:r w:rsidRPr="00FB14A6">
        <w:rPr>
          <w:sz w:val="24"/>
          <w:szCs w:val="24"/>
        </w:rPr>
        <w:t xml:space="preserve">недостаточное количество детских игровых площадок; </w:t>
      </w:r>
    </w:p>
    <w:p w:rsidR="0034324D" w:rsidRPr="00FB14A6" w:rsidRDefault="0034324D" w:rsidP="0034324D">
      <w:pPr>
        <w:autoSpaceDE w:val="0"/>
        <w:autoSpaceDN w:val="0"/>
        <w:adjustRightInd w:val="0"/>
        <w:ind w:left="539"/>
        <w:jc w:val="both"/>
        <w:rPr>
          <w:sz w:val="24"/>
          <w:szCs w:val="24"/>
        </w:rPr>
      </w:pPr>
      <w:r w:rsidRPr="00FB14A6">
        <w:rPr>
          <w:sz w:val="24"/>
          <w:szCs w:val="24"/>
        </w:rPr>
        <w:t xml:space="preserve">недостаточное освещение отдельных дворовых и общественных территорий; неудовлетворительное состояние общественных территорий. </w:t>
      </w:r>
    </w:p>
    <w:p w:rsidR="003C722C" w:rsidRPr="00FB14A6" w:rsidRDefault="003C722C" w:rsidP="0034324D">
      <w:pPr>
        <w:autoSpaceDE w:val="0"/>
        <w:autoSpaceDN w:val="0"/>
        <w:adjustRightInd w:val="0"/>
        <w:ind w:firstLine="539"/>
        <w:jc w:val="both"/>
        <w:rPr>
          <w:sz w:val="24"/>
          <w:szCs w:val="24"/>
        </w:rPr>
      </w:pPr>
      <w:r w:rsidRPr="00FB14A6">
        <w:rPr>
          <w:sz w:val="24"/>
          <w:szCs w:val="24"/>
        </w:rPr>
        <w:t xml:space="preserve">Состояние благоустройства территории п. Невон  не совершенно: недостаточна обеспеченность зелеными насаждениями, недостаточно количество детских и спортивных площадок, санитарное состояние населенного пункта не соответствует санитарно-гигиеническим нормативам, очень низкий уровень экологической культуры населения. Проведение работ по оборудованию малыми архитектурными формами, детскими и спортивными площадками обеспечит комплексное благоустройство дворовых территорий. </w:t>
      </w:r>
      <w:r w:rsidRPr="00FB14A6">
        <w:rPr>
          <w:sz w:val="24"/>
          <w:szCs w:val="24"/>
        </w:rPr>
        <w:tab/>
        <w:t xml:space="preserve">В п. Невон не производятся работы по образованию цветников и озеленению территории общего пользования в связи с отсутствием научно обоснованной  схемы озеленения и благоустройства, учитывающей современную экологическую ситуацию, что не позволяет системно планировать ежегодные объемы озеленительных работ, а также бесконтрольный выгул домашних животных жителями п. Невон в местах общего пользования. Благоустройство территории поселения не отвечает современным требованиям. Так же основной проблемой в области благоустройства общественных территорий является неудовлетворительное состояние общественных территорий. Проведение работ по благоустройству общественных территорий улучшит эстетическое состояние территории. </w:t>
      </w:r>
    </w:p>
    <w:p w:rsidR="003C722C" w:rsidRPr="00FB14A6" w:rsidRDefault="003C722C" w:rsidP="0034324D">
      <w:pPr>
        <w:autoSpaceDE w:val="0"/>
        <w:autoSpaceDN w:val="0"/>
        <w:adjustRightInd w:val="0"/>
        <w:ind w:firstLine="539"/>
        <w:jc w:val="both"/>
        <w:rPr>
          <w:color w:val="000000"/>
          <w:sz w:val="24"/>
          <w:szCs w:val="24"/>
          <w:lang w:bidi="ru-RU"/>
        </w:rPr>
      </w:pPr>
    </w:p>
    <w:p w:rsidR="00C5185D" w:rsidRPr="00FB14A6" w:rsidRDefault="00C5185D" w:rsidP="00C5185D">
      <w:pPr>
        <w:pStyle w:val="ConsPlusNormal"/>
        <w:jc w:val="both"/>
        <w:rPr>
          <w:sz w:val="24"/>
          <w:szCs w:val="24"/>
        </w:rPr>
      </w:pPr>
      <w:r w:rsidRPr="00FB14A6">
        <w:rPr>
          <w:sz w:val="24"/>
          <w:szCs w:val="24"/>
        </w:rPr>
        <w:t xml:space="preserve">Оценка состояния  сферы благоустройства </w:t>
      </w:r>
      <w:r w:rsidR="006C2500" w:rsidRPr="00FB14A6">
        <w:rPr>
          <w:sz w:val="24"/>
          <w:szCs w:val="24"/>
        </w:rPr>
        <w:t>территории поселения</w:t>
      </w:r>
      <w:r w:rsidRPr="00FB14A6">
        <w:rPr>
          <w:sz w:val="24"/>
          <w:szCs w:val="24"/>
        </w:rPr>
        <w:t xml:space="preserve"> приведена по следующим показателям в таблице 1. </w:t>
      </w:r>
    </w:p>
    <w:p w:rsidR="00C5185D" w:rsidRPr="00FB14A6" w:rsidRDefault="00C5185D" w:rsidP="00C5185D">
      <w:pPr>
        <w:pStyle w:val="ConsPlusNormal"/>
        <w:jc w:val="right"/>
        <w:rPr>
          <w:sz w:val="24"/>
          <w:szCs w:val="24"/>
        </w:rPr>
      </w:pPr>
      <w:r w:rsidRPr="00FB14A6">
        <w:rPr>
          <w:sz w:val="24"/>
          <w:szCs w:val="24"/>
        </w:rPr>
        <w:t>Таблица 1</w:t>
      </w:r>
    </w:p>
    <w:tbl>
      <w:tblPr>
        <w:tblpPr w:leftFromText="180" w:rightFromText="180" w:bottomFromText="20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977"/>
        <w:gridCol w:w="1276"/>
        <w:gridCol w:w="1559"/>
        <w:gridCol w:w="1559"/>
        <w:gridCol w:w="1418"/>
      </w:tblGrid>
      <w:tr w:rsidR="00C5185D" w:rsidRPr="00FB14A6" w:rsidTr="00C5185D">
        <w:tc>
          <w:tcPr>
            <w:tcW w:w="629" w:type="dxa"/>
            <w:vMerge w:val="restart"/>
            <w:tcBorders>
              <w:top w:val="single" w:sz="4" w:space="0" w:color="auto"/>
              <w:left w:val="single" w:sz="4" w:space="0" w:color="auto"/>
              <w:bottom w:val="single" w:sz="4" w:space="0" w:color="auto"/>
              <w:right w:val="single" w:sz="4" w:space="0" w:color="auto"/>
            </w:tcBorders>
            <w:hideMark/>
          </w:tcPr>
          <w:p w:rsidR="00C5185D" w:rsidRPr="00FB14A6" w:rsidRDefault="00C5185D">
            <w:pPr>
              <w:pStyle w:val="ConsPlusNormal"/>
              <w:spacing w:line="276" w:lineRule="auto"/>
              <w:ind w:firstLine="0"/>
              <w:jc w:val="both"/>
              <w:rPr>
                <w:sz w:val="24"/>
                <w:szCs w:val="24"/>
                <w:lang w:eastAsia="en-US"/>
              </w:rPr>
            </w:pPr>
            <w:r w:rsidRPr="00FB14A6">
              <w:rPr>
                <w:sz w:val="24"/>
                <w:szCs w:val="24"/>
                <w:lang w:eastAsia="en-US"/>
              </w:rPr>
              <w:t>№</w:t>
            </w:r>
          </w:p>
          <w:p w:rsidR="00C5185D" w:rsidRPr="00FB14A6" w:rsidRDefault="00C5185D">
            <w:pPr>
              <w:pStyle w:val="ConsPlusNormal"/>
              <w:spacing w:line="276" w:lineRule="auto"/>
              <w:ind w:firstLine="0"/>
              <w:jc w:val="both"/>
              <w:rPr>
                <w:sz w:val="24"/>
                <w:szCs w:val="24"/>
                <w:lang w:eastAsia="en-US"/>
              </w:rPr>
            </w:pPr>
            <w:r w:rsidRPr="00FB14A6">
              <w:rPr>
                <w:sz w:val="24"/>
                <w:szCs w:val="24"/>
                <w:lang w:eastAsia="en-US"/>
              </w:rPr>
              <w:t>п/п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C5185D" w:rsidRPr="00FB14A6" w:rsidRDefault="00C5185D">
            <w:pPr>
              <w:pStyle w:val="ConsPlusNormal"/>
              <w:spacing w:line="276" w:lineRule="auto"/>
              <w:ind w:firstLine="0"/>
              <w:jc w:val="center"/>
              <w:rPr>
                <w:sz w:val="24"/>
                <w:szCs w:val="24"/>
                <w:lang w:eastAsia="en-US"/>
              </w:rPr>
            </w:pPr>
            <w:r w:rsidRPr="00FB14A6">
              <w:rPr>
                <w:sz w:val="24"/>
                <w:szCs w:val="24"/>
                <w:lang w:eastAsia="en-US"/>
              </w:rPr>
              <w:t>Наименование целевого показателя (индикатора)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5185D" w:rsidRPr="00FB14A6" w:rsidRDefault="00C5185D">
            <w:pPr>
              <w:pStyle w:val="ConsPlusNormal"/>
              <w:spacing w:line="276" w:lineRule="auto"/>
              <w:ind w:right="-62" w:hanging="55"/>
              <w:jc w:val="center"/>
              <w:rPr>
                <w:sz w:val="24"/>
                <w:szCs w:val="24"/>
                <w:lang w:eastAsia="en-US"/>
              </w:rPr>
            </w:pPr>
            <w:r w:rsidRPr="00FB14A6">
              <w:rPr>
                <w:sz w:val="24"/>
                <w:szCs w:val="24"/>
                <w:lang w:eastAsia="en-US"/>
              </w:rPr>
              <w:t>Единица измерения</w:t>
            </w:r>
          </w:p>
        </w:tc>
        <w:tc>
          <w:tcPr>
            <w:tcW w:w="4536" w:type="dxa"/>
            <w:gridSpan w:val="3"/>
            <w:tcBorders>
              <w:top w:val="single" w:sz="4" w:space="0" w:color="auto"/>
              <w:left w:val="single" w:sz="4" w:space="0" w:color="auto"/>
              <w:bottom w:val="single" w:sz="4" w:space="0" w:color="auto"/>
              <w:right w:val="single" w:sz="4" w:space="0" w:color="auto"/>
            </w:tcBorders>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Три года, предшествующие реализации программы</w:t>
            </w:r>
          </w:p>
        </w:tc>
      </w:tr>
      <w:tr w:rsidR="00C5185D" w:rsidRPr="00FB14A6" w:rsidTr="00C5185D">
        <w:trPr>
          <w:trHeight w:val="263"/>
        </w:trPr>
        <w:tc>
          <w:tcPr>
            <w:tcW w:w="629" w:type="dxa"/>
            <w:vMerge/>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rPr>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2015 год</w:t>
            </w:r>
          </w:p>
        </w:tc>
        <w:tc>
          <w:tcPr>
            <w:tcW w:w="1559" w:type="dxa"/>
            <w:tcBorders>
              <w:top w:val="single" w:sz="4" w:space="0" w:color="auto"/>
              <w:left w:val="single" w:sz="4" w:space="0" w:color="auto"/>
              <w:bottom w:val="single" w:sz="4" w:space="0" w:color="auto"/>
              <w:right w:val="single" w:sz="4" w:space="0" w:color="auto"/>
            </w:tcBorders>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2016 год</w:t>
            </w:r>
          </w:p>
        </w:tc>
        <w:tc>
          <w:tcPr>
            <w:tcW w:w="1418" w:type="dxa"/>
            <w:tcBorders>
              <w:top w:val="single" w:sz="4" w:space="0" w:color="auto"/>
              <w:left w:val="single" w:sz="4" w:space="0" w:color="auto"/>
              <w:bottom w:val="single" w:sz="4" w:space="0" w:color="auto"/>
              <w:right w:val="single" w:sz="4" w:space="0" w:color="auto"/>
            </w:tcBorders>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2017 год</w:t>
            </w:r>
          </w:p>
        </w:tc>
      </w:tr>
      <w:tr w:rsidR="00C5185D" w:rsidRPr="00FB14A6" w:rsidTr="00C5185D">
        <w:trPr>
          <w:trHeight w:val="929"/>
        </w:trPr>
        <w:tc>
          <w:tcPr>
            <w:tcW w:w="62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142"/>
              <w:jc w:val="center"/>
              <w:rPr>
                <w:sz w:val="24"/>
                <w:szCs w:val="24"/>
                <w:lang w:eastAsia="en-US"/>
              </w:rPr>
            </w:pPr>
            <w:r w:rsidRPr="00FB14A6">
              <w:rPr>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C5185D" w:rsidRPr="00FB14A6" w:rsidRDefault="00C5185D">
            <w:pPr>
              <w:pStyle w:val="ConsPlusNormal"/>
              <w:spacing w:line="276" w:lineRule="auto"/>
              <w:ind w:firstLine="0"/>
              <w:jc w:val="center"/>
              <w:rPr>
                <w:sz w:val="24"/>
                <w:szCs w:val="24"/>
                <w:lang w:eastAsia="en-US"/>
              </w:rPr>
            </w:pPr>
            <w:r w:rsidRPr="00FB14A6">
              <w:rPr>
                <w:sz w:val="24"/>
                <w:szCs w:val="24"/>
                <w:lang w:eastAsia="en-US"/>
              </w:rPr>
              <w:t>Количество дворовых территорий многоквартирных жилых домов (далее - МКД)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360" w:lineRule="auto"/>
              <w:ind w:hanging="55"/>
              <w:jc w:val="center"/>
              <w:rPr>
                <w:sz w:val="24"/>
                <w:szCs w:val="24"/>
                <w:lang w:eastAsia="en-US"/>
              </w:rPr>
            </w:pPr>
            <w:r w:rsidRPr="00FB14A6">
              <w:rPr>
                <w:sz w:val="24"/>
                <w:szCs w:val="24"/>
                <w:lang w:eastAsia="en-US"/>
              </w:rPr>
              <w:t>Ед</w:t>
            </w:r>
          </w:p>
        </w:tc>
        <w:tc>
          <w:tcPr>
            <w:tcW w:w="1559" w:type="dxa"/>
            <w:tcBorders>
              <w:top w:val="single" w:sz="4" w:space="0" w:color="auto"/>
              <w:left w:val="single" w:sz="4" w:space="0" w:color="auto"/>
              <w:bottom w:val="single" w:sz="4" w:space="0" w:color="auto"/>
              <w:right w:val="single" w:sz="4" w:space="0" w:color="auto"/>
            </w:tcBorders>
            <w:vAlign w:val="center"/>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2</w:t>
            </w:r>
          </w:p>
        </w:tc>
      </w:tr>
      <w:tr w:rsidR="00C5185D" w:rsidRPr="00FB14A6" w:rsidTr="00C5185D">
        <w:trPr>
          <w:trHeight w:val="1064"/>
        </w:trPr>
        <w:tc>
          <w:tcPr>
            <w:tcW w:w="62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142"/>
              <w:jc w:val="center"/>
              <w:rPr>
                <w:sz w:val="24"/>
                <w:szCs w:val="24"/>
                <w:lang w:eastAsia="en-US"/>
              </w:rPr>
            </w:pPr>
            <w:r w:rsidRPr="00FB14A6">
              <w:rPr>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C5185D" w:rsidRPr="00FB14A6" w:rsidRDefault="00C5185D">
            <w:pPr>
              <w:pStyle w:val="ConsPlusNormal"/>
              <w:spacing w:line="276" w:lineRule="auto"/>
              <w:ind w:firstLine="0"/>
              <w:jc w:val="center"/>
              <w:rPr>
                <w:sz w:val="24"/>
                <w:szCs w:val="24"/>
                <w:lang w:eastAsia="en-US"/>
              </w:rPr>
            </w:pPr>
            <w:r w:rsidRPr="00FB14A6">
              <w:rPr>
                <w:sz w:val="24"/>
                <w:szCs w:val="24"/>
                <w:lang w:eastAsia="en-US"/>
              </w:rPr>
              <w:t xml:space="preserve">Количество благоустроен-ных дворовых территорий многоквартирных жилых домов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360" w:lineRule="auto"/>
              <w:ind w:hanging="55"/>
              <w:jc w:val="center"/>
              <w:rPr>
                <w:sz w:val="24"/>
                <w:szCs w:val="24"/>
                <w:lang w:eastAsia="en-US"/>
              </w:rPr>
            </w:pPr>
            <w:r w:rsidRPr="00FB14A6">
              <w:rPr>
                <w:sz w:val="24"/>
                <w:szCs w:val="24"/>
                <w:lang w:eastAsia="en-US"/>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0</w:t>
            </w:r>
          </w:p>
        </w:tc>
      </w:tr>
      <w:tr w:rsidR="00C5185D" w:rsidRPr="00FB14A6" w:rsidTr="00C5185D">
        <w:trPr>
          <w:trHeight w:val="1011"/>
        </w:trPr>
        <w:tc>
          <w:tcPr>
            <w:tcW w:w="62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142"/>
              <w:jc w:val="center"/>
              <w:rPr>
                <w:sz w:val="24"/>
                <w:szCs w:val="24"/>
                <w:lang w:eastAsia="en-US"/>
              </w:rPr>
            </w:pPr>
            <w:r w:rsidRPr="00FB14A6">
              <w:rPr>
                <w:sz w:val="24"/>
                <w:szCs w:val="24"/>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C5185D" w:rsidRPr="00FB14A6" w:rsidRDefault="00C5185D">
            <w:pPr>
              <w:pStyle w:val="ConsPlusNormal"/>
              <w:spacing w:line="276" w:lineRule="auto"/>
              <w:ind w:firstLine="0"/>
              <w:jc w:val="both"/>
              <w:rPr>
                <w:sz w:val="24"/>
                <w:szCs w:val="24"/>
                <w:lang w:eastAsia="en-US"/>
              </w:rPr>
            </w:pPr>
            <w:r w:rsidRPr="00FB14A6">
              <w:rPr>
                <w:sz w:val="24"/>
                <w:szCs w:val="24"/>
                <w:lang w:eastAsia="en-US"/>
              </w:rPr>
              <w:t>Доля благоустроенных дворовых территорий МКД от общего количества дворовых территорий МКД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hanging="55"/>
              <w:jc w:val="center"/>
              <w:rPr>
                <w:sz w:val="24"/>
                <w:szCs w:val="24"/>
                <w:lang w:eastAsia="en-US"/>
              </w:rPr>
            </w:pPr>
            <w:r w:rsidRPr="00FB14A6">
              <w:rPr>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0</w:t>
            </w:r>
          </w:p>
        </w:tc>
      </w:tr>
      <w:tr w:rsidR="00C5185D" w:rsidRPr="00FB14A6" w:rsidTr="00C5185D">
        <w:tc>
          <w:tcPr>
            <w:tcW w:w="62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142"/>
              <w:jc w:val="center"/>
              <w:rPr>
                <w:sz w:val="24"/>
                <w:szCs w:val="24"/>
                <w:lang w:eastAsia="en-US"/>
              </w:rPr>
            </w:pPr>
            <w:r w:rsidRPr="00FB14A6">
              <w:rPr>
                <w:sz w:val="24"/>
                <w:szCs w:val="24"/>
                <w:lang w:eastAsia="en-US"/>
              </w:rPr>
              <w:t>4.</w:t>
            </w:r>
          </w:p>
        </w:tc>
        <w:tc>
          <w:tcPr>
            <w:tcW w:w="2977" w:type="dxa"/>
            <w:tcBorders>
              <w:top w:val="single" w:sz="4" w:space="0" w:color="auto"/>
              <w:left w:val="single" w:sz="4" w:space="0" w:color="auto"/>
              <w:bottom w:val="single" w:sz="4" w:space="0" w:color="auto"/>
              <w:right w:val="single" w:sz="4" w:space="0" w:color="auto"/>
            </w:tcBorders>
            <w:hideMark/>
          </w:tcPr>
          <w:p w:rsidR="00C5185D" w:rsidRPr="00FB14A6" w:rsidRDefault="00C5185D" w:rsidP="00C5185D">
            <w:pPr>
              <w:pStyle w:val="ConsPlusNormal"/>
              <w:spacing w:line="276" w:lineRule="auto"/>
              <w:ind w:firstLine="0"/>
              <w:jc w:val="both"/>
              <w:rPr>
                <w:sz w:val="24"/>
                <w:szCs w:val="24"/>
                <w:lang w:eastAsia="en-US"/>
              </w:rPr>
            </w:pPr>
            <w:r w:rsidRPr="00FB14A6">
              <w:rPr>
                <w:sz w:val="24"/>
                <w:szCs w:val="24"/>
                <w:lang w:eastAsia="en-US"/>
              </w:rPr>
              <w:t xml:space="preserve">Численность населения, </w:t>
            </w:r>
            <w:r w:rsidRPr="00FB14A6">
              <w:rPr>
                <w:sz w:val="24"/>
                <w:szCs w:val="24"/>
                <w:lang w:eastAsia="en-US"/>
              </w:rPr>
              <w:lastRenderedPageBreak/>
              <w:t>проживающего на территории поселения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hanging="55"/>
              <w:jc w:val="center"/>
              <w:rPr>
                <w:sz w:val="24"/>
                <w:szCs w:val="24"/>
                <w:lang w:eastAsia="en-US"/>
              </w:rPr>
            </w:pPr>
            <w:r w:rsidRPr="00FB14A6">
              <w:rPr>
                <w:sz w:val="24"/>
                <w:szCs w:val="24"/>
                <w:lang w:eastAsia="en-US"/>
              </w:rPr>
              <w:lastRenderedPageBreak/>
              <w:t>Чел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2892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2890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2886</w:t>
            </w:r>
          </w:p>
        </w:tc>
      </w:tr>
      <w:tr w:rsidR="00C5185D" w:rsidRPr="00FB14A6" w:rsidTr="00C5185D">
        <w:trPr>
          <w:trHeight w:val="3058"/>
        </w:trPr>
        <w:tc>
          <w:tcPr>
            <w:tcW w:w="62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142"/>
              <w:jc w:val="center"/>
              <w:rPr>
                <w:sz w:val="24"/>
                <w:szCs w:val="24"/>
                <w:lang w:eastAsia="en-US"/>
              </w:rPr>
            </w:pPr>
            <w:r w:rsidRPr="00FB14A6">
              <w:rPr>
                <w:sz w:val="24"/>
                <w:szCs w:val="24"/>
                <w:lang w:eastAsia="en-US"/>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C5185D" w:rsidRPr="00FB14A6" w:rsidRDefault="00C5185D">
            <w:pPr>
              <w:spacing w:line="276" w:lineRule="auto"/>
              <w:rPr>
                <w:sz w:val="24"/>
                <w:szCs w:val="24"/>
                <w:lang w:eastAsia="en-US"/>
              </w:rPr>
            </w:pPr>
            <w:r w:rsidRPr="00FB14A6">
              <w:rPr>
                <w:sz w:val="24"/>
                <w:szCs w:val="24"/>
                <w:lang w:eastAsia="en-US"/>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в многоквартирных домах)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360" w:lineRule="auto"/>
              <w:ind w:hanging="55"/>
              <w:jc w:val="center"/>
              <w:rPr>
                <w:sz w:val="24"/>
                <w:szCs w:val="24"/>
                <w:lang w:eastAsia="en-US"/>
              </w:rPr>
            </w:pPr>
            <w:r w:rsidRPr="00FB14A6">
              <w:rPr>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C5185D" w:rsidRPr="00FB14A6" w:rsidRDefault="002C7CA6">
            <w:pPr>
              <w:pStyle w:val="ConsPlusNormal"/>
              <w:spacing w:line="276" w:lineRule="auto"/>
              <w:ind w:firstLine="80"/>
              <w:jc w:val="center"/>
              <w:rPr>
                <w:sz w:val="24"/>
                <w:szCs w:val="24"/>
                <w:lang w:eastAsia="en-US"/>
              </w:rPr>
            </w:pPr>
            <w:r w:rsidRPr="00FB14A6">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C5185D" w:rsidRPr="00FB14A6" w:rsidRDefault="002C7CA6">
            <w:pPr>
              <w:pStyle w:val="ConsPlusNormal"/>
              <w:spacing w:line="276" w:lineRule="auto"/>
              <w:ind w:firstLine="80"/>
              <w:jc w:val="center"/>
              <w:rPr>
                <w:sz w:val="24"/>
                <w:szCs w:val="24"/>
                <w:lang w:eastAsia="en-US"/>
              </w:rPr>
            </w:pPr>
            <w:r w:rsidRPr="00FB14A6">
              <w:rPr>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2C7CA6">
            <w:pPr>
              <w:pStyle w:val="ConsPlusNormal"/>
              <w:spacing w:line="276" w:lineRule="auto"/>
              <w:ind w:firstLine="80"/>
              <w:jc w:val="center"/>
              <w:rPr>
                <w:sz w:val="24"/>
                <w:szCs w:val="24"/>
                <w:lang w:eastAsia="en-US"/>
              </w:rPr>
            </w:pPr>
            <w:r w:rsidRPr="00FB14A6">
              <w:rPr>
                <w:sz w:val="24"/>
                <w:szCs w:val="24"/>
                <w:lang w:eastAsia="en-US"/>
              </w:rPr>
              <w:t>0</w:t>
            </w:r>
          </w:p>
        </w:tc>
      </w:tr>
      <w:tr w:rsidR="00C5185D" w:rsidRPr="00FB14A6" w:rsidTr="00C5185D">
        <w:trPr>
          <w:trHeight w:val="780"/>
        </w:trPr>
        <w:tc>
          <w:tcPr>
            <w:tcW w:w="62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142"/>
              <w:jc w:val="center"/>
              <w:rPr>
                <w:sz w:val="24"/>
                <w:szCs w:val="24"/>
                <w:lang w:eastAsia="en-US"/>
              </w:rPr>
            </w:pPr>
            <w:r w:rsidRPr="00FB14A6">
              <w:rPr>
                <w:sz w:val="24"/>
                <w:szCs w:val="24"/>
                <w:lang w:eastAsia="en-US"/>
              </w:rPr>
              <w:t>6.</w:t>
            </w:r>
          </w:p>
        </w:tc>
        <w:tc>
          <w:tcPr>
            <w:tcW w:w="2977" w:type="dxa"/>
            <w:tcBorders>
              <w:top w:val="single" w:sz="4" w:space="0" w:color="auto"/>
              <w:left w:val="single" w:sz="4" w:space="0" w:color="auto"/>
              <w:bottom w:val="single" w:sz="4" w:space="0" w:color="auto"/>
              <w:right w:val="single" w:sz="4" w:space="0" w:color="auto"/>
            </w:tcBorders>
            <w:hideMark/>
          </w:tcPr>
          <w:p w:rsidR="00C5185D" w:rsidRPr="00FB14A6" w:rsidRDefault="00C5185D">
            <w:pPr>
              <w:spacing w:line="276" w:lineRule="auto"/>
              <w:rPr>
                <w:sz w:val="24"/>
                <w:szCs w:val="24"/>
                <w:lang w:eastAsia="en-US"/>
              </w:rPr>
            </w:pPr>
            <w:r w:rsidRPr="00FB14A6">
              <w:rPr>
                <w:sz w:val="24"/>
                <w:szCs w:val="24"/>
                <w:lang w:eastAsia="en-US"/>
              </w:rPr>
              <w:t>Общее количество общественных территорий  из них: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360" w:lineRule="auto"/>
              <w:ind w:hanging="55"/>
              <w:jc w:val="center"/>
              <w:rPr>
                <w:sz w:val="24"/>
                <w:szCs w:val="24"/>
                <w:lang w:eastAsia="en-US"/>
              </w:rPr>
            </w:pPr>
            <w:r w:rsidRPr="00FB14A6">
              <w:rPr>
                <w:sz w:val="24"/>
                <w:szCs w:val="24"/>
                <w:lang w:eastAsia="en-US"/>
              </w:rPr>
              <w:t>Ед</w:t>
            </w:r>
          </w:p>
        </w:tc>
        <w:tc>
          <w:tcPr>
            <w:tcW w:w="1559" w:type="dxa"/>
            <w:tcBorders>
              <w:top w:val="single" w:sz="4" w:space="0" w:color="auto"/>
              <w:left w:val="single" w:sz="4" w:space="0" w:color="auto"/>
              <w:bottom w:val="single" w:sz="4" w:space="0" w:color="auto"/>
              <w:right w:val="single" w:sz="4" w:space="0" w:color="auto"/>
            </w:tcBorders>
            <w:vAlign w:val="center"/>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5</w:t>
            </w:r>
          </w:p>
        </w:tc>
      </w:tr>
      <w:tr w:rsidR="00C5185D" w:rsidRPr="00FB14A6" w:rsidTr="00C5185D">
        <w:trPr>
          <w:trHeight w:val="752"/>
        </w:trPr>
        <w:tc>
          <w:tcPr>
            <w:tcW w:w="62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142"/>
              <w:jc w:val="center"/>
              <w:rPr>
                <w:sz w:val="24"/>
                <w:szCs w:val="24"/>
                <w:lang w:eastAsia="en-US"/>
              </w:rPr>
            </w:pPr>
            <w:r w:rsidRPr="00FB14A6">
              <w:rPr>
                <w:sz w:val="24"/>
                <w:szCs w:val="24"/>
                <w:lang w:eastAsia="en-US"/>
              </w:rPr>
              <w:t>6.1.</w:t>
            </w:r>
          </w:p>
        </w:tc>
        <w:tc>
          <w:tcPr>
            <w:tcW w:w="2977" w:type="dxa"/>
            <w:tcBorders>
              <w:top w:val="single" w:sz="4" w:space="0" w:color="auto"/>
              <w:left w:val="single" w:sz="4" w:space="0" w:color="auto"/>
              <w:bottom w:val="single" w:sz="4" w:space="0" w:color="auto"/>
              <w:right w:val="single" w:sz="4" w:space="0" w:color="auto"/>
            </w:tcBorders>
            <w:hideMark/>
          </w:tcPr>
          <w:p w:rsidR="00C5185D" w:rsidRPr="00FB14A6" w:rsidRDefault="00C5185D">
            <w:pPr>
              <w:spacing w:line="276" w:lineRule="auto"/>
              <w:rPr>
                <w:sz w:val="24"/>
                <w:szCs w:val="24"/>
                <w:lang w:eastAsia="en-US"/>
              </w:rPr>
            </w:pPr>
            <w:r w:rsidRPr="00FB14A6">
              <w:rPr>
                <w:sz w:val="24"/>
                <w:szCs w:val="24"/>
                <w:lang w:eastAsia="en-US"/>
              </w:rPr>
              <w:t>Количество благоустроенных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360" w:lineRule="auto"/>
              <w:ind w:hanging="55"/>
              <w:jc w:val="center"/>
              <w:rPr>
                <w:sz w:val="24"/>
                <w:szCs w:val="24"/>
                <w:lang w:eastAsia="en-US"/>
              </w:rPr>
            </w:pPr>
            <w:r w:rsidRPr="00FB14A6">
              <w:rPr>
                <w:sz w:val="24"/>
                <w:szCs w:val="24"/>
                <w:lang w:eastAsia="en-US"/>
              </w:rPr>
              <w:t>Ед</w:t>
            </w:r>
          </w:p>
        </w:tc>
        <w:tc>
          <w:tcPr>
            <w:tcW w:w="1559" w:type="dxa"/>
            <w:tcBorders>
              <w:top w:val="single" w:sz="4" w:space="0" w:color="auto"/>
              <w:left w:val="single" w:sz="4" w:space="0" w:color="auto"/>
              <w:bottom w:val="single" w:sz="4" w:space="0" w:color="auto"/>
              <w:right w:val="single" w:sz="4" w:space="0" w:color="auto"/>
            </w:tcBorders>
            <w:vAlign w:val="center"/>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0</w:t>
            </w:r>
          </w:p>
        </w:tc>
      </w:tr>
      <w:tr w:rsidR="002420C3" w:rsidRPr="00FB14A6" w:rsidTr="00C5185D">
        <w:trPr>
          <w:trHeight w:val="752"/>
        </w:trPr>
        <w:tc>
          <w:tcPr>
            <w:tcW w:w="629" w:type="dxa"/>
            <w:tcBorders>
              <w:top w:val="single" w:sz="4" w:space="0" w:color="auto"/>
              <w:left w:val="single" w:sz="4" w:space="0" w:color="auto"/>
              <w:bottom w:val="single" w:sz="4" w:space="0" w:color="auto"/>
              <w:right w:val="single" w:sz="4" w:space="0" w:color="auto"/>
            </w:tcBorders>
            <w:vAlign w:val="center"/>
          </w:tcPr>
          <w:p w:rsidR="002420C3" w:rsidRPr="00FB14A6" w:rsidRDefault="002420C3">
            <w:pPr>
              <w:pStyle w:val="ConsPlusNormal"/>
              <w:spacing w:line="276" w:lineRule="auto"/>
              <w:ind w:firstLine="142"/>
              <w:jc w:val="center"/>
              <w:rPr>
                <w:sz w:val="24"/>
                <w:szCs w:val="24"/>
                <w:lang w:eastAsia="en-US"/>
              </w:rPr>
            </w:pPr>
            <w:r w:rsidRPr="00FB14A6">
              <w:rPr>
                <w:sz w:val="24"/>
                <w:szCs w:val="24"/>
                <w:lang w:eastAsia="en-US"/>
              </w:rPr>
              <w:t>6.2.</w:t>
            </w:r>
          </w:p>
        </w:tc>
        <w:tc>
          <w:tcPr>
            <w:tcW w:w="2977" w:type="dxa"/>
            <w:tcBorders>
              <w:top w:val="single" w:sz="4" w:space="0" w:color="auto"/>
              <w:left w:val="single" w:sz="4" w:space="0" w:color="auto"/>
              <w:bottom w:val="single" w:sz="4" w:space="0" w:color="auto"/>
              <w:right w:val="single" w:sz="4" w:space="0" w:color="auto"/>
            </w:tcBorders>
          </w:tcPr>
          <w:p w:rsidR="002420C3" w:rsidRPr="00FB14A6" w:rsidRDefault="002C7CA6">
            <w:pPr>
              <w:spacing w:line="276" w:lineRule="auto"/>
              <w:rPr>
                <w:sz w:val="24"/>
                <w:szCs w:val="24"/>
                <w:lang w:eastAsia="en-US"/>
              </w:rPr>
            </w:pPr>
            <w:r w:rsidRPr="00FB14A6">
              <w:rPr>
                <w:sz w:val="24"/>
                <w:szCs w:val="24"/>
                <w:lang w:eastAsia="en-US"/>
              </w:rPr>
              <w:t>Количество частично благоустроенных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tcPr>
          <w:p w:rsidR="002420C3" w:rsidRPr="00FB14A6" w:rsidRDefault="002C7CA6">
            <w:pPr>
              <w:pStyle w:val="ConsPlusNormal"/>
              <w:spacing w:line="360" w:lineRule="auto"/>
              <w:ind w:hanging="55"/>
              <w:jc w:val="center"/>
              <w:rPr>
                <w:sz w:val="24"/>
                <w:szCs w:val="24"/>
                <w:lang w:eastAsia="en-US"/>
              </w:rPr>
            </w:pPr>
            <w:r w:rsidRPr="00FB14A6">
              <w:rPr>
                <w:sz w:val="24"/>
                <w:szCs w:val="24"/>
                <w:lang w:eastAsia="en-US"/>
              </w:rPr>
              <w:t>Ед.</w:t>
            </w:r>
          </w:p>
        </w:tc>
        <w:tc>
          <w:tcPr>
            <w:tcW w:w="1559" w:type="dxa"/>
            <w:tcBorders>
              <w:top w:val="single" w:sz="4" w:space="0" w:color="auto"/>
              <w:left w:val="single" w:sz="4" w:space="0" w:color="auto"/>
              <w:bottom w:val="single" w:sz="4" w:space="0" w:color="auto"/>
              <w:right w:val="single" w:sz="4" w:space="0" w:color="auto"/>
            </w:tcBorders>
            <w:vAlign w:val="center"/>
          </w:tcPr>
          <w:p w:rsidR="002420C3" w:rsidRPr="00FB14A6" w:rsidRDefault="002C7CA6">
            <w:pPr>
              <w:pStyle w:val="ConsPlusNormal"/>
              <w:spacing w:line="276" w:lineRule="auto"/>
              <w:ind w:firstLine="80"/>
              <w:jc w:val="center"/>
              <w:rPr>
                <w:sz w:val="24"/>
                <w:szCs w:val="24"/>
                <w:lang w:eastAsia="en-US"/>
              </w:rPr>
            </w:pPr>
            <w:r w:rsidRPr="00FB14A6">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420C3" w:rsidRPr="00FB14A6" w:rsidRDefault="002C7CA6">
            <w:pPr>
              <w:pStyle w:val="ConsPlusNormal"/>
              <w:spacing w:line="276" w:lineRule="auto"/>
              <w:ind w:firstLine="80"/>
              <w:jc w:val="center"/>
              <w:rPr>
                <w:sz w:val="24"/>
                <w:szCs w:val="24"/>
                <w:lang w:eastAsia="en-US"/>
              </w:rPr>
            </w:pPr>
            <w:r w:rsidRPr="00FB14A6">
              <w:rPr>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tcPr>
          <w:p w:rsidR="002420C3" w:rsidRPr="00FB14A6" w:rsidRDefault="002C7CA6">
            <w:pPr>
              <w:pStyle w:val="ConsPlusNormal"/>
              <w:spacing w:line="276" w:lineRule="auto"/>
              <w:ind w:firstLine="80"/>
              <w:jc w:val="center"/>
              <w:rPr>
                <w:sz w:val="24"/>
                <w:szCs w:val="24"/>
                <w:lang w:eastAsia="en-US"/>
              </w:rPr>
            </w:pPr>
            <w:r w:rsidRPr="00FB14A6">
              <w:rPr>
                <w:sz w:val="24"/>
                <w:szCs w:val="24"/>
                <w:lang w:eastAsia="en-US"/>
              </w:rPr>
              <w:t>1</w:t>
            </w:r>
          </w:p>
        </w:tc>
      </w:tr>
      <w:tr w:rsidR="00C5185D" w:rsidRPr="00FB14A6" w:rsidTr="00C5185D">
        <w:trPr>
          <w:trHeight w:val="637"/>
        </w:trPr>
        <w:tc>
          <w:tcPr>
            <w:tcW w:w="62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3C722C">
            <w:pPr>
              <w:pStyle w:val="ConsPlusNormal"/>
              <w:spacing w:line="276" w:lineRule="auto"/>
              <w:ind w:firstLine="142"/>
              <w:jc w:val="center"/>
              <w:rPr>
                <w:sz w:val="24"/>
                <w:szCs w:val="24"/>
                <w:lang w:eastAsia="en-US"/>
              </w:rPr>
            </w:pPr>
            <w:r w:rsidRPr="00FB14A6">
              <w:rPr>
                <w:sz w:val="24"/>
                <w:szCs w:val="24"/>
                <w:lang w:eastAsia="en-US"/>
              </w:rPr>
              <w:t>6.3</w:t>
            </w:r>
            <w:r w:rsidR="00C5185D" w:rsidRPr="00FB14A6">
              <w:rPr>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C5185D" w:rsidRPr="00FB14A6" w:rsidRDefault="00C5185D" w:rsidP="002C7CA6">
            <w:pPr>
              <w:spacing w:line="276" w:lineRule="auto"/>
              <w:rPr>
                <w:sz w:val="24"/>
                <w:szCs w:val="24"/>
                <w:lang w:eastAsia="en-US"/>
              </w:rPr>
            </w:pPr>
            <w:r w:rsidRPr="00FB14A6">
              <w:rPr>
                <w:sz w:val="24"/>
                <w:szCs w:val="24"/>
                <w:lang w:eastAsia="en-US"/>
              </w:rPr>
              <w:t xml:space="preserve">Площадь </w:t>
            </w:r>
            <w:r w:rsidR="002C7CA6" w:rsidRPr="00FB14A6">
              <w:rPr>
                <w:sz w:val="24"/>
                <w:szCs w:val="24"/>
                <w:lang w:eastAsia="en-US"/>
              </w:rPr>
              <w:t>не благоу</w:t>
            </w:r>
            <w:r w:rsidRPr="00FB14A6">
              <w:rPr>
                <w:sz w:val="24"/>
                <w:szCs w:val="24"/>
                <w:lang w:eastAsia="en-US"/>
              </w:rPr>
              <w:t>строенных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2C7CA6">
            <w:pPr>
              <w:pStyle w:val="ConsPlusNormal"/>
              <w:spacing w:line="360" w:lineRule="auto"/>
              <w:ind w:hanging="55"/>
              <w:jc w:val="center"/>
              <w:rPr>
                <w:sz w:val="24"/>
                <w:szCs w:val="24"/>
                <w:lang w:eastAsia="en-US"/>
              </w:rPr>
            </w:pPr>
            <w:r w:rsidRPr="00FB14A6">
              <w:rPr>
                <w:sz w:val="24"/>
                <w:szCs w:val="24"/>
                <w:lang w:eastAsia="en-US"/>
              </w:rPr>
              <w:t>Кв.м</w:t>
            </w:r>
          </w:p>
        </w:tc>
        <w:tc>
          <w:tcPr>
            <w:tcW w:w="1559" w:type="dxa"/>
            <w:tcBorders>
              <w:top w:val="single" w:sz="4" w:space="0" w:color="auto"/>
              <w:left w:val="single" w:sz="4" w:space="0" w:color="auto"/>
              <w:bottom w:val="single" w:sz="4" w:space="0" w:color="auto"/>
              <w:right w:val="single" w:sz="4" w:space="0" w:color="auto"/>
            </w:tcBorders>
            <w:vAlign w:val="center"/>
          </w:tcPr>
          <w:p w:rsidR="00C5185D" w:rsidRPr="00FB14A6" w:rsidRDefault="002C7CA6">
            <w:pPr>
              <w:pStyle w:val="ConsPlusNormal"/>
              <w:spacing w:line="276" w:lineRule="auto"/>
              <w:ind w:firstLine="80"/>
              <w:jc w:val="center"/>
              <w:rPr>
                <w:sz w:val="24"/>
                <w:szCs w:val="24"/>
                <w:lang w:eastAsia="en-US"/>
              </w:rPr>
            </w:pPr>
            <w:r w:rsidRPr="00FB14A6">
              <w:rPr>
                <w:sz w:val="24"/>
                <w:szCs w:val="24"/>
                <w:lang w:eastAsia="en-US"/>
              </w:rPr>
              <w:t>35092</w:t>
            </w:r>
          </w:p>
        </w:tc>
        <w:tc>
          <w:tcPr>
            <w:tcW w:w="1559" w:type="dxa"/>
            <w:tcBorders>
              <w:top w:val="single" w:sz="4" w:space="0" w:color="auto"/>
              <w:left w:val="single" w:sz="4" w:space="0" w:color="auto"/>
              <w:bottom w:val="single" w:sz="4" w:space="0" w:color="auto"/>
              <w:right w:val="single" w:sz="4" w:space="0" w:color="auto"/>
            </w:tcBorders>
            <w:vAlign w:val="center"/>
          </w:tcPr>
          <w:p w:rsidR="00C5185D" w:rsidRPr="00FB14A6" w:rsidRDefault="002C7CA6">
            <w:pPr>
              <w:pStyle w:val="ConsPlusNormal"/>
              <w:spacing w:line="276" w:lineRule="auto"/>
              <w:ind w:firstLine="80"/>
              <w:jc w:val="center"/>
              <w:rPr>
                <w:sz w:val="24"/>
                <w:szCs w:val="24"/>
                <w:lang w:eastAsia="en-US"/>
              </w:rPr>
            </w:pPr>
            <w:r w:rsidRPr="00FB14A6">
              <w:rPr>
                <w:sz w:val="24"/>
                <w:szCs w:val="24"/>
                <w:lang w:eastAsia="en-US"/>
              </w:rPr>
              <w:t>35092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2C7CA6">
            <w:pPr>
              <w:pStyle w:val="ConsPlusNormal"/>
              <w:spacing w:line="276" w:lineRule="auto"/>
              <w:ind w:firstLine="80"/>
              <w:jc w:val="center"/>
              <w:rPr>
                <w:sz w:val="24"/>
                <w:szCs w:val="24"/>
                <w:lang w:eastAsia="en-US"/>
              </w:rPr>
            </w:pPr>
            <w:r w:rsidRPr="00FB14A6">
              <w:rPr>
                <w:sz w:val="24"/>
                <w:szCs w:val="24"/>
                <w:lang w:eastAsia="en-US"/>
              </w:rPr>
              <w:t>33592</w:t>
            </w:r>
          </w:p>
        </w:tc>
      </w:tr>
    </w:tbl>
    <w:p w:rsidR="0034324D" w:rsidRPr="00FB14A6" w:rsidRDefault="0034324D" w:rsidP="00C5185D">
      <w:pPr>
        <w:widowControl w:val="0"/>
        <w:autoSpaceDE w:val="0"/>
        <w:autoSpaceDN w:val="0"/>
        <w:adjustRightInd w:val="0"/>
        <w:ind w:firstLine="540"/>
        <w:jc w:val="both"/>
        <w:rPr>
          <w:rFonts w:eastAsia="Calibri"/>
          <w:spacing w:val="2"/>
          <w:sz w:val="24"/>
          <w:szCs w:val="24"/>
          <w:shd w:val="clear" w:color="auto" w:fill="FFFFFF"/>
        </w:rPr>
      </w:pPr>
      <w:r w:rsidRPr="00FB14A6">
        <w:rPr>
          <w:rFonts w:eastAsia="Calibri"/>
          <w:spacing w:val="2"/>
          <w:sz w:val="24"/>
          <w:szCs w:val="24"/>
          <w:shd w:val="clear" w:color="auto" w:fill="FFFFFF"/>
        </w:rPr>
        <w:t>Для поддержания мест общего пользования в технически исправном состоянии и приведения их в соответствие с современными требованиями комфортности разработана Программа, которой предусматривается постоянная работа по следующим направлениям:</w:t>
      </w:r>
    </w:p>
    <w:p w:rsidR="0034324D" w:rsidRPr="00FB14A6" w:rsidRDefault="0034324D" w:rsidP="0034324D">
      <w:pPr>
        <w:widowControl w:val="0"/>
        <w:tabs>
          <w:tab w:val="left" w:pos="709"/>
        </w:tabs>
        <w:autoSpaceDE w:val="0"/>
        <w:autoSpaceDN w:val="0"/>
        <w:adjustRightInd w:val="0"/>
        <w:ind w:firstLine="540"/>
        <w:jc w:val="both"/>
        <w:rPr>
          <w:rFonts w:eastAsia="Calibri"/>
          <w:spacing w:val="2"/>
          <w:sz w:val="24"/>
          <w:szCs w:val="24"/>
          <w:shd w:val="clear" w:color="auto" w:fill="FFFFFF"/>
        </w:rPr>
      </w:pPr>
      <w:r w:rsidRPr="00FB14A6">
        <w:rPr>
          <w:rFonts w:eastAsia="Calibri"/>
          <w:spacing w:val="2"/>
          <w:sz w:val="24"/>
          <w:szCs w:val="24"/>
          <w:shd w:val="clear" w:color="auto" w:fill="FFFFFF"/>
        </w:rPr>
        <w:t>- ремонт асфальтобетонного покрытия дворовых территорий, в том числе тротуаров;</w:t>
      </w:r>
    </w:p>
    <w:p w:rsidR="0034324D" w:rsidRPr="00FB14A6" w:rsidRDefault="0034324D" w:rsidP="0034324D">
      <w:pPr>
        <w:widowControl w:val="0"/>
        <w:tabs>
          <w:tab w:val="left" w:pos="709"/>
        </w:tabs>
        <w:autoSpaceDE w:val="0"/>
        <w:autoSpaceDN w:val="0"/>
        <w:adjustRightInd w:val="0"/>
        <w:ind w:firstLine="540"/>
        <w:jc w:val="both"/>
        <w:rPr>
          <w:rFonts w:eastAsia="Calibri"/>
          <w:spacing w:val="2"/>
          <w:sz w:val="24"/>
          <w:szCs w:val="24"/>
          <w:shd w:val="clear" w:color="auto" w:fill="FFFFFF"/>
        </w:rPr>
      </w:pPr>
      <w:r w:rsidRPr="00FB14A6">
        <w:rPr>
          <w:rFonts w:eastAsia="Calibri"/>
          <w:spacing w:val="2"/>
          <w:sz w:val="24"/>
          <w:szCs w:val="24"/>
          <w:shd w:val="clear" w:color="auto" w:fill="FFFFFF"/>
        </w:rPr>
        <w:t>- установке малых архитектурных форм, размещение игровых и спортивных комплексов для детей и подростков разных возрастных групп, площадок для отдыха взрослых;</w:t>
      </w:r>
    </w:p>
    <w:p w:rsidR="0034324D" w:rsidRPr="00FB14A6" w:rsidRDefault="0034324D" w:rsidP="0034324D">
      <w:pPr>
        <w:widowControl w:val="0"/>
        <w:tabs>
          <w:tab w:val="left" w:pos="709"/>
        </w:tabs>
        <w:autoSpaceDE w:val="0"/>
        <w:autoSpaceDN w:val="0"/>
        <w:adjustRightInd w:val="0"/>
        <w:ind w:firstLine="540"/>
        <w:jc w:val="both"/>
        <w:rPr>
          <w:rFonts w:eastAsia="Calibri"/>
          <w:spacing w:val="2"/>
          <w:sz w:val="24"/>
          <w:szCs w:val="24"/>
          <w:shd w:val="clear" w:color="auto" w:fill="FFFFFF"/>
        </w:rPr>
      </w:pPr>
      <w:r w:rsidRPr="00FB14A6">
        <w:rPr>
          <w:rFonts w:eastAsia="Calibri"/>
          <w:spacing w:val="2"/>
          <w:sz w:val="24"/>
          <w:szCs w:val="24"/>
          <w:shd w:val="clear" w:color="auto" w:fill="FFFFFF"/>
        </w:rPr>
        <w:t>- озеленение и освещение территорий общего пользования;</w:t>
      </w:r>
    </w:p>
    <w:p w:rsidR="0034324D" w:rsidRPr="00FB14A6" w:rsidRDefault="0034324D" w:rsidP="0034324D">
      <w:pPr>
        <w:widowControl w:val="0"/>
        <w:tabs>
          <w:tab w:val="left" w:pos="709"/>
        </w:tabs>
        <w:autoSpaceDE w:val="0"/>
        <w:autoSpaceDN w:val="0"/>
        <w:adjustRightInd w:val="0"/>
        <w:ind w:firstLine="540"/>
        <w:jc w:val="both"/>
        <w:rPr>
          <w:rFonts w:eastAsia="Calibri"/>
          <w:spacing w:val="2"/>
          <w:sz w:val="24"/>
          <w:szCs w:val="24"/>
          <w:shd w:val="clear" w:color="auto" w:fill="FFFFFF"/>
        </w:rPr>
      </w:pPr>
      <w:r w:rsidRPr="00FB14A6">
        <w:rPr>
          <w:rFonts w:eastAsia="Calibri"/>
          <w:spacing w:val="2"/>
          <w:sz w:val="24"/>
          <w:szCs w:val="24"/>
          <w:shd w:val="clear" w:color="auto" w:fill="FFFFFF"/>
        </w:rPr>
        <w:t xml:space="preserve">- ремонт и восстановление дворового освещения.  </w:t>
      </w:r>
    </w:p>
    <w:p w:rsidR="0034324D" w:rsidRPr="00FB14A6" w:rsidRDefault="0034324D" w:rsidP="0034324D">
      <w:pPr>
        <w:tabs>
          <w:tab w:val="left" w:pos="2250"/>
        </w:tabs>
        <w:ind w:firstLine="709"/>
        <w:jc w:val="both"/>
        <w:rPr>
          <w:sz w:val="24"/>
          <w:szCs w:val="24"/>
        </w:rPr>
      </w:pPr>
      <w:r w:rsidRPr="00FB14A6">
        <w:rPr>
          <w:sz w:val="24"/>
          <w:szCs w:val="24"/>
        </w:rPr>
        <w:t xml:space="preserve">Реализация программы позволит создать благоприятные условия, повысить комфортность проживания населения,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 обеспечение </w:t>
      </w:r>
      <w:r w:rsidRPr="00FB14A6">
        <w:rPr>
          <w:rFonts w:eastAsia="Calibri"/>
          <w:sz w:val="24"/>
          <w:szCs w:val="24"/>
        </w:rPr>
        <w:t xml:space="preserve">устройство пандусов, </w:t>
      </w:r>
      <w:r w:rsidRPr="00FB14A6">
        <w:rPr>
          <w:sz w:val="24"/>
          <w:szCs w:val="24"/>
        </w:rPr>
        <w:t xml:space="preserve">установка скамеек со спинками и подлокотниками, устройство понижения бортового камня в местах сопряжения пешеходных путей с проезжейчастью, выходами из подъездов для обеспечения удобного съезда маломобильных групп населения, устройство пандусов на придомовых и общественных территориях,   устройство входной группы для беспрепятственного прохода на дворовую и общественную территорию, оборудование пешеходных маршрутов площадками для </w:t>
      </w:r>
      <w:r w:rsidRPr="00FB14A6">
        <w:rPr>
          <w:sz w:val="24"/>
          <w:szCs w:val="24"/>
        </w:rPr>
        <w:lastRenderedPageBreak/>
        <w:t>кратковременного отдыха, оборудование доступных для инвалидов мест отдыха в скверах, садах, парках местного значения и лесопарков, установка малых архитектурных форм для детей.</w:t>
      </w:r>
    </w:p>
    <w:p w:rsidR="0034324D" w:rsidRPr="00FB14A6" w:rsidRDefault="0034324D" w:rsidP="0034324D">
      <w:pPr>
        <w:ind w:firstLine="709"/>
        <w:jc w:val="both"/>
        <w:rPr>
          <w:color w:val="000000"/>
          <w:sz w:val="24"/>
          <w:szCs w:val="24"/>
        </w:rPr>
      </w:pPr>
      <w:r w:rsidRPr="00FB14A6">
        <w:rPr>
          <w:color w:val="000000"/>
          <w:sz w:val="24"/>
          <w:szCs w:val="24"/>
        </w:rPr>
        <w:t>Для решения проблем программными мероприятиями предусмотрено</w:t>
      </w:r>
      <w:r w:rsidR="0046382F" w:rsidRPr="00FB14A6">
        <w:rPr>
          <w:color w:val="000000"/>
          <w:sz w:val="24"/>
          <w:szCs w:val="24"/>
        </w:rPr>
        <w:t xml:space="preserve"> </w:t>
      </w:r>
      <w:r w:rsidRPr="00FB14A6">
        <w:rPr>
          <w:color w:val="000000"/>
          <w:sz w:val="24"/>
          <w:szCs w:val="24"/>
        </w:rPr>
        <w:t xml:space="preserve">благоустройство </w:t>
      </w:r>
      <w:r w:rsidRPr="00FB14A6">
        <w:rPr>
          <w:sz w:val="24"/>
          <w:szCs w:val="24"/>
        </w:rPr>
        <w:t>территорий общего пользования.</w:t>
      </w:r>
    </w:p>
    <w:p w:rsidR="0034324D" w:rsidRPr="00FB14A6" w:rsidRDefault="0034324D" w:rsidP="0034324D">
      <w:pPr>
        <w:ind w:firstLine="709"/>
        <w:jc w:val="both"/>
        <w:rPr>
          <w:sz w:val="24"/>
          <w:szCs w:val="24"/>
        </w:rPr>
      </w:pPr>
      <w:r w:rsidRPr="00FB14A6">
        <w:rPr>
          <w:sz w:val="24"/>
          <w:szCs w:val="24"/>
        </w:rPr>
        <w:t>Для приведения территорий общего пользования к современным нормам комфортности назрела необходимость создания программы, в которой предусматриваются мероприятия, направленные на повышение уровня благоустройства территории поселения.</w:t>
      </w:r>
    </w:p>
    <w:p w:rsidR="0034324D" w:rsidRPr="00FB14A6" w:rsidRDefault="0034324D" w:rsidP="0034324D">
      <w:pPr>
        <w:ind w:firstLine="709"/>
        <w:jc w:val="both"/>
        <w:rPr>
          <w:sz w:val="24"/>
          <w:szCs w:val="24"/>
        </w:rPr>
      </w:pPr>
      <w:r w:rsidRPr="00FB14A6">
        <w:rPr>
          <w:sz w:val="24"/>
          <w:szCs w:val="24"/>
        </w:rPr>
        <w:t xml:space="preserve">В создавшейся ситуации необходимо принять меры по комфортному и качественному изменению территорий общего пользования, чтобы обеспечить потребности населения. </w:t>
      </w:r>
    </w:p>
    <w:p w:rsidR="0034324D" w:rsidRPr="00FB14A6" w:rsidRDefault="0034324D" w:rsidP="0034324D">
      <w:pPr>
        <w:ind w:firstLine="709"/>
        <w:jc w:val="both"/>
        <w:rPr>
          <w:sz w:val="24"/>
          <w:szCs w:val="24"/>
        </w:rPr>
      </w:pPr>
      <w:r w:rsidRPr="00FB14A6">
        <w:rPr>
          <w:sz w:val="24"/>
          <w:szCs w:val="24"/>
        </w:rPr>
        <w:t>Использование программно-целевого метода, увязывающего цель, задачу и мероприятия по сроку и ресурсам, создаст условия для максимально эффективного использования бюджетных средств, в соответствии с приоритетами муниципальной политики в сфере благоустройства поселка Невон (далее - поселок).</w:t>
      </w:r>
    </w:p>
    <w:p w:rsidR="0034324D" w:rsidRPr="00FB14A6" w:rsidRDefault="0034324D" w:rsidP="0034324D">
      <w:pPr>
        <w:ind w:firstLine="709"/>
        <w:jc w:val="both"/>
        <w:rPr>
          <w:b/>
          <w:sz w:val="24"/>
          <w:szCs w:val="24"/>
        </w:rPr>
      </w:pPr>
    </w:p>
    <w:p w:rsidR="0034324D" w:rsidRPr="00FB14A6" w:rsidRDefault="0034324D" w:rsidP="0034324D">
      <w:pPr>
        <w:jc w:val="center"/>
        <w:rPr>
          <w:b/>
          <w:sz w:val="24"/>
          <w:szCs w:val="24"/>
        </w:rPr>
      </w:pPr>
      <w:r w:rsidRPr="00FB14A6">
        <w:rPr>
          <w:b/>
          <w:sz w:val="24"/>
          <w:szCs w:val="24"/>
        </w:rPr>
        <w:t>Глава  2. Приоритеты политики благоустройства,</w:t>
      </w:r>
      <w:r w:rsidR="0046382F" w:rsidRPr="00FB14A6">
        <w:rPr>
          <w:b/>
          <w:sz w:val="24"/>
          <w:szCs w:val="24"/>
        </w:rPr>
        <w:t xml:space="preserve"> </w:t>
      </w:r>
      <w:r w:rsidRPr="00FB14A6">
        <w:rPr>
          <w:b/>
          <w:sz w:val="24"/>
          <w:szCs w:val="24"/>
        </w:rPr>
        <w:t>формулировка целей и постановка задач муниципальной программы</w:t>
      </w:r>
    </w:p>
    <w:p w:rsidR="00DF46A9" w:rsidRPr="00FB14A6" w:rsidRDefault="00DF46A9" w:rsidP="0034324D">
      <w:pPr>
        <w:jc w:val="center"/>
        <w:rPr>
          <w:b/>
          <w:sz w:val="24"/>
          <w:szCs w:val="24"/>
        </w:rPr>
      </w:pPr>
    </w:p>
    <w:p w:rsidR="0046382F" w:rsidRPr="00FB14A6" w:rsidRDefault="0046382F" w:rsidP="0046382F">
      <w:pPr>
        <w:pStyle w:val="a4"/>
        <w:spacing w:before="0" w:beforeAutospacing="0" w:after="0" w:afterAutospacing="0"/>
        <w:jc w:val="both"/>
        <w:rPr>
          <w:color w:val="000000"/>
        </w:rPr>
      </w:pPr>
      <w:r w:rsidRPr="00FB14A6">
        <w:rPr>
          <w:color w:val="000000"/>
        </w:rPr>
        <w:tab/>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46382F" w:rsidRPr="00FB14A6" w:rsidRDefault="0046382F" w:rsidP="0046382F">
      <w:pPr>
        <w:pStyle w:val="a4"/>
        <w:spacing w:before="0" w:beforeAutospacing="0" w:after="0" w:afterAutospacing="0"/>
        <w:jc w:val="both"/>
        <w:rPr>
          <w:color w:val="000000"/>
        </w:rPr>
      </w:pPr>
      <w:r w:rsidRPr="00FB14A6">
        <w:rPr>
          <w:color w:val="000000"/>
        </w:rPr>
        <w:tab/>
        <w:t>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46382F" w:rsidRPr="00FB14A6" w:rsidRDefault="0046382F" w:rsidP="0046382F">
      <w:pPr>
        <w:pStyle w:val="a4"/>
        <w:spacing w:before="0" w:beforeAutospacing="0" w:after="0" w:afterAutospacing="0"/>
        <w:jc w:val="both"/>
        <w:rPr>
          <w:color w:val="000000"/>
        </w:rPr>
      </w:pPr>
      <w:r w:rsidRPr="00FB14A6">
        <w:rPr>
          <w:color w:val="000000"/>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6C2500" w:rsidRPr="00FB14A6" w:rsidRDefault="006C2500" w:rsidP="006C2500">
      <w:pPr>
        <w:pStyle w:val="ConsPlusNormal"/>
        <w:ind w:firstLine="709"/>
        <w:jc w:val="both"/>
        <w:rPr>
          <w:sz w:val="24"/>
          <w:szCs w:val="24"/>
        </w:rPr>
      </w:pPr>
      <w:r w:rsidRPr="00FB14A6">
        <w:rPr>
          <w:sz w:val="24"/>
          <w:szCs w:val="24"/>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34324D" w:rsidRPr="00FB14A6" w:rsidRDefault="0034324D" w:rsidP="006C2500">
      <w:pPr>
        <w:autoSpaceDE w:val="0"/>
        <w:autoSpaceDN w:val="0"/>
        <w:adjustRightInd w:val="0"/>
        <w:ind w:firstLine="708"/>
        <w:jc w:val="both"/>
        <w:rPr>
          <w:color w:val="000000"/>
          <w:sz w:val="24"/>
          <w:szCs w:val="24"/>
        </w:rPr>
      </w:pPr>
      <w:r w:rsidRPr="00FB14A6">
        <w:rPr>
          <w:sz w:val="24"/>
          <w:szCs w:val="24"/>
        </w:rPr>
        <w:t xml:space="preserve">Целью муниципальной программы является </w:t>
      </w:r>
      <w:r w:rsidR="00A6598D" w:rsidRPr="00FB14A6">
        <w:rPr>
          <w:rFonts w:eastAsiaTheme="minorHAnsi"/>
          <w:sz w:val="24"/>
          <w:szCs w:val="24"/>
          <w:lang w:eastAsia="en-US"/>
        </w:rPr>
        <w:t>создание условий для системного повышения качества и комфорта городской среды на всей территории поселения</w:t>
      </w:r>
      <w:r w:rsidRPr="00FB14A6">
        <w:rPr>
          <w:sz w:val="24"/>
          <w:szCs w:val="24"/>
        </w:rPr>
        <w:t>.</w:t>
      </w:r>
    </w:p>
    <w:p w:rsidR="000A448B" w:rsidRPr="00FB14A6" w:rsidRDefault="000A448B" w:rsidP="0034324D">
      <w:pPr>
        <w:autoSpaceDE w:val="0"/>
        <w:autoSpaceDN w:val="0"/>
        <w:adjustRightInd w:val="0"/>
        <w:ind w:firstLine="709"/>
        <w:jc w:val="both"/>
        <w:rPr>
          <w:rFonts w:eastAsia="Calibri"/>
          <w:sz w:val="24"/>
          <w:szCs w:val="24"/>
          <w:lang w:eastAsia="en-US"/>
        </w:rPr>
      </w:pPr>
    </w:p>
    <w:p w:rsidR="000A448B" w:rsidRPr="00FB14A6" w:rsidRDefault="0034324D" w:rsidP="000A448B">
      <w:pPr>
        <w:jc w:val="center"/>
        <w:rPr>
          <w:b/>
          <w:sz w:val="24"/>
          <w:szCs w:val="24"/>
        </w:rPr>
      </w:pPr>
      <w:r w:rsidRPr="00FB14A6">
        <w:rPr>
          <w:b/>
          <w:sz w:val="24"/>
          <w:szCs w:val="24"/>
        </w:rPr>
        <w:t xml:space="preserve">Глава 3. </w:t>
      </w:r>
      <w:r w:rsidR="000A448B" w:rsidRPr="00FB14A6">
        <w:rPr>
          <w:b/>
          <w:sz w:val="24"/>
          <w:szCs w:val="24"/>
        </w:rPr>
        <w:t>Характеристика основных мероприятий муниципальной программы</w:t>
      </w:r>
    </w:p>
    <w:p w:rsidR="000A448B" w:rsidRPr="00FB14A6" w:rsidRDefault="000A448B" w:rsidP="000A448B">
      <w:pPr>
        <w:jc w:val="center"/>
        <w:rPr>
          <w:b/>
          <w:sz w:val="24"/>
          <w:szCs w:val="24"/>
        </w:rPr>
      </w:pPr>
    </w:p>
    <w:p w:rsidR="007F0539" w:rsidRPr="00FB14A6" w:rsidRDefault="000A448B" w:rsidP="000A448B">
      <w:pPr>
        <w:ind w:firstLine="708"/>
        <w:jc w:val="both"/>
        <w:rPr>
          <w:sz w:val="24"/>
          <w:szCs w:val="24"/>
        </w:rPr>
      </w:pPr>
      <w:r w:rsidRPr="00FB14A6">
        <w:rPr>
          <w:sz w:val="24"/>
          <w:szCs w:val="24"/>
        </w:rPr>
        <w:t>Муниципальная программа включает следующие мероприятия:</w:t>
      </w:r>
    </w:p>
    <w:p w:rsidR="007F0539" w:rsidRPr="00FB14A6" w:rsidRDefault="00FB14A6" w:rsidP="00FB14A6">
      <w:pPr>
        <w:tabs>
          <w:tab w:val="left" w:pos="34"/>
        </w:tabs>
        <w:ind w:firstLine="709"/>
        <w:jc w:val="both"/>
        <w:rPr>
          <w:sz w:val="24"/>
          <w:szCs w:val="24"/>
        </w:rPr>
      </w:pPr>
      <w:r>
        <w:rPr>
          <w:sz w:val="24"/>
          <w:szCs w:val="24"/>
        </w:rPr>
        <w:t>Мероприятие 1</w:t>
      </w:r>
      <w:r w:rsidR="007F0539" w:rsidRPr="00FB14A6">
        <w:rPr>
          <w:sz w:val="24"/>
          <w:szCs w:val="24"/>
        </w:rPr>
        <w:t>. Благоустройство общественных территорий.</w:t>
      </w:r>
      <w:r>
        <w:rPr>
          <w:sz w:val="24"/>
          <w:szCs w:val="24"/>
        </w:rPr>
        <w:t xml:space="preserve"> </w:t>
      </w:r>
      <w:r w:rsidR="007F0539" w:rsidRPr="00FB14A6">
        <w:rPr>
          <w:bCs/>
          <w:sz w:val="24"/>
          <w:szCs w:val="24"/>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w:t>
      </w:r>
      <w:r w:rsidR="007F0539" w:rsidRPr="00FB14A6">
        <w:rPr>
          <w:bCs/>
          <w:sz w:val="24"/>
          <w:szCs w:val="24"/>
        </w:rPr>
        <w:lastRenderedPageBreak/>
        <w:t>назначения (площади, набережные, улицы, пешеходные зоны, скверы, парки, иные территории).</w:t>
      </w:r>
    </w:p>
    <w:p w:rsidR="007F0539" w:rsidRPr="00FB14A6" w:rsidRDefault="007F0539" w:rsidP="007F0539">
      <w:pPr>
        <w:ind w:firstLine="709"/>
        <w:jc w:val="both"/>
        <w:rPr>
          <w:sz w:val="24"/>
          <w:szCs w:val="24"/>
        </w:rPr>
      </w:pPr>
      <w:r w:rsidRPr="00FB14A6">
        <w:rPr>
          <w:sz w:val="24"/>
          <w:szCs w:val="24"/>
        </w:rPr>
        <w:t>Адресный перечень общественных территорий, подлежащих благоустройств</w:t>
      </w:r>
      <w:r w:rsidR="00C43074">
        <w:rPr>
          <w:sz w:val="24"/>
          <w:szCs w:val="24"/>
        </w:rPr>
        <w:t xml:space="preserve">у в 2018-2024 году (Приложение </w:t>
      </w:r>
      <w:r w:rsidR="00FB14A6">
        <w:rPr>
          <w:sz w:val="24"/>
          <w:szCs w:val="24"/>
        </w:rPr>
        <w:t>1</w:t>
      </w:r>
      <w:r w:rsidR="00C43074">
        <w:rPr>
          <w:sz w:val="24"/>
          <w:szCs w:val="24"/>
        </w:rPr>
        <w:t xml:space="preserve"> раздел</w:t>
      </w:r>
      <w:r w:rsidRPr="00FB14A6">
        <w:rPr>
          <w:sz w:val="24"/>
          <w:szCs w:val="24"/>
        </w:rPr>
        <w:t>),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7F0539" w:rsidRPr="00FB14A6" w:rsidRDefault="007F0539" w:rsidP="007F0539">
      <w:pPr>
        <w:ind w:firstLine="709"/>
        <w:jc w:val="both"/>
        <w:rPr>
          <w:sz w:val="24"/>
          <w:szCs w:val="24"/>
        </w:rPr>
      </w:pPr>
      <w:r w:rsidRPr="00FB14A6">
        <w:rPr>
          <w:sz w:val="24"/>
          <w:szCs w:val="24"/>
        </w:rP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муниципального образования администрации Невонского муниципального образования от 02.11.2017 № 271.</w:t>
      </w:r>
    </w:p>
    <w:p w:rsidR="007F0539" w:rsidRPr="00FB14A6" w:rsidRDefault="007F0539" w:rsidP="00890B88">
      <w:pPr>
        <w:ind w:firstLine="709"/>
        <w:jc w:val="both"/>
        <w:rPr>
          <w:sz w:val="24"/>
          <w:szCs w:val="24"/>
        </w:rPr>
      </w:pPr>
      <w:r w:rsidRPr="00FB14A6">
        <w:rPr>
          <w:sz w:val="24"/>
          <w:szCs w:val="24"/>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Невонского муниципального образования.</w:t>
      </w:r>
    </w:p>
    <w:p w:rsidR="007F0539" w:rsidRPr="00FB14A6" w:rsidRDefault="00FB14A6" w:rsidP="007F0539">
      <w:pPr>
        <w:tabs>
          <w:tab w:val="left" w:pos="34"/>
        </w:tabs>
        <w:ind w:firstLine="709"/>
        <w:jc w:val="both"/>
        <w:rPr>
          <w:sz w:val="24"/>
          <w:szCs w:val="24"/>
        </w:rPr>
      </w:pPr>
      <w:r>
        <w:rPr>
          <w:sz w:val="24"/>
          <w:szCs w:val="24"/>
        </w:rPr>
        <w:t>Мероприятие 2</w:t>
      </w:r>
      <w:r w:rsidR="007F0539" w:rsidRPr="00FB14A6">
        <w:rPr>
          <w:sz w:val="24"/>
          <w:szCs w:val="24"/>
        </w:rPr>
        <w:t>.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7F0539" w:rsidRPr="00FB14A6" w:rsidRDefault="007F0539" w:rsidP="007F0539">
      <w:pPr>
        <w:ind w:firstLine="709"/>
        <w:jc w:val="both"/>
        <w:rPr>
          <w:sz w:val="24"/>
          <w:szCs w:val="24"/>
        </w:rPr>
      </w:pPr>
      <w:r w:rsidRPr="00FB14A6">
        <w:rPr>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w:t>
      </w:r>
      <w:r w:rsidR="00C43074">
        <w:rPr>
          <w:sz w:val="24"/>
          <w:szCs w:val="24"/>
        </w:rPr>
        <w:t xml:space="preserve"> 1 раздел 2</w:t>
      </w:r>
      <w:r w:rsidRPr="00FB14A6">
        <w:rPr>
          <w:sz w:val="24"/>
          <w:szCs w:val="24"/>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7F0539" w:rsidRPr="00FB14A6" w:rsidRDefault="007F0539" w:rsidP="007F0539">
      <w:pPr>
        <w:ind w:firstLine="709"/>
        <w:jc w:val="both"/>
        <w:rPr>
          <w:sz w:val="24"/>
          <w:szCs w:val="24"/>
        </w:rPr>
      </w:pPr>
      <w:r w:rsidRPr="00FB14A6">
        <w:rPr>
          <w:sz w:val="24"/>
          <w:szCs w:val="24"/>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w:t>
      </w:r>
      <w:r w:rsidR="00C43074">
        <w:rPr>
          <w:sz w:val="24"/>
          <w:szCs w:val="24"/>
        </w:rPr>
        <w:t xml:space="preserve"> </w:t>
      </w:r>
      <w:r w:rsidRPr="00FB14A6">
        <w:rPr>
          <w:sz w:val="24"/>
          <w:szCs w:val="24"/>
        </w:rPr>
        <w:t>в соответствии с требованиями Правил благоустройства территории Невонского муниципального образования, на основании заключенных соглашений с администрацией Невонского муниципального  образования.</w:t>
      </w:r>
    </w:p>
    <w:p w:rsidR="007F0539" w:rsidRPr="00FB14A6" w:rsidRDefault="007F0539" w:rsidP="007F0539">
      <w:pPr>
        <w:ind w:firstLine="709"/>
        <w:jc w:val="both"/>
        <w:rPr>
          <w:sz w:val="24"/>
          <w:szCs w:val="24"/>
        </w:rPr>
      </w:pPr>
      <w:r w:rsidRPr="00FB14A6">
        <w:rPr>
          <w:sz w:val="24"/>
          <w:szCs w:val="24"/>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7F0539" w:rsidRPr="00FB14A6" w:rsidRDefault="007F0539" w:rsidP="007F0539">
      <w:pPr>
        <w:tabs>
          <w:tab w:val="left" w:pos="34"/>
        </w:tabs>
        <w:ind w:firstLine="709"/>
        <w:jc w:val="both"/>
        <w:rPr>
          <w:sz w:val="24"/>
          <w:szCs w:val="24"/>
        </w:rPr>
      </w:pPr>
      <w:r w:rsidRPr="00FB14A6">
        <w:rPr>
          <w:bCs/>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FB14A6">
        <w:rPr>
          <w:sz w:val="24"/>
          <w:szCs w:val="24"/>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7F0539" w:rsidRPr="00FB14A6" w:rsidRDefault="007F0539" w:rsidP="007F0539">
      <w:pPr>
        <w:tabs>
          <w:tab w:val="left" w:pos="34"/>
        </w:tabs>
        <w:ind w:firstLine="709"/>
        <w:jc w:val="both"/>
        <w:rPr>
          <w:sz w:val="24"/>
          <w:szCs w:val="24"/>
        </w:rPr>
      </w:pPr>
      <w:r w:rsidRPr="00FB14A6">
        <w:rPr>
          <w:sz w:val="24"/>
          <w:szCs w:val="24"/>
        </w:rPr>
        <w:t>Мероприятие 5. Благоустройство индивидуальных жилых домов и земельных участков, предоставленных для их размещения.</w:t>
      </w:r>
    </w:p>
    <w:p w:rsidR="007F0539" w:rsidRPr="00FB14A6" w:rsidRDefault="007F0539" w:rsidP="007F0539">
      <w:pPr>
        <w:ind w:firstLine="709"/>
        <w:jc w:val="both"/>
        <w:rPr>
          <w:sz w:val="24"/>
          <w:szCs w:val="24"/>
        </w:rPr>
      </w:pPr>
      <w:r w:rsidRPr="00FB14A6">
        <w:rPr>
          <w:sz w:val="24"/>
          <w:szCs w:val="24"/>
        </w:rPr>
        <w:t xml:space="preserve">Адресный перечень ИЖС, подлежащих благоустройству не позднее 2020 года (приложение </w:t>
      </w:r>
      <w:r w:rsidR="00C43074">
        <w:rPr>
          <w:sz w:val="24"/>
          <w:szCs w:val="24"/>
        </w:rPr>
        <w:t>Приложение 1 раздел 3</w:t>
      </w:r>
      <w:r w:rsidRPr="00FB14A6">
        <w:rPr>
          <w:sz w:val="24"/>
          <w:szCs w:val="24"/>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7F0539" w:rsidRPr="00FB14A6" w:rsidRDefault="007F0539" w:rsidP="007F0539">
      <w:pPr>
        <w:ind w:firstLine="709"/>
        <w:jc w:val="both"/>
        <w:rPr>
          <w:sz w:val="24"/>
          <w:szCs w:val="24"/>
        </w:rPr>
      </w:pPr>
      <w:r w:rsidRPr="00FB14A6">
        <w:rPr>
          <w:sz w:val="24"/>
          <w:szCs w:val="24"/>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Невонского муниципального образования, на основании заключенных соглашений с администрацией Невонского муниципального образования.</w:t>
      </w:r>
    </w:p>
    <w:p w:rsidR="007F0539" w:rsidRPr="00FB14A6" w:rsidRDefault="007F0539" w:rsidP="007F0539">
      <w:pPr>
        <w:tabs>
          <w:tab w:val="left" w:pos="34"/>
        </w:tabs>
        <w:ind w:firstLine="709"/>
        <w:jc w:val="both"/>
        <w:outlineLvl w:val="4"/>
        <w:rPr>
          <w:sz w:val="24"/>
          <w:szCs w:val="24"/>
        </w:rPr>
      </w:pPr>
      <w:r w:rsidRPr="00FB14A6">
        <w:rPr>
          <w:bCs/>
          <w:sz w:val="24"/>
          <w:szCs w:val="24"/>
        </w:rPr>
        <w:lastRenderedPageBreak/>
        <w:t xml:space="preserve">Мероприятие 6. </w:t>
      </w:r>
      <w:r w:rsidRPr="00FB14A6">
        <w:rPr>
          <w:sz w:val="24"/>
          <w:szCs w:val="24"/>
        </w:rPr>
        <w:t>Мероприятия по проведению работ по образованию земельных участков, на которых расположены многоквартирные дома.</w:t>
      </w:r>
    </w:p>
    <w:p w:rsidR="007F0539" w:rsidRPr="00FB14A6" w:rsidRDefault="007F0539" w:rsidP="007F0539">
      <w:pPr>
        <w:tabs>
          <w:tab w:val="left" w:pos="34"/>
        </w:tabs>
        <w:ind w:firstLine="709"/>
        <w:jc w:val="both"/>
        <w:outlineLvl w:val="4"/>
        <w:rPr>
          <w:sz w:val="24"/>
          <w:szCs w:val="24"/>
        </w:rPr>
      </w:pPr>
      <w:r w:rsidRPr="00FB14A6">
        <w:rPr>
          <w:sz w:val="24"/>
          <w:szCs w:val="24"/>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7F0539" w:rsidRPr="00FB14A6" w:rsidRDefault="007F0539" w:rsidP="007F0539">
      <w:pPr>
        <w:ind w:firstLine="709"/>
        <w:jc w:val="both"/>
        <w:rPr>
          <w:sz w:val="24"/>
          <w:szCs w:val="24"/>
        </w:rPr>
      </w:pPr>
      <w:r w:rsidRPr="00FB14A6">
        <w:rPr>
          <w:sz w:val="24"/>
          <w:szCs w:val="24"/>
        </w:rPr>
        <w:t>Мероприятия по благоустройству территорий реализуются с учетом:</w:t>
      </w:r>
    </w:p>
    <w:p w:rsidR="007F0539" w:rsidRPr="00FB14A6" w:rsidRDefault="007F0539" w:rsidP="007F0539">
      <w:pPr>
        <w:widowControl w:val="0"/>
        <w:autoSpaceDE w:val="0"/>
        <w:autoSpaceDN w:val="0"/>
        <w:spacing w:before="220"/>
        <w:ind w:firstLine="709"/>
        <w:contextualSpacing/>
        <w:jc w:val="both"/>
        <w:rPr>
          <w:sz w:val="24"/>
          <w:szCs w:val="24"/>
        </w:rPr>
      </w:pPr>
      <w:r w:rsidRPr="00FB14A6">
        <w:rPr>
          <w:sz w:val="24"/>
          <w:szCs w:val="24"/>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7F0539" w:rsidRPr="00FB14A6" w:rsidRDefault="007F0539" w:rsidP="007F0539">
      <w:pPr>
        <w:widowControl w:val="0"/>
        <w:autoSpaceDE w:val="0"/>
        <w:autoSpaceDN w:val="0"/>
        <w:spacing w:before="220"/>
        <w:ind w:firstLine="709"/>
        <w:contextualSpacing/>
        <w:jc w:val="both"/>
        <w:rPr>
          <w:sz w:val="24"/>
          <w:szCs w:val="24"/>
        </w:rPr>
      </w:pPr>
      <w:r w:rsidRPr="00FB14A6">
        <w:rPr>
          <w:sz w:val="24"/>
          <w:szCs w:val="24"/>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7F0539" w:rsidRPr="00FB14A6" w:rsidRDefault="007F0539" w:rsidP="007F0539">
      <w:pPr>
        <w:widowControl w:val="0"/>
        <w:autoSpaceDE w:val="0"/>
        <w:autoSpaceDN w:val="0"/>
        <w:spacing w:before="220"/>
        <w:ind w:firstLine="709"/>
        <w:contextualSpacing/>
        <w:jc w:val="both"/>
        <w:rPr>
          <w:sz w:val="24"/>
          <w:szCs w:val="24"/>
        </w:rPr>
      </w:pPr>
      <w:r w:rsidRPr="00FB14A6">
        <w:rPr>
          <w:sz w:val="24"/>
          <w:szCs w:val="24"/>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7F0539" w:rsidRPr="00FB14A6" w:rsidRDefault="007F0539" w:rsidP="007F0539">
      <w:pPr>
        <w:widowControl w:val="0"/>
        <w:autoSpaceDE w:val="0"/>
        <w:autoSpaceDN w:val="0"/>
        <w:spacing w:before="220"/>
        <w:ind w:firstLine="709"/>
        <w:contextualSpacing/>
        <w:jc w:val="both"/>
        <w:rPr>
          <w:sz w:val="24"/>
          <w:szCs w:val="24"/>
        </w:rPr>
      </w:pPr>
      <w:r w:rsidRPr="00FB14A6">
        <w:rPr>
          <w:sz w:val="24"/>
          <w:szCs w:val="24"/>
        </w:rPr>
        <w:t xml:space="preserve">осуществления контроля за ходом выполнения муниципальной программы общественной комиссией, созданной в соответствии с </w:t>
      </w:r>
      <w:hyperlink r:id="rId8" w:history="1">
        <w:r w:rsidRPr="00FB14A6">
          <w:rPr>
            <w:sz w:val="24"/>
            <w:szCs w:val="24"/>
          </w:rPr>
          <w:t>постановлением</w:t>
        </w:r>
      </w:hyperlink>
      <w:r w:rsidRPr="00FB14A6">
        <w:rPr>
          <w:sz w:val="24"/>
          <w:szCs w:val="24"/>
        </w:rPr>
        <w:t xml:space="preserve"> Правительства Российской Федерации от </w:t>
      </w:r>
      <w:r w:rsidRPr="00FB14A6">
        <w:rPr>
          <w:sz w:val="24"/>
          <w:szCs w:val="24"/>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7F0539" w:rsidRPr="00FB14A6" w:rsidRDefault="007F0539" w:rsidP="007F0539">
      <w:pPr>
        <w:widowControl w:val="0"/>
        <w:autoSpaceDE w:val="0"/>
        <w:autoSpaceDN w:val="0"/>
        <w:spacing w:before="220"/>
        <w:ind w:firstLine="709"/>
        <w:contextualSpacing/>
        <w:jc w:val="both"/>
        <w:rPr>
          <w:sz w:val="24"/>
          <w:szCs w:val="24"/>
        </w:rPr>
      </w:pPr>
      <w:r w:rsidRPr="00FB14A6">
        <w:rPr>
          <w:sz w:val="24"/>
          <w:szCs w:val="24"/>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7F0539" w:rsidRPr="00FB14A6" w:rsidRDefault="007F0539" w:rsidP="007F0539">
      <w:pPr>
        <w:widowControl w:val="0"/>
        <w:autoSpaceDE w:val="0"/>
        <w:autoSpaceDN w:val="0"/>
        <w:spacing w:before="220"/>
        <w:ind w:firstLine="709"/>
        <w:contextualSpacing/>
        <w:jc w:val="both"/>
        <w:rPr>
          <w:sz w:val="24"/>
          <w:szCs w:val="24"/>
        </w:rPr>
      </w:pPr>
      <w:r w:rsidRPr="00FB14A6">
        <w:rPr>
          <w:sz w:val="24"/>
          <w:szCs w:val="24"/>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F0539" w:rsidRPr="00FB14A6" w:rsidRDefault="007F0539" w:rsidP="007F0539">
      <w:pPr>
        <w:widowControl w:val="0"/>
        <w:autoSpaceDE w:val="0"/>
        <w:autoSpaceDN w:val="0"/>
        <w:spacing w:before="220"/>
        <w:ind w:firstLine="709"/>
        <w:contextualSpacing/>
        <w:jc w:val="both"/>
        <w:rPr>
          <w:sz w:val="24"/>
          <w:szCs w:val="24"/>
        </w:rPr>
      </w:pPr>
      <w:r w:rsidRPr="00FB14A6">
        <w:rPr>
          <w:sz w:val="24"/>
          <w:szCs w:val="24"/>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7F0539" w:rsidRPr="00FB14A6" w:rsidRDefault="007F0539" w:rsidP="007F0539">
      <w:pPr>
        <w:widowControl w:val="0"/>
        <w:autoSpaceDE w:val="0"/>
        <w:autoSpaceDN w:val="0"/>
        <w:spacing w:before="220"/>
        <w:ind w:firstLine="709"/>
        <w:contextualSpacing/>
        <w:jc w:val="both"/>
        <w:rPr>
          <w:sz w:val="24"/>
          <w:szCs w:val="24"/>
        </w:rPr>
      </w:pPr>
      <w:r w:rsidRPr="00FB14A6">
        <w:rPr>
          <w:sz w:val="24"/>
          <w:szCs w:val="24"/>
        </w:rPr>
        <w:t>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7F0539" w:rsidRPr="00FB14A6" w:rsidRDefault="007F0539" w:rsidP="007F0539">
      <w:pPr>
        <w:widowControl w:val="0"/>
        <w:autoSpaceDE w:val="0"/>
        <w:autoSpaceDN w:val="0"/>
        <w:spacing w:before="220"/>
        <w:ind w:firstLine="709"/>
        <w:contextualSpacing/>
        <w:jc w:val="both"/>
        <w:rPr>
          <w:sz w:val="24"/>
          <w:szCs w:val="24"/>
        </w:rPr>
      </w:pPr>
      <w:r w:rsidRPr="00FB14A6">
        <w:rPr>
          <w:sz w:val="24"/>
          <w:szCs w:val="24"/>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7F0539" w:rsidRPr="00FB14A6" w:rsidRDefault="007F0539" w:rsidP="007F0539">
      <w:pPr>
        <w:widowControl w:val="0"/>
        <w:autoSpaceDE w:val="0"/>
        <w:autoSpaceDN w:val="0"/>
        <w:spacing w:before="220"/>
        <w:ind w:firstLine="709"/>
        <w:contextualSpacing/>
        <w:jc w:val="both"/>
        <w:rPr>
          <w:sz w:val="24"/>
          <w:szCs w:val="24"/>
        </w:rPr>
      </w:pPr>
      <w:r w:rsidRPr="00FB14A6">
        <w:rPr>
          <w:sz w:val="24"/>
          <w:szCs w:val="24"/>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34324D" w:rsidRPr="00FB14A6" w:rsidRDefault="0034324D" w:rsidP="0034324D">
      <w:pPr>
        <w:jc w:val="center"/>
        <w:outlineLvl w:val="1"/>
        <w:rPr>
          <w:sz w:val="24"/>
          <w:szCs w:val="24"/>
        </w:rPr>
      </w:pPr>
    </w:p>
    <w:p w:rsidR="0034324D" w:rsidRPr="00D01FE3" w:rsidRDefault="00463A93" w:rsidP="0034324D">
      <w:pPr>
        <w:jc w:val="center"/>
        <w:outlineLvl w:val="1"/>
        <w:rPr>
          <w:rStyle w:val="110"/>
          <w:b/>
          <w:sz w:val="24"/>
          <w:szCs w:val="24"/>
        </w:rPr>
      </w:pPr>
      <w:r w:rsidRPr="00D01FE3">
        <w:rPr>
          <w:b/>
          <w:sz w:val="24"/>
          <w:szCs w:val="24"/>
        </w:rPr>
        <w:lastRenderedPageBreak/>
        <w:t>Глава 4</w:t>
      </w:r>
      <w:r w:rsidR="0034324D" w:rsidRPr="00D01FE3">
        <w:rPr>
          <w:b/>
          <w:sz w:val="24"/>
          <w:szCs w:val="24"/>
        </w:rPr>
        <w:t xml:space="preserve">. </w:t>
      </w:r>
      <w:r w:rsidR="000A448B" w:rsidRPr="00D01FE3">
        <w:rPr>
          <w:b/>
          <w:sz w:val="24"/>
          <w:szCs w:val="24"/>
        </w:rPr>
        <w:t>Ресурсное обеспечение муниципальной программы</w:t>
      </w:r>
    </w:p>
    <w:p w:rsidR="0034324D" w:rsidRPr="00D01FE3" w:rsidRDefault="0034324D" w:rsidP="0034324D">
      <w:pPr>
        <w:jc w:val="center"/>
        <w:outlineLvl w:val="1"/>
        <w:rPr>
          <w:b/>
          <w:bCs/>
          <w:sz w:val="24"/>
          <w:szCs w:val="24"/>
        </w:rPr>
      </w:pPr>
    </w:p>
    <w:p w:rsidR="00E01BE6" w:rsidRPr="00FB14A6" w:rsidRDefault="00E01BE6" w:rsidP="0034324D">
      <w:pPr>
        <w:ind w:firstLine="709"/>
        <w:jc w:val="both"/>
        <w:rPr>
          <w:sz w:val="24"/>
          <w:szCs w:val="24"/>
        </w:rPr>
      </w:pPr>
      <w:r w:rsidRPr="00FB14A6">
        <w:rPr>
          <w:sz w:val="24"/>
          <w:szCs w:val="24"/>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Иркутской области от 31 августа 2017 года № 568-пп. </w:t>
      </w:r>
    </w:p>
    <w:p w:rsidR="0034324D" w:rsidRPr="00FB14A6" w:rsidRDefault="0034324D" w:rsidP="0034324D">
      <w:pPr>
        <w:ind w:firstLine="709"/>
        <w:jc w:val="both"/>
        <w:rPr>
          <w:sz w:val="24"/>
          <w:szCs w:val="24"/>
        </w:rPr>
      </w:pPr>
      <w:r w:rsidRPr="00FB14A6">
        <w:rPr>
          <w:sz w:val="24"/>
          <w:szCs w:val="24"/>
        </w:rPr>
        <w:t>Общий объем финансовых затрат на реализацию программы являются средства федерального, областного и местного бюджетов, перечень мероприятий и финансовые затраты,  направленные на реализацию про</w:t>
      </w:r>
      <w:r w:rsidR="00BB5D88" w:rsidRPr="00FB14A6">
        <w:rPr>
          <w:sz w:val="24"/>
          <w:szCs w:val="24"/>
        </w:rPr>
        <w:t>граммы, приведены в приложении</w:t>
      </w:r>
      <w:r w:rsidR="00E01BE6" w:rsidRPr="00FB14A6">
        <w:rPr>
          <w:sz w:val="24"/>
          <w:szCs w:val="24"/>
        </w:rPr>
        <w:t xml:space="preserve"> 3</w:t>
      </w:r>
      <w:r w:rsidRPr="00FB14A6">
        <w:rPr>
          <w:spacing w:val="2"/>
          <w:sz w:val="24"/>
          <w:szCs w:val="24"/>
          <w:shd w:val="clear" w:color="auto" w:fill="FFFFFF"/>
        </w:rPr>
        <w:t xml:space="preserve"> к </w:t>
      </w:r>
      <w:r w:rsidR="00BB5D88" w:rsidRPr="00FB14A6">
        <w:rPr>
          <w:spacing w:val="2"/>
          <w:sz w:val="24"/>
          <w:szCs w:val="24"/>
          <w:shd w:val="clear" w:color="auto" w:fill="FFFFFF"/>
        </w:rPr>
        <w:t xml:space="preserve">муниципальной </w:t>
      </w:r>
      <w:r w:rsidRPr="00FB14A6">
        <w:rPr>
          <w:spacing w:val="2"/>
          <w:sz w:val="24"/>
          <w:szCs w:val="24"/>
          <w:shd w:val="clear" w:color="auto" w:fill="FFFFFF"/>
        </w:rPr>
        <w:t>программе</w:t>
      </w:r>
      <w:r w:rsidRPr="00FB14A6">
        <w:rPr>
          <w:sz w:val="24"/>
          <w:szCs w:val="24"/>
        </w:rPr>
        <w:t>.</w:t>
      </w:r>
    </w:p>
    <w:p w:rsidR="0034324D" w:rsidRPr="00FB14A6" w:rsidRDefault="0034324D" w:rsidP="0034324D">
      <w:pPr>
        <w:ind w:firstLine="709"/>
        <w:jc w:val="both"/>
        <w:outlineLvl w:val="1"/>
        <w:rPr>
          <w:bCs/>
          <w:sz w:val="24"/>
          <w:szCs w:val="24"/>
        </w:rPr>
      </w:pPr>
      <w:r w:rsidRPr="00FB14A6">
        <w:rPr>
          <w:bCs/>
          <w:sz w:val="24"/>
          <w:szCs w:val="24"/>
        </w:rPr>
        <w:t>В ходе реализации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 Внесение изменений в программу осуществляется ответственным исполнителем.</w:t>
      </w:r>
    </w:p>
    <w:p w:rsidR="0034324D" w:rsidRPr="00FB14A6" w:rsidRDefault="0034324D" w:rsidP="0034324D">
      <w:pPr>
        <w:ind w:firstLine="709"/>
        <w:jc w:val="both"/>
        <w:outlineLvl w:val="1"/>
        <w:rPr>
          <w:bCs/>
          <w:sz w:val="24"/>
          <w:szCs w:val="24"/>
        </w:rPr>
      </w:pPr>
      <w:r w:rsidRPr="00FB14A6">
        <w:rPr>
          <w:bCs/>
          <w:sz w:val="24"/>
          <w:szCs w:val="24"/>
        </w:rPr>
        <w:t xml:space="preserve">Финансирование мероприятий программы зависит от возможностей федерального, областного и местного бюджетов. </w:t>
      </w:r>
    </w:p>
    <w:p w:rsidR="00463A93" w:rsidRPr="00FB14A6" w:rsidRDefault="00463A93" w:rsidP="00463A93">
      <w:pPr>
        <w:jc w:val="center"/>
        <w:rPr>
          <w:b/>
          <w:bCs/>
          <w:sz w:val="24"/>
          <w:szCs w:val="24"/>
        </w:rPr>
      </w:pPr>
    </w:p>
    <w:p w:rsidR="00463A93" w:rsidRPr="00FB14A6" w:rsidRDefault="00BA40DE" w:rsidP="00463A93">
      <w:pPr>
        <w:jc w:val="center"/>
        <w:rPr>
          <w:b/>
          <w:sz w:val="24"/>
          <w:szCs w:val="24"/>
        </w:rPr>
      </w:pPr>
      <w:r w:rsidRPr="00FB14A6">
        <w:rPr>
          <w:b/>
          <w:bCs/>
          <w:sz w:val="24"/>
          <w:szCs w:val="24"/>
        </w:rPr>
        <w:t>5</w:t>
      </w:r>
      <w:r w:rsidR="00463A93" w:rsidRPr="00FB14A6">
        <w:rPr>
          <w:b/>
          <w:bCs/>
          <w:sz w:val="24"/>
          <w:szCs w:val="24"/>
        </w:rPr>
        <w:t xml:space="preserve">. Анализ рисков реализации  </w:t>
      </w:r>
      <w:r w:rsidR="00463A93" w:rsidRPr="00FB14A6">
        <w:rPr>
          <w:b/>
          <w:sz w:val="24"/>
          <w:szCs w:val="24"/>
        </w:rPr>
        <w:t>муниципальной</w:t>
      </w:r>
      <w:r w:rsidR="00463A93" w:rsidRPr="00FB14A6">
        <w:rPr>
          <w:b/>
          <w:bCs/>
          <w:sz w:val="24"/>
          <w:szCs w:val="24"/>
        </w:rPr>
        <w:t xml:space="preserve"> программы и описание мер управления рисками реализации </w:t>
      </w:r>
      <w:r w:rsidR="00463A93" w:rsidRPr="00FB14A6">
        <w:rPr>
          <w:b/>
          <w:sz w:val="24"/>
          <w:szCs w:val="24"/>
        </w:rPr>
        <w:t>муниципальной</w:t>
      </w:r>
      <w:r w:rsidR="00463A93" w:rsidRPr="00FB14A6">
        <w:rPr>
          <w:b/>
          <w:bCs/>
          <w:sz w:val="24"/>
          <w:szCs w:val="24"/>
        </w:rPr>
        <w:t xml:space="preserve"> программы</w:t>
      </w:r>
    </w:p>
    <w:p w:rsidR="00463A93" w:rsidRPr="00FB14A6" w:rsidRDefault="00463A93" w:rsidP="00463A93">
      <w:pPr>
        <w:rPr>
          <w:sz w:val="24"/>
          <w:szCs w:val="24"/>
        </w:rPr>
      </w:pPr>
    </w:p>
    <w:p w:rsidR="00463A93" w:rsidRPr="00FB14A6" w:rsidRDefault="00463A93" w:rsidP="00BA40DE">
      <w:pPr>
        <w:ind w:firstLine="708"/>
        <w:jc w:val="both"/>
        <w:rPr>
          <w:sz w:val="24"/>
          <w:szCs w:val="24"/>
        </w:rPr>
      </w:pPr>
      <w:r w:rsidRPr="00FB14A6">
        <w:rPr>
          <w:sz w:val="24"/>
          <w:szCs w:val="24"/>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w:t>
      </w:r>
      <w:r w:rsidR="00DF46A9" w:rsidRPr="00FB14A6">
        <w:rPr>
          <w:sz w:val="24"/>
          <w:szCs w:val="24"/>
        </w:rPr>
        <w:t>приведена в таблице 2</w:t>
      </w:r>
      <w:r w:rsidRPr="00FB14A6">
        <w:rPr>
          <w:sz w:val="24"/>
          <w:szCs w:val="24"/>
        </w:rPr>
        <w:t>:</w:t>
      </w:r>
    </w:p>
    <w:p w:rsidR="00463A93" w:rsidRPr="00FB14A6" w:rsidRDefault="00DF46A9" w:rsidP="00463A93">
      <w:pPr>
        <w:jc w:val="right"/>
        <w:rPr>
          <w:color w:val="FF0000"/>
          <w:sz w:val="24"/>
          <w:szCs w:val="24"/>
        </w:rPr>
      </w:pPr>
      <w:r w:rsidRPr="00FB14A6">
        <w:rPr>
          <w:sz w:val="24"/>
          <w:szCs w:val="24"/>
        </w:rPr>
        <w:t>Табл. 2</w:t>
      </w:r>
    </w:p>
    <w:p w:rsidR="00463A93" w:rsidRPr="00FB14A6" w:rsidRDefault="00463A93" w:rsidP="00463A93">
      <w:pPr>
        <w:jc w:val="center"/>
        <w:rPr>
          <w:sz w:val="24"/>
          <w:szCs w:val="24"/>
        </w:rPr>
      </w:pPr>
      <w:r w:rsidRPr="00FB14A6">
        <w:rPr>
          <w:sz w:val="24"/>
          <w:szCs w:val="24"/>
        </w:rPr>
        <w:t>Комплексная оценка рисков, возникающих при реализации мероприятий муниципальной программы</w:t>
      </w:r>
    </w:p>
    <w:p w:rsidR="00463A93" w:rsidRPr="00FB14A6" w:rsidRDefault="00463A93" w:rsidP="00463A93">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5528"/>
      </w:tblGrid>
      <w:tr w:rsidR="00463A93" w:rsidRPr="00FB14A6" w:rsidTr="00BA40DE">
        <w:trPr>
          <w:trHeight w:val="388"/>
        </w:trPr>
        <w:tc>
          <w:tcPr>
            <w:tcW w:w="675" w:type="dxa"/>
            <w:vAlign w:val="center"/>
          </w:tcPr>
          <w:p w:rsidR="00463A93" w:rsidRPr="00FB14A6" w:rsidRDefault="00463A93" w:rsidP="00BA40DE">
            <w:pPr>
              <w:rPr>
                <w:sz w:val="24"/>
                <w:szCs w:val="24"/>
              </w:rPr>
            </w:pPr>
            <w:r w:rsidRPr="00FB14A6">
              <w:rPr>
                <w:sz w:val="24"/>
                <w:szCs w:val="24"/>
              </w:rPr>
              <w:t>№</w:t>
            </w:r>
          </w:p>
        </w:tc>
        <w:tc>
          <w:tcPr>
            <w:tcW w:w="3261" w:type="dxa"/>
            <w:vAlign w:val="center"/>
          </w:tcPr>
          <w:p w:rsidR="00463A93" w:rsidRPr="00FB14A6" w:rsidRDefault="00463A93" w:rsidP="00BA40DE">
            <w:pPr>
              <w:jc w:val="center"/>
              <w:rPr>
                <w:sz w:val="24"/>
                <w:szCs w:val="24"/>
              </w:rPr>
            </w:pPr>
            <w:r w:rsidRPr="00FB14A6">
              <w:rPr>
                <w:sz w:val="24"/>
                <w:szCs w:val="24"/>
              </w:rPr>
              <w:t>Описание рисков</w:t>
            </w:r>
          </w:p>
        </w:tc>
        <w:tc>
          <w:tcPr>
            <w:tcW w:w="5528" w:type="dxa"/>
            <w:vAlign w:val="center"/>
          </w:tcPr>
          <w:p w:rsidR="00463A93" w:rsidRPr="00FB14A6" w:rsidRDefault="00463A93" w:rsidP="00BA40DE">
            <w:pPr>
              <w:jc w:val="center"/>
              <w:rPr>
                <w:sz w:val="24"/>
                <w:szCs w:val="24"/>
              </w:rPr>
            </w:pPr>
            <w:r w:rsidRPr="00FB14A6">
              <w:rPr>
                <w:sz w:val="24"/>
                <w:szCs w:val="24"/>
              </w:rPr>
              <w:t>Меры по снижению рисков</w:t>
            </w:r>
          </w:p>
        </w:tc>
      </w:tr>
      <w:tr w:rsidR="00463A93" w:rsidRPr="00FB14A6" w:rsidTr="00BA40DE">
        <w:trPr>
          <w:trHeight w:val="365"/>
        </w:trPr>
        <w:tc>
          <w:tcPr>
            <w:tcW w:w="675" w:type="dxa"/>
            <w:vAlign w:val="center"/>
          </w:tcPr>
          <w:p w:rsidR="00463A93" w:rsidRPr="00FB14A6" w:rsidRDefault="00463A93" w:rsidP="00BA40DE">
            <w:pPr>
              <w:rPr>
                <w:sz w:val="24"/>
                <w:szCs w:val="24"/>
              </w:rPr>
            </w:pPr>
            <w:r w:rsidRPr="00FB14A6">
              <w:rPr>
                <w:sz w:val="24"/>
                <w:szCs w:val="24"/>
              </w:rPr>
              <w:t>1.</w:t>
            </w:r>
          </w:p>
        </w:tc>
        <w:tc>
          <w:tcPr>
            <w:tcW w:w="8789" w:type="dxa"/>
            <w:gridSpan w:val="2"/>
            <w:vAlign w:val="center"/>
          </w:tcPr>
          <w:p w:rsidR="00463A93" w:rsidRPr="00FB14A6" w:rsidRDefault="00463A93" w:rsidP="00BA40DE">
            <w:pPr>
              <w:jc w:val="center"/>
              <w:rPr>
                <w:sz w:val="24"/>
                <w:szCs w:val="24"/>
              </w:rPr>
            </w:pPr>
            <w:r w:rsidRPr="00FB14A6">
              <w:rPr>
                <w:sz w:val="24"/>
                <w:szCs w:val="24"/>
              </w:rPr>
              <w:t>Риски изменения законодательства</w:t>
            </w:r>
          </w:p>
        </w:tc>
      </w:tr>
      <w:tr w:rsidR="00463A93" w:rsidRPr="00FB14A6" w:rsidTr="00BA40DE">
        <w:trPr>
          <w:trHeight w:val="413"/>
        </w:trPr>
        <w:tc>
          <w:tcPr>
            <w:tcW w:w="675" w:type="dxa"/>
            <w:vAlign w:val="center"/>
          </w:tcPr>
          <w:p w:rsidR="00463A93" w:rsidRPr="00FB14A6" w:rsidRDefault="00463A93" w:rsidP="00BA40DE">
            <w:pPr>
              <w:rPr>
                <w:sz w:val="24"/>
                <w:szCs w:val="24"/>
              </w:rPr>
            </w:pPr>
            <w:r w:rsidRPr="00FB14A6">
              <w:rPr>
                <w:sz w:val="24"/>
                <w:szCs w:val="24"/>
              </w:rPr>
              <w:t>1.1.</w:t>
            </w:r>
          </w:p>
        </w:tc>
        <w:tc>
          <w:tcPr>
            <w:tcW w:w="3261" w:type="dxa"/>
          </w:tcPr>
          <w:p w:rsidR="00463A93" w:rsidRPr="00FB14A6" w:rsidRDefault="00463A93" w:rsidP="00BA40DE">
            <w:pPr>
              <w:rPr>
                <w:sz w:val="24"/>
                <w:szCs w:val="24"/>
              </w:rPr>
            </w:pPr>
            <w:r w:rsidRPr="00FB14A6">
              <w:rPr>
                <w:sz w:val="24"/>
                <w:szCs w:val="24"/>
              </w:rPr>
              <w:t>Изменения федерального и регионального законодательства в сфере реализации муниципальной программы.</w:t>
            </w:r>
          </w:p>
        </w:tc>
        <w:tc>
          <w:tcPr>
            <w:tcW w:w="5528" w:type="dxa"/>
            <w:vAlign w:val="center"/>
          </w:tcPr>
          <w:p w:rsidR="00463A93" w:rsidRPr="00FB14A6" w:rsidRDefault="00463A93" w:rsidP="00551563">
            <w:pPr>
              <w:rPr>
                <w:b/>
                <w:sz w:val="24"/>
                <w:szCs w:val="24"/>
              </w:rPr>
            </w:pPr>
            <w:r w:rsidRPr="00FB14A6">
              <w:rPr>
                <w:sz w:val="24"/>
                <w:szCs w:val="24"/>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w:t>
            </w:r>
            <w:r w:rsidR="00551563" w:rsidRPr="00FB14A6">
              <w:rPr>
                <w:sz w:val="24"/>
                <w:szCs w:val="24"/>
              </w:rPr>
              <w:t xml:space="preserve">Невонского </w:t>
            </w:r>
            <w:r w:rsidRPr="00FB14A6">
              <w:rPr>
                <w:sz w:val="24"/>
                <w:szCs w:val="24"/>
              </w:rPr>
              <w:t>муниципального образования  в сфере реализации муниципальной программы.</w:t>
            </w:r>
          </w:p>
        </w:tc>
      </w:tr>
      <w:tr w:rsidR="00463A93" w:rsidRPr="00FB14A6" w:rsidTr="00BA40DE">
        <w:tc>
          <w:tcPr>
            <w:tcW w:w="675" w:type="dxa"/>
            <w:vAlign w:val="center"/>
          </w:tcPr>
          <w:p w:rsidR="00463A93" w:rsidRPr="00FB14A6" w:rsidRDefault="00463A93" w:rsidP="00BA40DE">
            <w:pPr>
              <w:rPr>
                <w:sz w:val="24"/>
                <w:szCs w:val="24"/>
              </w:rPr>
            </w:pPr>
            <w:r w:rsidRPr="00FB14A6">
              <w:rPr>
                <w:sz w:val="24"/>
                <w:szCs w:val="24"/>
              </w:rPr>
              <w:t>2.</w:t>
            </w:r>
          </w:p>
        </w:tc>
        <w:tc>
          <w:tcPr>
            <w:tcW w:w="8789" w:type="dxa"/>
            <w:gridSpan w:val="2"/>
          </w:tcPr>
          <w:p w:rsidR="00463A93" w:rsidRPr="00FB14A6" w:rsidRDefault="00463A93" w:rsidP="00BA40DE">
            <w:pPr>
              <w:jc w:val="center"/>
              <w:rPr>
                <w:sz w:val="24"/>
                <w:szCs w:val="24"/>
              </w:rPr>
            </w:pPr>
            <w:r w:rsidRPr="00FB14A6">
              <w:rPr>
                <w:sz w:val="24"/>
                <w:szCs w:val="24"/>
              </w:rPr>
              <w:t>Социальные риски</w:t>
            </w:r>
          </w:p>
        </w:tc>
      </w:tr>
      <w:tr w:rsidR="00463A93" w:rsidRPr="00FB14A6" w:rsidTr="00BA40DE">
        <w:tc>
          <w:tcPr>
            <w:tcW w:w="675" w:type="dxa"/>
            <w:vAlign w:val="center"/>
          </w:tcPr>
          <w:p w:rsidR="00463A93" w:rsidRPr="00FB14A6" w:rsidRDefault="00463A93" w:rsidP="00BA40DE">
            <w:pPr>
              <w:rPr>
                <w:sz w:val="24"/>
                <w:szCs w:val="24"/>
              </w:rPr>
            </w:pPr>
            <w:r w:rsidRPr="00FB14A6">
              <w:rPr>
                <w:sz w:val="24"/>
                <w:szCs w:val="24"/>
              </w:rPr>
              <w:t>2.1.</w:t>
            </w:r>
          </w:p>
        </w:tc>
        <w:tc>
          <w:tcPr>
            <w:tcW w:w="3261" w:type="dxa"/>
          </w:tcPr>
          <w:p w:rsidR="00463A93" w:rsidRPr="00FB14A6" w:rsidRDefault="00463A93" w:rsidP="00BA40DE">
            <w:pPr>
              <w:rPr>
                <w:sz w:val="24"/>
                <w:szCs w:val="24"/>
              </w:rPr>
            </w:pPr>
            <w:r w:rsidRPr="00FB14A6">
              <w:rPr>
                <w:sz w:val="24"/>
                <w:szCs w:val="24"/>
              </w:rPr>
              <w:t>Низкая активность населения</w:t>
            </w:r>
          </w:p>
        </w:tc>
        <w:tc>
          <w:tcPr>
            <w:tcW w:w="5528" w:type="dxa"/>
            <w:vAlign w:val="center"/>
          </w:tcPr>
          <w:p w:rsidR="00463A93" w:rsidRPr="00FB14A6" w:rsidRDefault="00463A93" w:rsidP="00BA40DE">
            <w:pPr>
              <w:rPr>
                <w:sz w:val="24"/>
                <w:szCs w:val="24"/>
              </w:rPr>
            </w:pPr>
            <w:r w:rsidRPr="00FB14A6">
              <w:rPr>
                <w:sz w:val="24"/>
                <w:szCs w:val="24"/>
              </w:rPr>
              <w:t>Активное участие, с применением всех форм вовлечения граждан, организаций в процесс реализации муниципальной программы</w:t>
            </w:r>
          </w:p>
        </w:tc>
      </w:tr>
      <w:tr w:rsidR="00463A93" w:rsidRPr="00FB14A6" w:rsidTr="00BA40DE">
        <w:tc>
          <w:tcPr>
            <w:tcW w:w="675" w:type="dxa"/>
            <w:vAlign w:val="center"/>
          </w:tcPr>
          <w:p w:rsidR="00463A93" w:rsidRPr="00FB14A6" w:rsidRDefault="00463A93" w:rsidP="00BA40DE">
            <w:pPr>
              <w:rPr>
                <w:sz w:val="24"/>
                <w:szCs w:val="24"/>
              </w:rPr>
            </w:pPr>
            <w:r w:rsidRPr="00FB14A6">
              <w:rPr>
                <w:sz w:val="24"/>
                <w:szCs w:val="24"/>
              </w:rPr>
              <w:t>3.</w:t>
            </w:r>
          </w:p>
        </w:tc>
        <w:tc>
          <w:tcPr>
            <w:tcW w:w="8789" w:type="dxa"/>
            <w:gridSpan w:val="2"/>
          </w:tcPr>
          <w:p w:rsidR="00463A93" w:rsidRPr="00FB14A6" w:rsidRDefault="00463A93" w:rsidP="00BA40DE">
            <w:pPr>
              <w:jc w:val="center"/>
              <w:rPr>
                <w:sz w:val="24"/>
                <w:szCs w:val="24"/>
              </w:rPr>
            </w:pPr>
            <w:r w:rsidRPr="00FB14A6">
              <w:rPr>
                <w:sz w:val="24"/>
                <w:szCs w:val="24"/>
              </w:rPr>
              <w:t>Финансовые, бюджетные риски</w:t>
            </w:r>
          </w:p>
        </w:tc>
      </w:tr>
      <w:tr w:rsidR="00463A93" w:rsidRPr="00FB14A6" w:rsidTr="00BA40DE">
        <w:tc>
          <w:tcPr>
            <w:tcW w:w="675" w:type="dxa"/>
            <w:vAlign w:val="center"/>
          </w:tcPr>
          <w:p w:rsidR="00463A93" w:rsidRPr="00FB14A6" w:rsidRDefault="00463A93" w:rsidP="00BA40DE">
            <w:pPr>
              <w:rPr>
                <w:sz w:val="24"/>
                <w:szCs w:val="24"/>
              </w:rPr>
            </w:pPr>
            <w:r w:rsidRPr="00FB14A6">
              <w:rPr>
                <w:sz w:val="24"/>
                <w:szCs w:val="24"/>
              </w:rPr>
              <w:t>3.1.</w:t>
            </w:r>
          </w:p>
        </w:tc>
        <w:tc>
          <w:tcPr>
            <w:tcW w:w="3261" w:type="dxa"/>
          </w:tcPr>
          <w:p w:rsidR="00463A93" w:rsidRPr="00FB14A6" w:rsidRDefault="00463A93" w:rsidP="00BA40DE">
            <w:pPr>
              <w:rPr>
                <w:sz w:val="24"/>
                <w:szCs w:val="24"/>
              </w:rPr>
            </w:pPr>
            <w:r w:rsidRPr="00FB14A6">
              <w:rPr>
                <w:sz w:val="24"/>
                <w:szCs w:val="24"/>
              </w:rPr>
              <w:t>Риск недостаточной обеспеченности финансовыми ресурсами мероприятий муниципальной программы.</w:t>
            </w:r>
          </w:p>
        </w:tc>
        <w:tc>
          <w:tcPr>
            <w:tcW w:w="5528" w:type="dxa"/>
            <w:vAlign w:val="center"/>
          </w:tcPr>
          <w:p w:rsidR="00463A93" w:rsidRPr="00FB14A6" w:rsidRDefault="00463A93" w:rsidP="00BA40DE">
            <w:pPr>
              <w:rPr>
                <w:sz w:val="24"/>
                <w:szCs w:val="24"/>
              </w:rPr>
            </w:pPr>
            <w:r w:rsidRPr="00FB14A6">
              <w:rPr>
                <w:sz w:val="24"/>
                <w:szCs w:val="24"/>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463A93" w:rsidRPr="00FB14A6" w:rsidTr="00BA40DE">
        <w:tc>
          <w:tcPr>
            <w:tcW w:w="675" w:type="dxa"/>
            <w:vAlign w:val="center"/>
          </w:tcPr>
          <w:p w:rsidR="00463A93" w:rsidRPr="00FB14A6" w:rsidRDefault="00463A93" w:rsidP="00BA40DE">
            <w:pPr>
              <w:rPr>
                <w:sz w:val="24"/>
                <w:szCs w:val="24"/>
              </w:rPr>
            </w:pPr>
            <w:r w:rsidRPr="00FB14A6">
              <w:rPr>
                <w:sz w:val="24"/>
                <w:szCs w:val="24"/>
              </w:rPr>
              <w:t>4.</w:t>
            </w:r>
          </w:p>
        </w:tc>
        <w:tc>
          <w:tcPr>
            <w:tcW w:w="8789" w:type="dxa"/>
            <w:gridSpan w:val="2"/>
          </w:tcPr>
          <w:p w:rsidR="00463A93" w:rsidRPr="00FB14A6" w:rsidRDefault="00463A93" w:rsidP="00BA40DE">
            <w:pPr>
              <w:jc w:val="center"/>
              <w:rPr>
                <w:sz w:val="24"/>
                <w:szCs w:val="24"/>
              </w:rPr>
            </w:pPr>
            <w:r w:rsidRPr="00FB14A6">
              <w:rPr>
                <w:sz w:val="24"/>
                <w:szCs w:val="24"/>
              </w:rPr>
              <w:t>Организационные риски</w:t>
            </w:r>
          </w:p>
        </w:tc>
      </w:tr>
      <w:tr w:rsidR="00463A93" w:rsidRPr="00FB14A6" w:rsidTr="00BA40DE">
        <w:tc>
          <w:tcPr>
            <w:tcW w:w="675" w:type="dxa"/>
            <w:vAlign w:val="center"/>
          </w:tcPr>
          <w:p w:rsidR="00463A93" w:rsidRPr="00FB14A6" w:rsidRDefault="00463A93" w:rsidP="00BA40DE">
            <w:pPr>
              <w:rPr>
                <w:sz w:val="24"/>
                <w:szCs w:val="24"/>
              </w:rPr>
            </w:pPr>
            <w:r w:rsidRPr="00FB14A6">
              <w:rPr>
                <w:sz w:val="24"/>
                <w:szCs w:val="24"/>
              </w:rPr>
              <w:t>4.1.</w:t>
            </w:r>
          </w:p>
        </w:tc>
        <w:tc>
          <w:tcPr>
            <w:tcW w:w="3261" w:type="dxa"/>
          </w:tcPr>
          <w:p w:rsidR="00463A93" w:rsidRPr="00FB14A6" w:rsidRDefault="00463A93" w:rsidP="00BA40DE">
            <w:pPr>
              <w:rPr>
                <w:sz w:val="24"/>
                <w:szCs w:val="24"/>
              </w:rPr>
            </w:pPr>
            <w:r w:rsidRPr="00FB14A6">
              <w:rPr>
                <w:sz w:val="24"/>
                <w:szCs w:val="24"/>
              </w:rPr>
              <w:t>Несвоевременное принятие управленческих решений в сфере реализации муниципальной программы.</w:t>
            </w:r>
          </w:p>
        </w:tc>
        <w:tc>
          <w:tcPr>
            <w:tcW w:w="5528" w:type="dxa"/>
            <w:vAlign w:val="center"/>
          </w:tcPr>
          <w:p w:rsidR="00463A93" w:rsidRPr="00FB14A6" w:rsidRDefault="00463A93" w:rsidP="00BA40DE">
            <w:pPr>
              <w:rPr>
                <w:sz w:val="24"/>
                <w:szCs w:val="24"/>
              </w:rPr>
            </w:pPr>
            <w:r w:rsidRPr="00FB14A6">
              <w:rPr>
                <w:sz w:val="24"/>
                <w:szCs w:val="24"/>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463A93" w:rsidRPr="00FB14A6" w:rsidRDefault="00551563" w:rsidP="00463A93">
      <w:pPr>
        <w:pStyle w:val="4"/>
        <w:jc w:val="center"/>
        <w:rPr>
          <w:rFonts w:ascii="Times New Roman" w:hAnsi="Times New Roman"/>
          <w:sz w:val="24"/>
          <w:szCs w:val="24"/>
        </w:rPr>
      </w:pPr>
      <w:r w:rsidRPr="00FB14A6">
        <w:rPr>
          <w:rFonts w:ascii="Times New Roman" w:hAnsi="Times New Roman"/>
          <w:sz w:val="24"/>
          <w:szCs w:val="24"/>
        </w:rPr>
        <w:t>Глава 6</w:t>
      </w:r>
      <w:r w:rsidR="00463A93" w:rsidRPr="00FB14A6">
        <w:rPr>
          <w:rFonts w:ascii="Times New Roman" w:hAnsi="Times New Roman"/>
          <w:sz w:val="24"/>
          <w:szCs w:val="24"/>
        </w:rPr>
        <w:t>. Прогноз ожидаемых результатов реализации программы</w:t>
      </w:r>
    </w:p>
    <w:p w:rsidR="00463A93" w:rsidRPr="00FB14A6" w:rsidRDefault="00463A93" w:rsidP="00463A93">
      <w:pPr>
        <w:rPr>
          <w:sz w:val="24"/>
          <w:szCs w:val="24"/>
        </w:rPr>
      </w:pPr>
    </w:p>
    <w:p w:rsidR="00FB14A6" w:rsidRPr="00FB14A6" w:rsidRDefault="00FB14A6" w:rsidP="00FB14A6">
      <w:pPr>
        <w:pStyle w:val="ConsPlusNormal"/>
        <w:ind w:firstLine="709"/>
        <w:contextualSpacing/>
        <w:jc w:val="both"/>
        <w:rPr>
          <w:sz w:val="24"/>
          <w:szCs w:val="24"/>
        </w:rPr>
      </w:pPr>
      <w:r w:rsidRPr="00FB14A6">
        <w:rPr>
          <w:sz w:val="24"/>
          <w:szCs w:val="24"/>
        </w:rPr>
        <w:lastRenderedPageBreak/>
        <w:t>В ходе реализации муниципальной программы планируется провести благоустройство всех общественных территорий, в которых при проведении инвентаризации выявлена такая необходимость.</w:t>
      </w:r>
    </w:p>
    <w:p w:rsidR="00FB14A6" w:rsidRPr="00FB14A6" w:rsidRDefault="00FB14A6" w:rsidP="00FB14A6">
      <w:pPr>
        <w:pStyle w:val="ConsPlusNormal"/>
        <w:ind w:firstLine="709"/>
        <w:contextualSpacing/>
        <w:jc w:val="both"/>
        <w:rPr>
          <w:sz w:val="24"/>
          <w:szCs w:val="24"/>
        </w:rPr>
      </w:pPr>
      <w:r w:rsidRPr="00FB14A6">
        <w:rPr>
          <w:sz w:val="24"/>
          <w:szCs w:val="24"/>
        </w:rPr>
        <w:t>Ожидается, что в результате реализации муниципальной программы за период с 2018 по 2024 годы удастся достичь следующих показателей:</w:t>
      </w:r>
    </w:p>
    <w:p w:rsidR="00FB14A6" w:rsidRPr="00FB14A6" w:rsidRDefault="00FB14A6" w:rsidP="00FB14A6">
      <w:pPr>
        <w:pStyle w:val="ConsPlusNormal"/>
        <w:ind w:firstLine="709"/>
        <w:contextualSpacing/>
        <w:jc w:val="both"/>
        <w:rPr>
          <w:sz w:val="24"/>
          <w:szCs w:val="24"/>
        </w:rPr>
      </w:pPr>
      <w:r w:rsidRPr="00FB14A6">
        <w:rPr>
          <w:sz w:val="24"/>
          <w:szCs w:val="24"/>
        </w:rPr>
        <w:t>- создание благоприятной среды обитания;</w:t>
      </w:r>
    </w:p>
    <w:p w:rsidR="00FB14A6" w:rsidRPr="00FB14A6" w:rsidRDefault="00FB14A6" w:rsidP="00FB14A6">
      <w:pPr>
        <w:pStyle w:val="ConsPlusNormal"/>
        <w:ind w:firstLine="709"/>
        <w:contextualSpacing/>
        <w:jc w:val="both"/>
        <w:rPr>
          <w:sz w:val="24"/>
          <w:szCs w:val="24"/>
        </w:rPr>
      </w:pPr>
      <w:r w:rsidRPr="00FB14A6">
        <w:rPr>
          <w:sz w:val="24"/>
          <w:szCs w:val="24"/>
        </w:rPr>
        <w:t>- повышение комфортности проживания населения;</w:t>
      </w:r>
    </w:p>
    <w:p w:rsidR="00FB14A6" w:rsidRPr="00FB14A6" w:rsidRDefault="00FB14A6" w:rsidP="00FB14A6">
      <w:pPr>
        <w:pStyle w:val="ConsPlusNormal"/>
        <w:ind w:firstLine="709"/>
        <w:contextualSpacing/>
        <w:jc w:val="both"/>
        <w:rPr>
          <w:sz w:val="24"/>
          <w:szCs w:val="24"/>
        </w:rPr>
      </w:pPr>
      <w:r w:rsidRPr="00FB14A6">
        <w:rPr>
          <w:sz w:val="24"/>
          <w:szCs w:val="24"/>
        </w:rPr>
        <w:t>-обеспечение условий для отдыха и спорта;</w:t>
      </w:r>
    </w:p>
    <w:p w:rsidR="00FB14A6" w:rsidRPr="00FB14A6" w:rsidRDefault="00FB14A6" w:rsidP="00FB14A6">
      <w:pPr>
        <w:pStyle w:val="ConsPlusNormal"/>
        <w:ind w:firstLine="709"/>
        <w:contextualSpacing/>
        <w:jc w:val="both"/>
        <w:rPr>
          <w:sz w:val="24"/>
          <w:szCs w:val="24"/>
        </w:rPr>
      </w:pPr>
      <w:r w:rsidRPr="00FB14A6">
        <w:rPr>
          <w:sz w:val="24"/>
          <w:szCs w:val="24"/>
        </w:rPr>
        <w:t>-обеспечение доступности зданий, сооружений, общественных территорий для инвалидов и других маломобильных групп населения.</w:t>
      </w:r>
    </w:p>
    <w:p w:rsidR="00FB14A6" w:rsidRPr="00FB14A6" w:rsidRDefault="00FB14A6" w:rsidP="00FB14A6">
      <w:pPr>
        <w:pStyle w:val="ConsPlusNormal"/>
        <w:contextualSpacing/>
        <w:jc w:val="both"/>
        <w:rPr>
          <w:sz w:val="24"/>
          <w:szCs w:val="24"/>
        </w:rPr>
      </w:pPr>
      <w:r w:rsidRPr="00FB14A6">
        <w:rPr>
          <w:color w:val="000000"/>
          <w:sz w:val="24"/>
          <w:szCs w:val="24"/>
        </w:rPr>
        <w:t xml:space="preserve">Проведение мероприятий муниципальной программы </w:t>
      </w:r>
      <w:r w:rsidRPr="00FB14A6">
        <w:rPr>
          <w:sz w:val="24"/>
          <w:szCs w:val="24"/>
        </w:rPr>
        <w:t>создаст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w:t>
      </w:r>
      <w:r w:rsidRPr="00FB14A6">
        <w:rPr>
          <w:color w:val="000000"/>
          <w:sz w:val="24"/>
          <w:szCs w:val="24"/>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Невонского муниципального образования</w:t>
      </w: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pPr>
        <w:rPr>
          <w:sz w:val="24"/>
          <w:szCs w:val="24"/>
        </w:rPr>
        <w:sectPr w:rsidR="00053461" w:rsidRPr="00FB14A6" w:rsidSect="00890B88">
          <w:pgSz w:w="11906" w:h="16838"/>
          <w:pgMar w:top="1134" w:right="850" w:bottom="142" w:left="1701" w:header="708" w:footer="708" w:gutter="0"/>
          <w:cols w:space="708"/>
          <w:docGrid w:linePitch="360"/>
        </w:sectPr>
      </w:pPr>
    </w:p>
    <w:p w:rsidR="007511C0" w:rsidRDefault="007511C0" w:rsidP="007511C0">
      <w:pPr>
        <w:widowControl w:val="0"/>
        <w:autoSpaceDE w:val="0"/>
        <w:autoSpaceDN w:val="0"/>
        <w:adjustRightInd w:val="0"/>
        <w:ind w:left="10206"/>
        <w:outlineLvl w:val="1"/>
      </w:pPr>
      <w:r>
        <w:lastRenderedPageBreak/>
        <w:t xml:space="preserve">Приложение № 1 к постановлению  администрации Невонского  муниципального образования от </w:t>
      </w:r>
      <w:r w:rsidR="00F62BB8">
        <w:t>16.04.2019</w:t>
      </w:r>
      <w:r>
        <w:t xml:space="preserve"> № </w:t>
      </w:r>
      <w:r w:rsidR="00F62BB8">
        <w:t>112</w:t>
      </w:r>
      <w:r>
        <w:t xml:space="preserve"> </w:t>
      </w:r>
    </w:p>
    <w:p w:rsidR="007511C0" w:rsidRDefault="007511C0" w:rsidP="007511C0">
      <w:pPr>
        <w:widowControl w:val="0"/>
        <w:autoSpaceDE w:val="0"/>
        <w:autoSpaceDN w:val="0"/>
        <w:adjustRightInd w:val="0"/>
        <w:ind w:left="10206"/>
        <w:outlineLvl w:val="1"/>
      </w:pPr>
      <w:r>
        <w:t>«О внесении изменений в муниципальную программу «Формирование комфортной городской среды» на территории Невонского муниципального образования»  на 2018-2024 годы»</w:t>
      </w:r>
    </w:p>
    <w:p w:rsidR="0015014B" w:rsidRPr="00FB14A6" w:rsidRDefault="0015014B" w:rsidP="0015014B">
      <w:pPr>
        <w:pStyle w:val="a7"/>
        <w:jc w:val="center"/>
      </w:pPr>
    </w:p>
    <w:p w:rsidR="0015014B" w:rsidRPr="00FB14A6" w:rsidRDefault="0015014B" w:rsidP="0015014B">
      <w:pPr>
        <w:autoSpaceDE w:val="0"/>
        <w:autoSpaceDN w:val="0"/>
        <w:adjustRightInd w:val="0"/>
        <w:ind w:firstLine="540"/>
        <w:jc w:val="center"/>
        <w:rPr>
          <w:b/>
          <w:sz w:val="24"/>
          <w:szCs w:val="24"/>
        </w:rPr>
      </w:pPr>
      <w:r w:rsidRPr="00FB14A6">
        <w:rPr>
          <w:b/>
          <w:sz w:val="24"/>
          <w:szCs w:val="24"/>
        </w:rPr>
        <w:t xml:space="preserve">Адресный перечень территорий (объектов), </w:t>
      </w:r>
    </w:p>
    <w:p w:rsidR="0015014B" w:rsidRPr="00FB14A6" w:rsidRDefault="0015014B" w:rsidP="0015014B">
      <w:pPr>
        <w:autoSpaceDE w:val="0"/>
        <w:autoSpaceDN w:val="0"/>
        <w:adjustRightInd w:val="0"/>
        <w:ind w:firstLine="540"/>
        <w:jc w:val="center"/>
        <w:rPr>
          <w:b/>
          <w:sz w:val="24"/>
          <w:szCs w:val="24"/>
        </w:rPr>
      </w:pPr>
      <w:r w:rsidRPr="00FB14A6">
        <w:rPr>
          <w:b/>
          <w:sz w:val="24"/>
          <w:szCs w:val="24"/>
        </w:rPr>
        <w:t>нуждающихся в благоустройстве и подлежащих благоустройству в 2018-</w:t>
      </w:r>
      <w:r w:rsidR="00594761">
        <w:rPr>
          <w:b/>
          <w:sz w:val="24"/>
          <w:szCs w:val="24"/>
        </w:rPr>
        <w:t>2024</w:t>
      </w:r>
      <w:r w:rsidRPr="00FB14A6">
        <w:rPr>
          <w:b/>
          <w:sz w:val="24"/>
          <w:szCs w:val="24"/>
        </w:rPr>
        <w:t xml:space="preserve"> годах</w:t>
      </w:r>
    </w:p>
    <w:p w:rsidR="0015014B" w:rsidRPr="00FB14A6" w:rsidRDefault="0015014B" w:rsidP="0015014B">
      <w:pPr>
        <w:jc w:val="center"/>
        <w:rPr>
          <w:b/>
          <w:sz w:val="24"/>
          <w:szCs w:val="24"/>
        </w:rPr>
      </w:pPr>
      <w:r w:rsidRPr="00FB14A6">
        <w:rPr>
          <w:b/>
          <w:sz w:val="24"/>
          <w:szCs w:val="24"/>
        </w:rPr>
        <w:t>Невонского муниципального образования</w:t>
      </w:r>
    </w:p>
    <w:p w:rsidR="0015014B" w:rsidRPr="00FB14A6" w:rsidRDefault="0015014B" w:rsidP="0015014B">
      <w:pPr>
        <w:ind w:left="360"/>
        <w:jc w:val="center"/>
        <w:rPr>
          <w:i/>
          <w:sz w:val="24"/>
          <w:szCs w:val="24"/>
        </w:rPr>
      </w:pPr>
      <w:r w:rsidRPr="00FB14A6">
        <w:rPr>
          <w:i/>
          <w:sz w:val="24"/>
          <w:szCs w:val="24"/>
        </w:rPr>
        <w:t>(наименование муниципального образования Иркутской области)</w:t>
      </w:r>
    </w:p>
    <w:p w:rsidR="00594761" w:rsidRPr="00FB14A6" w:rsidRDefault="00594761" w:rsidP="0015014B">
      <w:pPr>
        <w:autoSpaceDE w:val="0"/>
        <w:autoSpaceDN w:val="0"/>
        <w:adjustRightInd w:val="0"/>
        <w:ind w:firstLine="540"/>
        <w:jc w:val="center"/>
        <w:rPr>
          <w:sz w:val="24"/>
          <w:szCs w:val="24"/>
        </w:rPr>
      </w:pPr>
    </w:p>
    <w:p w:rsidR="0015014B" w:rsidRPr="00FB14A6" w:rsidRDefault="00594761" w:rsidP="0015014B">
      <w:pPr>
        <w:autoSpaceDE w:val="0"/>
        <w:autoSpaceDN w:val="0"/>
        <w:adjustRightInd w:val="0"/>
        <w:ind w:firstLine="540"/>
        <w:jc w:val="center"/>
        <w:rPr>
          <w:sz w:val="24"/>
          <w:szCs w:val="24"/>
        </w:rPr>
      </w:pPr>
      <w:r>
        <w:rPr>
          <w:sz w:val="24"/>
          <w:szCs w:val="24"/>
        </w:rPr>
        <w:t>Раздел 1</w:t>
      </w:r>
      <w:r w:rsidR="0015014B" w:rsidRPr="00FB14A6">
        <w:rPr>
          <w:sz w:val="24"/>
          <w:szCs w:val="24"/>
        </w:rPr>
        <w:t>. Адресный перечень общественных территорий, нуждающихся в благоустройстве и подлежащих благоустройству в 2018-</w:t>
      </w:r>
      <w:r>
        <w:rPr>
          <w:sz w:val="24"/>
          <w:szCs w:val="24"/>
        </w:rPr>
        <w:t>2024</w:t>
      </w:r>
      <w:r w:rsidR="0015014B" w:rsidRPr="00FB14A6">
        <w:rPr>
          <w:sz w:val="24"/>
          <w:szCs w:val="24"/>
        </w:rPr>
        <w:t xml:space="preserve"> годах</w:t>
      </w:r>
    </w:p>
    <w:p w:rsidR="0015014B" w:rsidRPr="00FB14A6" w:rsidRDefault="0015014B" w:rsidP="0015014B">
      <w:pPr>
        <w:autoSpaceDE w:val="0"/>
        <w:autoSpaceDN w:val="0"/>
        <w:adjustRightInd w:val="0"/>
        <w:ind w:firstLine="540"/>
        <w:jc w:val="center"/>
        <w:rPr>
          <w:sz w:val="24"/>
          <w:szCs w:val="24"/>
        </w:rPr>
      </w:pPr>
    </w:p>
    <w:p w:rsidR="0015014B" w:rsidRPr="00FB14A6" w:rsidRDefault="0015014B" w:rsidP="0015014B">
      <w:pPr>
        <w:autoSpaceDE w:val="0"/>
        <w:autoSpaceDN w:val="0"/>
        <w:adjustRightInd w:val="0"/>
        <w:ind w:firstLine="540"/>
        <w:jc w:val="center"/>
        <w:rPr>
          <w:sz w:val="24"/>
          <w:szCs w:val="24"/>
        </w:rPr>
      </w:pPr>
    </w:p>
    <w:tbl>
      <w:tblPr>
        <w:tblStyle w:val="a8"/>
        <w:tblW w:w="14992" w:type="dxa"/>
        <w:tblLook w:val="04A0"/>
      </w:tblPr>
      <w:tblGrid>
        <w:gridCol w:w="472"/>
        <w:gridCol w:w="2154"/>
        <w:gridCol w:w="2182"/>
        <w:gridCol w:w="1445"/>
        <w:gridCol w:w="1643"/>
        <w:gridCol w:w="1329"/>
        <w:gridCol w:w="1816"/>
        <w:gridCol w:w="1857"/>
        <w:gridCol w:w="2094"/>
      </w:tblGrid>
      <w:tr w:rsidR="0015014B" w:rsidRPr="00FB14A6" w:rsidTr="0015014B">
        <w:tc>
          <w:tcPr>
            <w:tcW w:w="472" w:type="dxa"/>
            <w:vMerge w:val="restart"/>
            <w:tcBorders>
              <w:top w:val="single" w:sz="4" w:space="0" w:color="auto"/>
              <w:left w:val="single" w:sz="4" w:space="0" w:color="auto"/>
              <w:bottom w:val="single" w:sz="4" w:space="0" w:color="auto"/>
              <w:right w:val="single" w:sz="4" w:space="0" w:color="auto"/>
            </w:tcBorders>
            <w:hideMark/>
          </w:tcPr>
          <w:p w:rsidR="0015014B" w:rsidRPr="00FB14A6" w:rsidRDefault="0015014B" w:rsidP="0015014B">
            <w:pPr>
              <w:jc w:val="center"/>
              <w:rPr>
                <w:sz w:val="24"/>
                <w:szCs w:val="24"/>
              </w:rPr>
            </w:pPr>
            <w:r w:rsidRPr="00FB14A6">
              <w:rPr>
                <w:sz w:val="24"/>
                <w:szCs w:val="24"/>
              </w:rPr>
              <w:t>№</w:t>
            </w:r>
          </w:p>
        </w:tc>
        <w:tc>
          <w:tcPr>
            <w:tcW w:w="8753" w:type="dxa"/>
            <w:gridSpan w:val="5"/>
            <w:tcBorders>
              <w:top w:val="single" w:sz="4" w:space="0" w:color="auto"/>
              <w:left w:val="single" w:sz="4" w:space="0" w:color="auto"/>
              <w:bottom w:val="single" w:sz="4" w:space="0" w:color="auto"/>
              <w:right w:val="single" w:sz="4" w:space="0" w:color="auto"/>
            </w:tcBorders>
            <w:hideMark/>
          </w:tcPr>
          <w:p w:rsidR="0015014B" w:rsidRPr="00FB14A6" w:rsidRDefault="0015014B" w:rsidP="0015014B">
            <w:pPr>
              <w:jc w:val="center"/>
              <w:rPr>
                <w:sz w:val="24"/>
                <w:szCs w:val="24"/>
              </w:rPr>
            </w:pPr>
            <w:r w:rsidRPr="00FB14A6">
              <w:rPr>
                <w:sz w:val="24"/>
                <w:szCs w:val="24"/>
              </w:rPr>
              <w:t xml:space="preserve">Адрес общественной территории  </w:t>
            </w:r>
          </w:p>
        </w:tc>
        <w:tc>
          <w:tcPr>
            <w:tcW w:w="1816" w:type="dxa"/>
            <w:vMerge w:val="restart"/>
            <w:tcBorders>
              <w:top w:val="single" w:sz="4" w:space="0" w:color="auto"/>
              <w:left w:val="single" w:sz="4" w:space="0" w:color="auto"/>
              <w:bottom w:val="single" w:sz="4" w:space="0" w:color="auto"/>
              <w:right w:val="single" w:sz="4" w:space="0" w:color="auto"/>
            </w:tcBorders>
            <w:hideMark/>
          </w:tcPr>
          <w:p w:rsidR="0015014B" w:rsidRPr="00FB14A6" w:rsidRDefault="0015014B" w:rsidP="0015014B">
            <w:pPr>
              <w:jc w:val="center"/>
              <w:rPr>
                <w:sz w:val="24"/>
                <w:szCs w:val="24"/>
              </w:rPr>
            </w:pPr>
            <w:r w:rsidRPr="00FB14A6">
              <w:rPr>
                <w:sz w:val="24"/>
                <w:szCs w:val="24"/>
              </w:rPr>
              <w:t>Общая площадь общественной территории, кв.м.</w:t>
            </w:r>
          </w:p>
        </w:tc>
        <w:tc>
          <w:tcPr>
            <w:tcW w:w="1857" w:type="dxa"/>
            <w:vMerge w:val="restart"/>
            <w:tcBorders>
              <w:top w:val="single" w:sz="4" w:space="0" w:color="auto"/>
              <w:left w:val="single" w:sz="4" w:space="0" w:color="auto"/>
              <w:bottom w:val="single" w:sz="4" w:space="0" w:color="auto"/>
              <w:right w:val="single" w:sz="4" w:space="0" w:color="auto"/>
            </w:tcBorders>
            <w:hideMark/>
          </w:tcPr>
          <w:p w:rsidR="0015014B" w:rsidRPr="00FB14A6" w:rsidRDefault="0015014B" w:rsidP="0015014B">
            <w:pPr>
              <w:jc w:val="center"/>
              <w:rPr>
                <w:sz w:val="24"/>
                <w:szCs w:val="24"/>
              </w:rPr>
            </w:pPr>
            <w:r w:rsidRPr="00FB14A6">
              <w:rPr>
                <w:sz w:val="24"/>
                <w:szCs w:val="24"/>
              </w:rPr>
              <w:t>Численность населения, имеющего удобный пешеходный доступ к основным площадкам территории, чел.</w:t>
            </w:r>
          </w:p>
        </w:tc>
        <w:tc>
          <w:tcPr>
            <w:tcW w:w="2094" w:type="dxa"/>
            <w:vMerge w:val="restart"/>
            <w:tcBorders>
              <w:top w:val="single" w:sz="4" w:space="0" w:color="auto"/>
              <w:left w:val="single" w:sz="4" w:space="0" w:color="auto"/>
              <w:bottom w:val="single" w:sz="4" w:space="0" w:color="auto"/>
              <w:right w:val="single" w:sz="4" w:space="0" w:color="auto"/>
            </w:tcBorders>
            <w:hideMark/>
          </w:tcPr>
          <w:p w:rsidR="0015014B" w:rsidRPr="00FB14A6" w:rsidRDefault="0015014B" w:rsidP="0015014B">
            <w:pPr>
              <w:jc w:val="center"/>
              <w:rPr>
                <w:sz w:val="24"/>
                <w:szCs w:val="24"/>
              </w:rPr>
            </w:pPr>
            <w:r w:rsidRPr="00FB14A6">
              <w:rPr>
                <w:sz w:val="24"/>
                <w:szCs w:val="24"/>
              </w:rPr>
              <w:t xml:space="preserve">Оценка потребности в  финансировании на восстановление благоустройства территории, тыс.руб. </w:t>
            </w:r>
          </w:p>
        </w:tc>
      </w:tr>
      <w:tr w:rsidR="0015014B" w:rsidRPr="00FB14A6" w:rsidTr="0015014B">
        <w:tc>
          <w:tcPr>
            <w:tcW w:w="0" w:type="auto"/>
            <w:vMerge/>
            <w:tcBorders>
              <w:top w:val="single" w:sz="4" w:space="0" w:color="auto"/>
              <w:left w:val="single" w:sz="4" w:space="0" w:color="auto"/>
              <w:bottom w:val="single" w:sz="4" w:space="0" w:color="auto"/>
              <w:right w:val="single" w:sz="4" w:space="0" w:color="auto"/>
            </w:tcBorders>
            <w:vAlign w:val="center"/>
            <w:hideMark/>
          </w:tcPr>
          <w:p w:rsidR="0015014B" w:rsidRPr="00FB14A6" w:rsidRDefault="0015014B" w:rsidP="0015014B">
            <w:pPr>
              <w:rPr>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15014B" w:rsidRPr="00FB14A6" w:rsidRDefault="0015014B" w:rsidP="0015014B">
            <w:pPr>
              <w:jc w:val="center"/>
              <w:rPr>
                <w:sz w:val="24"/>
                <w:szCs w:val="24"/>
              </w:rPr>
            </w:pPr>
            <w:r w:rsidRPr="00FB14A6">
              <w:rPr>
                <w:sz w:val="24"/>
                <w:szCs w:val="24"/>
              </w:rPr>
              <w:t>муниципальный район Иркутской области/городской округ Иркутской области*</w:t>
            </w:r>
          </w:p>
        </w:tc>
        <w:tc>
          <w:tcPr>
            <w:tcW w:w="2182" w:type="dxa"/>
            <w:tcBorders>
              <w:top w:val="single" w:sz="4" w:space="0" w:color="auto"/>
              <w:left w:val="single" w:sz="4" w:space="0" w:color="auto"/>
              <w:bottom w:val="single" w:sz="4" w:space="0" w:color="auto"/>
              <w:right w:val="single" w:sz="4" w:space="0" w:color="auto"/>
            </w:tcBorders>
            <w:hideMark/>
          </w:tcPr>
          <w:p w:rsidR="0015014B" w:rsidRPr="00FB14A6" w:rsidRDefault="0015014B" w:rsidP="0015014B">
            <w:pPr>
              <w:jc w:val="center"/>
              <w:rPr>
                <w:sz w:val="24"/>
                <w:szCs w:val="24"/>
              </w:rPr>
            </w:pPr>
            <w:r w:rsidRPr="00FB14A6">
              <w:rPr>
                <w:sz w:val="24"/>
                <w:szCs w:val="24"/>
              </w:rPr>
              <w:t>муниципальное образование Иркутской области/городское, сельское поселение</w:t>
            </w:r>
          </w:p>
        </w:tc>
        <w:tc>
          <w:tcPr>
            <w:tcW w:w="1445" w:type="dxa"/>
            <w:tcBorders>
              <w:top w:val="single" w:sz="4" w:space="0" w:color="auto"/>
              <w:left w:val="single" w:sz="4" w:space="0" w:color="auto"/>
              <w:bottom w:val="single" w:sz="4" w:space="0" w:color="auto"/>
              <w:right w:val="single" w:sz="4" w:space="0" w:color="auto"/>
            </w:tcBorders>
            <w:hideMark/>
          </w:tcPr>
          <w:p w:rsidR="0015014B" w:rsidRPr="00FB14A6" w:rsidRDefault="0015014B" w:rsidP="0015014B">
            <w:pPr>
              <w:jc w:val="center"/>
              <w:rPr>
                <w:sz w:val="24"/>
                <w:szCs w:val="24"/>
              </w:rPr>
            </w:pPr>
            <w:r w:rsidRPr="00FB14A6">
              <w:rPr>
                <w:sz w:val="24"/>
                <w:szCs w:val="24"/>
              </w:rPr>
              <w:t>населенный пункт</w:t>
            </w:r>
          </w:p>
        </w:tc>
        <w:tc>
          <w:tcPr>
            <w:tcW w:w="1643" w:type="dxa"/>
            <w:tcBorders>
              <w:top w:val="single" w:sz="4" w:space="0" w:color="auto"/>
              <w:left w:val="single" w:sz="4" w:space="0" w:color="auto"/>
              <w:bottom w:val="single" w:sz="4" w:space="0" w:color="auto"/>
              <w:right w:val="single" w:sz="4" w:space="0" w:color="auto"/>
            </w:tcBorders>
            <w:hideMark/>
          </w:tcPr>
          <w:p w:rsidR="0015014B" w:rsidRPr="00FB14A6" w:rsidRDefault="0015014B" w:rsidP="0015014B">
            <w:pPr>
              <w:jc w:val="center"/>
              <w:rPr>
                <w:sz w:val="24"/>
                <w:szCs w:val="24"/>
              </w:rPr>
            </w:pPr>
            <w:r w:rsidRPr="00FB14A6">
              <w:rPr>
                <w:sz w:val="24"/>
                <w:szCs w:val="24"/>
              </w:rPr>
              <w:t xml:space="preserve">улица </w:t>
            </w:r>
          </w:p>
        </w:tc>
        <w:tc>
          <w:tcPr>
            <w:tcW w:w="1329" w:type="dxa"/>
            <w:tcBorders>
              <w:top w:val="single" w:sz="4" w:space="0" w:color="auto"/>
              <w:left w:val="single" w:sz="4" w:space="0" w:color="auto"/>
              <w:bottom w:val="single" w:sz="4" w:space="0" w:color="auto"/>
              <w:right w:val="single" w:sz="4" w:space="0" w:color="auto"/>
            </w:tcBorders>
            <w:hideMark/>
          </w:tcPr>
          <w:p w:rsidR="0015014B" w:rsidRPr="00FB14A6" w:rsidRDefault="0015014B" w:rsidP="0015014B">
            <w:pPr>
              <w:jc w:val="center"/>
              <w:rPr>
                <w:sz w:val="24"/>
                <w:szCs w:val="24"/>
              </w:rPr>
            </w:pPr>
            <w:r w:rsidRPr="00FB14A6">
              <w:rPr>
                <w:sz w:val="24"/>
                <w:szCs w:val="24"/>
              </w:rPr>
              <w:t>номер дома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14B" w:rsidRPr="00FB14A6" w:rsidRDefault="0015014B" w:rsidP="0015014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14B" w:rsidRPr="00FB14A6" w:rsidRDefault="0015014B" w:rsidP="0015014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14B" w:rsidRPr="00FB14A6" w:rsidRDefault="0015014B" w:rsidP="0015014B">
            <w:pPr>
              <w:rPr>
                <w:sz w:val="24"/>
                <w:szCs w:val="24"/>
              </w:rPr>
            </w:pPr>
          </w:p>
        </w:tc>
      </w:tr>
      <w:tr w:rsidR="0015014B" w:rsidRPr="00FB14A6" w:rsidTr="0015014B">
        <w:tc>
          <w:tcPr>
            <w:tcW w:w="472"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1.</w:t>
            </w:r>
          </w:p>
        </w:tc>
        <w:tc>
          <w:tcPr>
            <w:tcW w:w="2154"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муниципальное образование «Усть-Илимский район»</w:t>
            </w:r>
          </w:p>
        </w:tc>
        <w:tc>
          <w:tcPr>
            <w:tcW w:w="2182"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Невонское муниципальное образование</w:t>
            </w:r>
          </w:p>
        </w:tc>
        <w:tc>
          <w:tcPr>
            <w:tcW w:w="1445"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Поселок Невон</w:t>
            </w:r>
          </w:p>
        </w:tc>
        <w:tc>
          <w:tcPr>
            <w:tcW w:w="1643"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 xml:space="preserve">Совхозная </w:t>
            </w:r>
          </w:p>
        </w:tc>
        <w:tc>
          <w:tcPr>
            <w:tcW w:w="1329"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p>
        </w:tc>
        <w:tc>
          <w:tcPr>
            <w:tcW w:w="1816"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13900</w:t>
            </w:r>
          </w:p>
        </w:tc>
        <w:tc>
          <w:tcPr>
            <w:tcW w:w="1857"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550</w:t>
            </w:r>
          </w:p>
        </w:tc>
        <w:tc>
          <w:tcPr>
            <w:tcW w:w="2094"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p>
          <w:p w:rsidR="0015014B" w:rsidRPr="00FB14A6" w:rsidRDefault="0015014B" w:rsidP="0015014B">
            <w:pPr>
              <w:jc w:val="center"/>
              <w:rPr>
                <w:sz w:val="24"/>
                <w:szCs w:val="24"/>
              </w:rPr>
            </w:pPr>
            <w:r w:rsidRPr="00FB14A6">
              <w:rPr>
                <w:sz w:val="24"/>
                <w:szCs w:val="24"/>
              </w:rPr>
              <w:t>7065</w:t>
            </w:r>
          </w:p>
        </w:tc>
      </w:tr>
      <w:tr w:rsidR="0015014B" w:rsidRPr="00FB14A6" w:rsidTr="0015014B">
        <w:tc>
          <w:tcPr>
            <w:tcW w:w="472"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2.</w:t>
            </w:r>
          </w:p>
        </w:tc>
        <w:tc>
          <w:tcPr>
            <w:tcW w:w="2154"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муниципальное образование «Усть-Илимский район»</w:t>
            </w:r>
          </w:p>
        </w:tc>
        <w:tc>
          <w:tcPr>
            <w:tcW w:w="2182"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Невонское муниципальное образование</w:t>
            </w:r>
          </w:p>
        </w:tc>
        <w:tc>
          <w:tcPr>
            <w:tcW w:w="1445"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Поселок Невон</w:t>
            </w:r>
          </w:p>
        </w:tc>
        <w:tc>
          <w:tcPr>
            <w:tcW w:w="1643"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 xml:space="preserve">Транспортная  </w:t>
            </w:r>
          </w:p>
        </w:tc>
        <w:tc>
          <w:tcPr>
            <w:tcW w:w="1329"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p>
        </w:tc>
        <w:tc>
          <w:tcPr>
            <w:tcW w:w="1816"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3023</w:t>
            </w:r>
          </w:p>
        </w:tc>
        <w:tc>
          <w:tcPr>
            <w:tcW w:w="1857"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490</w:t>
            </w:r>
          </w:p>
        </w:tc>
        <w:tc>
          <w:tcPr>
            <w:tcW w:w="2094"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5290,8</w:t>
            </w:r>
          </w:p>
        </w:tc>
      </w:tr>
      <w:tr w:rsidR="0015014B" w:rsidRPr="00FB14A6" w:rsidTr="0015014B">
        <w:tc>
          <w:tcPr>
            <w:tcW w:w="472"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муниципальное образование «Усть-Илимский район»</w:t>
            </w:r>
          </w:p>
        </w:tc>
        <w:tc>
          <w:tcPr>
            <w:tcW w:w="2182"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Невонское муниципальное образование</w:t>
            </w:r>
          </w:p>
        </w:tc>
        <w:tc>
          <w:tcPr>
            <w:tcW w:w="1445"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Поселок Невон</w:t>
            </w:r>
          </w:p>
        </w:tc>
        <w:tc>
          <w:tcPr>
            <w:tcW w:w="1643"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 xml:space="preserve">Новая  </w:t>
            </w:r>
          </w:p>
        </w:tc>
        <w:tc>
          <w:tcPr>
            <w:tcW w:w="1329"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8а</w:t>
            </w:r>
          </w:p>
        </w:tc>
        <w:tc>
          <w:tcPr>
            <w:tcW w:w="1816"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14247</w:t>
            </w:r>
          </w:p>
        </w:tc>
        <w:tc>
          <w:tcPr>
            <w:tcW w:w="1857"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400</w:t>
            </w:r>
          </w:p>
        </w:tc>
        <w:tc>
          <w:tcPr>
            <w:tcW w:w="2094"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5884</w:t>
            </w:r>
          </w:p>
        </w:tc>
      </w:tr>
      <w:tr w:rsidR="0015014B" w:rsidRPr="00FB14A6" w:rsidTr="0015014B">
        <w:tc>
          <w:tcPr>
            <w:tcW w:w="472"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lastRenderedPageBreak/>
              <w:t>4.</w:t>
            </w:r>
          </w:p>
        </w:tc>
        <w:tc>
          <w:tcPr>
            <w:tcW w:w="2154"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муниципальное образование «Усть-Илимский район»</w:t>
            </w:r>
          </w:p>
        </w:tc>
        <w:tc>
          <w:tcPr>
            <w:tcW w:w="2182"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Невонское муниципальное образование</w:t>
            </w:r>
          </w:p>
        </w:tc>
        <w:tc>
          <w:tcPr>
            <w:tcW w:w="1445"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Поселок Невон</w:t>
            </w:r>
          </w:p>
        </w:tc>
        <w:tc>
          <w:tcPr>
            <w:tcW w:w="1643"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 xml:space="preserve">Зеленая  </w:t>
            </w:r>
          </w:p>
        </w:tc>
        <w:tc>
          <w:tcPr>
            <w:tcW w:w="1329"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17</w:t>
            </w:r>
          </w:p>
        </w:tc>
        <w:tc>
          <w:tcPr>
            <w:tcW w:w="1816"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3002</w:t>
            </w:r>
          </w:p>
        </w:tc>
        <w:tc>
          <w:tcPr>
            <w:tcW w:w="1857"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540</w:t>
            </w:r>
          </w:p>
        </w:tc>
        <w:tc>
          <w:tcPr>
            <w:tcW w:w="2094"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2486</w:t>
            </w:r>
          </w:p>
        </w:tc>
      </w:tr>
      <w:tr w:rsidR="0015014B" w:rsidRPr="00FB14A6" w:rsidTr="0015014B">
        <w:tc>
          <w:tcPr>
            <w:tcW w:w="472"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5.</w:t>
            </w:r>
          </w:p>
        </w:tc>
        <w:tc>
          <w:tcPr>
            <w:tcW w:w="2154"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муниципальное образование «Усть-Илимский район»</w:t>
            </w:r>
          </w:p>
        </w:tc>
        <w:tc>
          <w:tcPr>
            <w:tcW w:w="2182"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Невонское муниципальное образование</w:t>
            </w:r>
          </w:p>
        </w:tc>
        <w:tc>
          <w:tcPr>
            <w:tcW w:w="1445"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Поселок Невон</w:t>
            </w:r>
          </w:p>
        </w:tc>
        <w:tc>
          <w:tcPr>
            <w:tcW w:w="1643"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 xml:space="preserve">Кеульская  </w:t>
            </w:r>
          </w:p>
        </w:tc>
        <w:tc>
          <w:tcPr>
            <w:tcW w:w="1329"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8</w:t>
            </w:r>
          </w:p>
        </w:tc>
        <w:tc>
          <w:tcPr>
            <w:tcW w:w="1816"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920</w:t>
            </w:r>
          </w:p>
        </w:tc>
        <w:tc>
          <w:tcPr>
            <w:tcW w:w="1857"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1800</w:t>
            </w:r>
          </w:p>
        </w:tc>
        <w:tc>
          <w:tcPr>
            <w:tcW w:w="2094"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2100</w:t>
            </w:r>
          </w:p>
        </w:tc>
      </w:tr>
    </w:tbl>
    <w:p w:rsidR="0015014B" w:rsidRPr="00FB14A6" w:rsidRDefault="0015014B" w:rsidP="0015014B">
      <w:pPr>
        <w:rPr>
          <w:b/>
          <w:sz w:val="24"/>
          <w:szCs w:val="24"/>
        </w:rPr>
      </w:pPr>
      <w:r w:rsidRPr="00FB14A6">
        <w:rPr>
          <w:b/>
          <w:sz w:val="24"/>
          <w:szCs w:val="24"/>
        </w:rPr>
        <w:t>Справочно:</w:t>
      </w:r>
    </w:p>
    <w:p w:rsidR="0015014B" w:rsidRPr="00FB14A6" w:rsidRDefault="0015014B" w:rsidP="0015014B">
      <w:pPr>
        <w:jc w:val="both"/>
        <w:rPr>
          <w:sz w:val="24"/>
          <w:szCs w:val="24"/>
        </w:rPr>
      </w:pPr>
      <w:r w:rsidRPr="00FB14A6">
        <w:rPr>
          <w:sz w:val="24"/>
          <w:szCs w:val="24"/>
        </w:rPr>
        <w:t>Общее количество общественных территорий (объектов) в муниципальном образовании Иркутской области _5  ед.</w:t>
      </w:r>
    </w:p>
    <w:p w:rsidR="0015014B" w:rsidRPr="00FB14A6" w:rsidRDefault="0015014B" w:rsidP="0015014B">
      <w:pPr>
        <w:jc w:val="both"/>
        <w:rPr>
          <w:sz w:val="24"/>
          <w:szCs w:val="24"/>
        </w:rPr>
      </w:pPr>
      <w:r w:rsidRPr="00FB14A6">
        <w:rPr>
          <w:sz w:val="24"/>
          <w:szCs w:val="24"/>
        </w:rPr>
        <w:t>Количество общественных территорий (объектов), в отношении которых проведена инвентаризация, 5  ед.</w:t>
      </w:r>
    </w:p>
    <w:p w:rsidR="0015014B" w:rsidRPr="00FB14A6" w:rsidRDefault="0015014B" w:rsidP="0015014B">
      <w:pPr>
        <w:jc w:val="both"/>
        <w:rPr>
          <w:sz w:val="24"/>
          <w:szCs w:val="24"/>
        </w:rPr>
      </w:pPr>
      <w:r w:rsidRPr="00FB14A6">
        <w:rPr>
          <w:sz w:val="24"/>
          <w:szCs w:val="24"/>
        </w:rPr>
        <w:t>Количество общественных территорий (объектов), подлежащих благоустройству, по результатам инвентаризации   5 ед.</w:t>
      </w:r>
    </w:p>
    <w:p w:rsidR="0015014B" w:rsidRPr="00FB14A6" w:rsidRDefault="0015014B" w:rsidP="0015014B">
      <w:pPr>
        <w:jc w:val="both"/>
        <w:rPr>
          <w:b/>
          <w:sz w:val="24"/>
          <w:szCs w:val="24"/>
        </w:rPr>
      </w:pPr>
      <w:r w:rsidRPr="00FB14A6">
        <w:rPr>
          <w:b/>
          <w:sz w:val="24"/>
          <w:szCs w:val="24"/>
        </w:rPr>
        <w:t>Примечание:</w:t>
      </w:r>
    </w:p>
    <w:p w:rsidR="0015014B" w:rsidRPr="00FB14A6" w:rsidRDefault="0015014B" w:rsidP="0015014B">
      <w:pPr>
        <w:rPr>
          <w:sz w:val="24"/>
          <w:szCs w:val="24"/>
        </w:rPr>
      </w:pPr>
      <w:r w:rsidRPr="00FB14A6">
        <w:rPr>
          <w:sz w:val="24"/>
          <w:szCs w:val="24"/>
        </w:rPr>
        <w:t>*В настоящем Разделе в отношении муниципального района Иркутской области включаются данные в разрезе городских, сельских поселений, территории которых входят в состав соответствующего муниципального района Иркутской области.</w:t>
      </w:r>
    </w:p>
    <w:p w:rsidR="0015014B" w:rsidRPr="00FB14A6" w:rsidRDefault="0015014B" w:rsidP="0015014B">
      <w:pPr>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Pr="00FB14A6" w:rsidRDefault="00594761" w:rsidP="00594761">
      <w:pPr>
        <w:ind w:right="-1"/>
        <w:jc w:val="both"/>
        <w:rPr>
          <w:sz w:val="24"/>
          <w:szCs w:val="24"/>
        </w:rPr>
      </w:pPr>
      <w:r>
        <w:rPr>
          <w:sz w:val="24"/>
          <w:szCs w:val="24"/>
        </w:rPr>
        <w:t>Раздел 2.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за счет указанных лиц в соответствии с заключенными соглашениями</w:t>
      </w:r>
    </w:p>
    <w:p w:rsidR="0015014B" w:rsidRPr="00FB14A6" w:rsidRDefault="0015014B" w:rsidP="00594761">
      <w:pPr>
        <w:ind w:right="-1"/>
        <w:jc w:val="both"/>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tbl>
      <w:tblPr>
        <w:tblStyle w:val="a8"/>
        <w:tblW w:w="0" w:type="auto"/>
        <w:tblLook w:val="04A0"/>
      </w:tblPr>
      <w:tblGrid>
        <w:gridCol w:w="473"/>
        <w:gridCol w:w="2189"/>
        <w:gridCol w:w="2181"/>
        <w:gridCol w:w="1429"/>
        <w:gridCol w:w="7"/>
        <w:gridCol w:w="996"/>
        <w:gridCol w:w="1213"/>
        <w:gridCol w:w="1163"/>
        <w:gridCol w:w="1405"/>
        <w:gridCol w:w="1787"/>
        <w:gridCol w:w="1943"/>
      </w:tblGrid>
      <w:tr w:rsidR="00701318" w:rsidTr="00701318">
        <w:trPr>
          <w:trHeight w:val="860"/>
        </w:trPr>
        <w:tc>
          <w:tcPr>
            <w:tcW w:w="522" w:type="dxa"/>
            <w:vMerge w:val="restart"/>
          </w:tcPr>
          <w:p w:rsidR="00701318" w:rsidRDefault="00701318" w:rsidP="00701318">
            <w:pPr>
              <w:ind w:right="-1"/>
              <w:jc w:val="center"/>
              <w:rPr>
                <w:sz w:val="24"/>
                <w:szCs w:val="24"/>
              </w:rPr>
            </w:pPr>
            <w:r>
              <w:rPr>
                <w:sz w:val="24"/>
                <w:szCs w:val="24"/>
              </w:rPr>
              <w:t>№</w:t>
            </w:r>
          </w:p>
        </w:tc>
        <w:tc>
          <w:tcPr>
            <w:tcW w:w="7652" w:type="dxa"/>
            <w:gridSpan w:val="6"/>
          </w:tcPr>
          <w:p w:rsidR="00701318" w:rsidRDefault="00701318" w:rsidP="00701318">
            <w:pPr>
              <w:ind w:right="-1"/>
              <w:jc w:val="center"/>
              <w:rPr>
                <w:sz w:val="24"/>
                <w:szCs w:val="24"/>
              </w:rPr>
            </w:pPr>
            <w:r>
              <w:rPr>
                <w:sz w:val="24"/>
                <w:szCs w:val="24"/>
              </w:rPr>
              <w:t>Адрес объекта, земельного участка</w:t>
            </w:r>
          </w:p>
        </w:tc>
        <w:tc>
          <w:tcPr>
            <w:tcW w:w="1417" w:type="dxa"/>
            <w:vMerge w:val="restart"/>
          </w:tcPr>
          <w:p w:rsidR="00701318" w:rsidRDefault="00701318" w:rsidP="00701318">
            <w:pPr>
              <w:ind w:right="-1"/>
              <w:jc w:val="center"/>
              <w:rPr>
                <w:sz w:val="24"/>
                <w:szCs w:val="24"/>
              </w:rPr>
            </w:pPr>
            <w:r>
              <w:rPr>
                <w:sz w:val="24"/>
                <w:szCs w:val="24"/>
              </w:rPr>
              <w:t>Тип объекта</w:t>
            </w:r>
          </w:p>
        </w:tc>
        <w:tc>
          <w:tcPr>
            <w:tcW w:w="1465" w:type="dxa"/>
            <w:vMerge w:val="restart"/>
          </w:tcPr>
          <w:p w:rsidR="00701318" w:rsidRDefault="00701318" w:rsidP="00701318">
            <w:pPr>
              <w:ind w:right="-1"/>
              <w:jc w:val="center"/>
              <w:rPr>
                <w:sz w:val="24"/>
                <w:szCs w:val="24"/>
              </w:rPr>
            </w:pPr>
            <w:r>
              <w:rPr>
                <w:sz w:val="24"/>
                <w:szCs w:val="24"/>
              </w:rPr>
              <w:t>Общая площадь земельного участка</w:t>
            </w:r>
          </w:p>
        </w:tc>
        <w:tc>
          <w:tcPr>
            <w:tcW w:w="1787" w:type="dxa"/>
            <w:vMerge w:val="restart"/>
          </w:tcPr>
          <w:p w:rsidR="00701318" w:rsidRDefault="00701318" w:rsidP="00701318">
            <w:pPr>
              <w:ind w:right="-1"/>
              <w:jc w:val="center"/>
              <w:rPr>
                <w:sz w:val="24"/>
                <w:szCs w:val="24"/>
              </w:rPr>
            </w:pPr>
            <w:r>
              <w:rPr>
                <w:sz w:val="24"/>
                <w:szCs w:val="24"/>
              </w:rPr>
              <w:t>Численность населения, проживающего в пределах территории чел.</w:t>
            </w:r>
          </w:p>
        </w:tc>
        <w:tc>
          <w:tcPr>
            <w:tcW w:w="1943" w:type="dxa"/>
            <w:vMerge w:val="restart"/>
          </w:tcPr>
          <w:p w:rsidR="00701318" w:rsidRDefault="00701318" w:rsidP="00701318">
            <w:pPr>
              <w:ind w:right="-1"/>
              <w:jc w:val="center"/>
              <w:rPr>
                <w:sz w:val="24"/>
                <w:szCs w:val="24"/>
              </w:rPr>
            </w:pPr>
            <w:r>
              <w:rPr>
                <w:sz w:val="24"/>
                <w:szCs w:val="24"/>
              </w:rPr>
              <w:t>Оценка потребности в финансировании благоустройства территории, тыс. руб.</w:t>
            </w:r>
          </w:p>
        </w:tc>
      </w:tr>
      <w:tr w:rsidR="00701318" w:rsidTr="00701318">
        <w:trPr>
          <w:trHeight w:val="783"/>
        </w:trPr>
        <w:tc>
          <w:tcPr>
            <w:tcW w:w="522" w:type="dxa"/>
            <w:vMerge/>
          </w:tcPr>
          <w:p w:rsidR="00701318" w:rsidRDefault="00701318" w:rsidP="00701318">
            <w:pPr>
              <w:ind w:right="-1"/>
              <w:jc w:val="center"/>
              <w:rPr>
                <w:sz w:val="24"/>
                <w:szCs w:val="24"/>
              </w:rPr>
            </w:pPr>
          </w:p>
        </w:tc>
        <w:tc>
          <w:tcPr>
            <w:tcW w:w="2269" w:type="dxa"/>
          </w:tcPr>
          <w:p w:rsidR="00701318" w:rsidRDefault="00701318" w:rsidP="00701318">
            <w:pPr>
              <w:ind w:right="-1"/>
              <w:jc w:val="center"/>
              <w:rPr>
                <w:sz w:val="24"/>
                <w:szCs w:val="24"/>
              </w:rPr>
            </w:pPr>
            <w:r>
              <w:rPr>
                <w:sz w:val="24"/>
                <w:szCs w:val="24"/>
              </w:rPr>
              <w:t>муниципальный район Иркутской области/городской округ Иркутской области</w:t>
            </w:r>
          </w:p>
        </w:tc>
        <w:tc>
          <w:tcPr>
            <w:tcW w:w="1456" w:type="dxa"/>
          </w:tcPr>
          <w:p w:rsidR="00701318" w:rsidRDefault="00701318" w:rsidP="00701318">
            <w:pPr>
              <w:ind w:right="-1"/>
              <w:jc w:val="center"/>
              <w:rPr>
                <w:sz w:val="24"/>
                <w:szCs w:val="24"/>
              </w:rPr>
            </w:pPr>
            <w:r>
              <w:rPr>
                <w:sz w:val="24"/>
                <w:szCs w:val="24"/>
              </w:rPr>
              <w:t>муниципальное образование Иркутской области/городское, сельское поселение</w:t>
            </w:r>
          </w:p>
        </w:tc>
        <w:tc>
          <w:tcPr>
            <w:tcW w:w="1315" w:type="dxa"/>
            <w:gridSpan w:val="2"/>
          </w:tcPr>
          <w:p w:rsidR="00701318" w:rsidRDefault="00701318" w:rsidP="00701318">
            <w:pPr>
              <w:ind w:right="-1"/>
              <w:jc w:val="center"/>
              <w:rPr>
                <w:sz w:val="24"/>
                <w:szCs w:val="24"/>
              </w:rPr>
            </w:pPr>
            <w:r>
              <w:rPr>
                <w:sz w:val="24"/>
                <w:szCs w:val="24"/>
              </w:rPr>
              <w:t>населенный пункт</w:t>
            </w:r>
          </w:p>
        </w:tc>
        <w:tc>
          <w:tcPr>
            <w:tcW w:w="1299" w:type="dxa"/>
          </w:tcPr>
          <w:p w:rsidR="00701318" w:rsidRDefault="00701318" w:rsidP="00701318">
            <w:pPr>
              <w:ind w:right="-1"/>
              <w:jc w:val="center"/>
              <w:rPr>
                <w:sz w:val="24"/>
                <w:szCs w:val="24"/>
              </w:rPr>
            </w:pPr>
            <w:r>
              <w:rPr>
                <w:sz w:val="24"/>
                <w:szCs w:val="24"/>
              </w:rPr>
              <w:t>улица</w:t>
            </w:r>
          </w:p>
        </w:tc>
        <w:tc>
          <w:tcPr>
            <w:tcW w:w="1313" w:type="dxa"/>
          </w:tcPr>
          <w:p w:rsidR="00701318" w:rsidRDefault="00701318" w:rsidP="00701318">
            <w:pPr>
              <w:ind w:right="-1"/>
              <w:jc w:val="center"/>
              <w:rPr>
                <w:sz w:val="24"/>
                <w:szCs w:val="24"/>
              </w:rPr>
            </w:pPr>
            <w:r>
              <w:rPr>
                <w:sz w:val="24"/>
                <w:szCs w:val="24"/>
              </w:rPr>
              <w:t>номер дома (при наличии)</w:t>
            </w:r>
          </w:p>
        </w:tc>
        <w:tc>
          <w:tcPr>
            <w:tcW w:w="1417" w:type="dxa"/>
            <w:vMerge/>
          </w:tcPr>
          <w:p w:rsidR="00701318" w:rsidRDefault="00701318" w:rsidP="00701318">
            <w:pPr>
              <w:ind w:right="-1"/>
              <w:jc w:val="center"/>
              <w:rPr>
                <w:sz w:val="24"/>
                <w:szCs w:val="24"/>
              </w:rPr>
            </w:pPr>
          </w:p>
        </w:tc>
        <w:tc>
          <w:tcPr>
            <w:tcW w:w="1465" w:type="dxa"/>
            <w:vMerge/>
          </w:tcPr>
          <w:p w:rsidR="00701318" w:rsidRDefault="00701318" w:rsidP="00701318">
            <w:pPr>
              <w:ind w:right="-1"/>
              <w:jc w:val="center"/>
              <w:rPr>
                <w:sz w:val="24"/>
                <w:szCs w:val="24"/>
              </w:rPr>
            </w:pPr>
          </w:p>
        </w:tc>
        <w:tc>
          <w:tcPr>
            <w:tcW w:w="1787" w:type="dxa"/>
            <w:vMerge/>
          </w:tcPr>
          <w:p w:rsidR="00701318" w:rsidRDefault="00701318" w:rsidP="00701318">
            <w:pPr>
              <w:ind w:right="-1"/>
              <w:jc w:val="center"/>
              <w:rPr>
                <w:sz w:val="24"/>
                <w:szCs w:val="24"/>
              </w:rPr>
            </w:pPr>
          </w:p>
        </w:tc>
        <w:tc>
          <w:tcPr>
            <w:tcW w:w="1943" w:type="dxa"/>
            <w:vMerge/>
          </w:tcPr>
          <w:p w:rsidR="00701318" w:rsidRDefault="00701318" w:rsidP="00701318">
            <w:pPr>
              <w:ind w:right="-1"/>
              <w:jc w:val="center"/>
              <w:rPr>
                <w:sz w:val="24"/>
                <w:szCs w:val="24"/>
              </w:rPr>
            </w:pPr>
          </w:p>
        </w:tc>
      </w:tr>
      <w:tr w:rsidR="00701318" w:rsidTr="00701318">
        <w:tc>
          <w:tcPr>
            <w:tcW w:w="522" w:type="dxa"/>
          </w:tcPr>
          <w:p w:rsidR="00594761" w:rsidRDefault="00594761" w:rsidP="00701318">
            <w:pPr>
              <w:ind w:right="-1"/>
              <w:jc w:val="center"/>
              <w:rPr>
                <w:sz w:val="24"/>
                <w:szCs w:val="24"/>
              </w:rPr>
            </w:pPr>
          </w:p>
        </w:tc>
        <w:tc>
          <w:tcPr>
            <w:tcW w:w="2269" w:type="dxa"/>
          </w:tcPr>
          <w:p w:rsidR="00594761" w:rsidRDefault="00594761" w:rsidP="00701318">
            <w:pPr>
              <w:ind w:right="-1"/>
              <w:jc w:val="center"/>
              <w:rPr>
                <w:sz w:val="24"/>
                <w:szCs w:val="24"/>
              </w:rPr>
            </w:pPr>
            <w:r>
              <w:rPr>
                <w:sz w:val="24"/>
                <w:szCs w:val="24"/>
              </w:rPr>
              <w:t>Усть-Илимский</w:t>
            </w:r>
          </w:p>
        </w:tc>
        <w:tc>
          <w:tcPr>
            <w:tcW w:w="1456" w:type="dxa"/>
          </w:tcPr>
          <w:p w:rsidR="00594761" w:rsidRDefault="00594761" w:rsidP="00701318">
            <w:pPr>
              <w:ind w:right="-1"/>
              <w:jc w:val="center"/>
              <w:rPr>
                <w:sz w:val="24"/>
                <w:szCs w:val="24"/>
              </w:rPr>
            </w:pPr>
            <w:r>
              <w:rPr>
                <w:sz w:val="24"/>
                <w:szCs w:val="24"/>
              </w:rPr>
              <w:t>Невонское</w:t>
            </w:r>
          </w:p>
        </w:tc>
        <w:tc>
          <w:tcPr>
            <w:tcW w:w="1309" w:type="dxa"/>
          </w:tcPr>
          <w:p w:rsidR="00594761" w:rsidRDefault="00701318" w:rsidP="00701318">
            <w:pPr>
              <w:ind w:right="-1"/>
              <w:jc w:val="center"/>
              <w:rPr>
                <w:sz w:val="24"/>
                <w:szCs w:val="24"/>
              </w:rPr>
            </w:pPr>
            <w:r>
              <w:rPr>
                <w:sz w:val="24"/>
                <w:szCs w:val="24"/>
              </w:rPr>
              <w:t>Невон</w:t>
            </w:r>
          </w:p>
        </w:tc>
        <w:tc>
          <w:tcPr>
            <w:tcW w:w="1309" w:type="dxa"/>
            <w:gridSpan w:val="2"/>
          </w:tcPr>
          <w:p w:rsidR="00594761" w:rsidRDefault="00701318" w:rsidP="00701318">
            <w:pPr>
              <w:ind w:right="-1"/>
              <w:jc w:val="center"/>
              <w:rPr>
                <w:sz w:val="24"/>
                <w:szCs w:val="24"/>
              </w:rPr>
            </w:pPr>
            <w:r>
              <w:rPr>
                <w:sz w:val="24"/>
                <w:szCs w:val="24"/>
              </w:rPr>
              <w:t>-</w:t>
            </w:r>
          </w:p>
        </w:tc>
        <w:tc>
          <w:tcPr>
            <w:tcW w:w="1309" w:type="dxa"/>
          </w:tcPr>
          <w:p w:rsidR="00594761" w:rsidRDefault="00701318" w:rsidP="00701318">
            <w:pPr>
              <w:ind w:right="-1"/>
              <w:jc w:val="center"/>
              <w:rPr>
                <w:sz w:val="24"/>
                <w:szCs w:val="24"/>
              </w:rPr>
            </w:pPr>
            <w:r>
              <w:rPr>
                <w:sz w:val="24"/>
                <w:szCs w:val="24"/>
              </w:rPr>
              <w:t>-</w:t>
            </w:r>
          </w:p>
        </w:tc>
        <w:tc>
          <w:tcPr>
            <w:tcW w:w="1417" w:type="dxa"/>
          </w:tcPr>
          <w:p w:rsidR="00594761" w:rsidRDefault="00701318" w:rsidP="00701318">
            <w:pPr>
              <w:ind w:right="-1"/>
              <w:jc w:val="center"/>
              <w:rPr>
                <w:sz w:val="24"/>
                <w:szCs w:val="24"/>
              </w:rPr>
            </w:pPr>
            <w:r>
              <w:rPr>
                <w:sz w:val="24"/>
                <w:szCs w:val="24"/>
              </w:rPr>
              <w:t>-</w:t>
            </w:r>
          </w:p>
        </w:tc>
        <w:tc>
          <w:tcPr>
            <w:tcW w:w="1465" w:type="dxa"/>
          </w:tcPr>
          <w:p w:rsidR="00594761" w:rsidRDefault="00701318" w:rsidP="00701318">
            <w:pPr>
              <w:ind w:right="-1"/>
              <w:jc w:val="center"/>
              <w:rPr>
                <w:sz w:val="24"/>
                <w:szCs w:val="24"/>
              </w:rPr>
            </w:pPr>
            <w:r>
              <w:rPr>
                <w:sz w:val="24"/>
                <w:szCs w:val="24"/>
              </w:rPr>
              <w:t>-</w:t>
            </w:r>
          </w:p>
        </w:tc>
        <w:tc>
          <w:tcPr>
            <w:tcW w:w="1787" w:type="dxa"/>
          </w:tcPr>
          <w:p w:rsidR="00594761" w:rsidRDefault="00701318" w:rsidP="00701318">
            <w:pPr>
              <w:ind w:right="-1"/>
              <w:jc w:val="center"/>
              <w:rPr>
                <w:sz w:val="24"/>
                <w:szCs w:val="24"/>
              </w:rPr>
            </w:pPr>
            <w:r>
              <w:rPr>
                <w:sz w:val="24"/>
                <w:szCs w:val="24"/>
              </w:rPr>
              <w:t>-</w:t>
            </w:r>
          </w:p>
        </w:tc>
        <w:tc>
          <w:tcPr>
            <w:tcW w:w="1943" w:type="dxa"/>
          </w:tcPr>
          <w:p w:rsidR="00594761" w:rsidRDefault="00701318" w:rsidP="00701318">
            <w:pPr>
              <w:ind w:right="-1"/>
              <w:jc w:val="center"/>
              <w:rPr>
                <w:sz w:val="24"/>
                <w:szCs w:val="24"/>
              </w:rPr>
            </w:pPr>
            <w:r>
              <w:rPr>
                <w:sz w:val="24"/>
                <w:szCs w:val="24"/>
              </w:rPr>
              <w:t>-</w:t>
            </w:r>
          </w:p>
        </w:tc>
      </w:tr>
    </w:tbl>
    <w:p w:rsidR="0015014B" w:rsidRPr="00FB14A6" w:rsidRDefault="0015014B" w:rsidP="00701318">
      <w:pPr>
        <w:ind w:right="-1"/>
        <w:jc w:val="center"/>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701318" w:rsidRDefault="00701318" w:rsidP="00701318">
      <w:pPr>
        <w:ind w:right="-1"/>
        <w:jc w:val="both"/>
        <w:rPr>
          <w:sz w:val="24"/>
          <w:szCs w:val="24"/>
        </w:rPr>
      </w:pPr>
    </w:p>
    <w:p w:rsidR="0015014B" w:rsidRPr="00FB14A6" w:rsidRDefault="00701318" w:rsidP="00701318">
      <w:pPr>
        <w:ind w:right="-1"/>
        <w:jc w:val="both"/>
        <w:rPr>
          <w:sz w:val="24"/>
          <w:szCs w:val="24"/>
        </w:rPr>
      </w:pPr>
      <w:r>
        <w:rPr>
          <w:sz w:val="24"/>
          <w:szCs w:val="24"/>
        </w:rPr>
        <w:t>Раздел 3. Адресный перечень индивидуальных жилых домов и земельных участков, находящиеся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заключенными соглашениями.</w:t>
      </w: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tbl>
      <w:tblPr>
        <w:tblStyle w:val="a8"/>
        <w:tblW w:w="14850" w:type="dxa"/>
        <w:tblLook w:val="04A0"/>
      </w:tblPr>
      <w:tblGrid>
        <w:gridCol w:w="511"/>
        <w:gridCol w:w="2252"/>
        <w:gridCol w:w="4008"/>
        <w:gridCol w:w="1984"/>
        <w:gridCol w:w="2268"/>
        <w:gridCol w:w="3827"/>
      </w:tblGrid>
      <w:tr w:rsidR="00080399" w:rsidTr="00080399">
        <w:trPr>
          <w:trHeight w:val="463"/>
        </w:trPr>
        <w:tc>
          <w:tcPr>
            <w:tcW w:w="511" w:type="dxa"/>
          </w:tcPr>
          <w:p w:rsidR="00080399" w:rsidRDefault="00080399" w:rsidP="00812F58">
            <w:pPr>
              <w:ind w:right="-1"/>
              <w:jc w:val="center"/>
              <w:rPr>
                <w:sz w:val="24"/>
                <w:szCs w:val="24"/>
              </w:rPr>
            </w:pPr>
            <w:r>
              <w:rPr>
                <w:sz w:val="24"/>
                <w:szCs w:val="24"/>
              </w:rPr>
              <w:t>№</w:t>
            </w:r>
          </w:p>
        </w:tc>
        <w:tc>
          <w:tcPr>
            <w:tcW w:w="14339" w:type="dxa"/>
            <w:gridSpan w:val="5"/>
          </w:tcPr>
          <w:p w:rsidR="00080399" w:rsidRDefault="00080399" w:rsidP="00080399">
            <w:pPr>
              <w:ind w:right="-1"/>
              <w:rPr>
                <w:sz w:val="24"/>
                <w:szCs w:val="24"/>
              </w:rPr>
            </w:pPr>
            <w:r>
              <w:rPr>
                <w:sz w:val="24"/>
                <w:szCs w:val="24"/>
              </w:rPr>
              <w:t>Адрес объекта, земельного участка</w:t>
            </w:r>
          </w:p>
        </w:tc>
      </w:tr>
      <w:tr w:rsidR="00080399" w:rsidTr="00080399">
        <w:trPr>
          <w:trHeight w:val="783"/>
        </w:trPr>
        <w:tc>
          <w:tcPr>
            <w:tcW w:w="511" w:type="dxa"/>
          </w:tcPr>
          <w:p w:rsidR="00080399" w:rsidRDefault="00080399" w:rsidP="00812F58">
            <w:pPr>
              <w:ind w:right="-1"/>
              <w:jc w:val="center"/>
              <w:rPr>
                <w:sz w:val="24"/>
                <w:szCs w:val="24"/>
              </w:rPr>
            </w:pPr>
          </w:p>
        </w:tc>
        <w:tc>
          <w:tcPr>
            <w:tcW w:w="2252" w:type="dxa"/>
          </w:tcPr>
          <w:p w:rsidR="00080399" w:rsidRDefault="00080399" w:rsidP="00812F58">
            <w:pPr>
              <w:ind w:right="-1"/>
              <w:jc w:val="center"/>
              <w:rPr>
                <w:sz w:val="24"/>
                <w:szCs w:val="24"/>
              </w:rPr>
            </w:pPr>
            <w:r>
              <w:rPr>
                <w:sz w:val="24"/>
                <w:szCs w:val="24"/>
              </w:rPr>
              <w:t>муниципальный район Иркутской области/городской округ Иркутской области</w:t>
            </w:r>
          </w:p>
        </w:tc>
        <w:tc>
          <w:tcPr>
            <w:tcW w:w="4008" w:type="dxa"/>
          </w:tcPr>
          <w:p w:rsidR="00080399" w:rsidRDefault="00080399" w:rsidP="00812F58">
            <w:pPr>
              <w:ind w:right="-1"/>
              <w:jc w:val="center"/>
              <w:rPr>
                <w:sz w:val="24"/>
                <w:szCs w:val="24"/>
              </w:rPr>
            </w:pPr>
            <w:r>
              <w:rPr>
                <w:sz w:val="24"/>
                <w:szCs w:val="24"/>
              </w:rPr>
              <w:t>муниципальное образование Иркутской области/городское, сельское поселение</w:t>
            </w:r>
          </w:p>
        </w:tc>
        <w:tc>
          <w:tcPr>
            <w:tcW w:w="1984" w:type="dxa"/>
          </w:tcPr>
          <w:p w:rsidR="00080399" w:rsidRDefault="00080399" w:rsidP="00812F58">
            <w:pPr>
              <w:ind w:right="-1"/>
              <w:jc w:val="center"/>
              <w:rPr>
                <w:sz w:val="24"/>
                <w:szCs w:val="24"/>
              </w:rPr>
            </w:pPr>
            <w:r>
              <w:rPr>
                <w:sz w:val="24"/>
                <w:szCs w:val="24"/>
              </w:rPr>
              <w:t>населенный пункт</w:t>
            </w:r>
          </w:p>
        </w:tc>
        <w:tc>
          <w:tcPr>
            <w:tcW w:w="2268" w:type="dxa"/>
          </w:tcPr>
          <w:p w:rsidR="00080399" w:rsidRDefault="00080399" w:rsidP="00812F58">
            <w:pPr>
              <w:ind w:right="-1"/>
              <w:jc w:val="center"/>
              <w:rPr>
                <w:sz w:val="24"/>
                <w:szCs w:val="24"/>
              </w:rPr>
            </w:pPr>
            <w:r>
              <w:rPr>
                <w:sz w:val="24"/>
                <w:szCs w:val="24"/>
              </w:rPr>
              <w:t>улица</w:t>
            </w:r>
          </w:p>
        </w:tc>
        <w:tc>
          <w:tcPr>
            <w:tcW w:w="3827" w:type="dxa"/>
          </w:tcPr>
          <w:p w:rsidR="00080399" w:rsidRDefault="00080399" w:rsidP="00812F58">
            <w:pPr>
              <w:ind w:right="-1"/>
              <w:jc w:val="center"/>
              <w:rPr>
                <w:sz w:val="24"/>
                <w:szCs w:val="24"/>
              </w:rPr>
            </w:pPr>
            <w:r>
              <w:rPr>
                <w:sz w:val="24"/>
                <w:szCs w:val="24"/>
              </w:rPr>
              <w:t>Номер дома (при наличии)</w:t>
            </w:r>
          </w:p>
        </w:tc>
      </w:tr>
      <w:tr w:rsidR="00080399" w:rsidTr="00080399">
        <w:tc>
          <w:tcPr>
            <w:tcW w:w="511" w:type="dxa"/>
          </w:tcPr>
          <w:p w:rsidR="00080399" w:rsidRDefault="00080399" w:rsidP="00812F58">
            <w:pPr>
              <w:ind w:right="-1"/>
              <w:jc w:val="center"/>
              <w:rPr>
                <w:sz w:val="24"/>
                <w:szCs w:val="24"/>
              </w:rPr>
            </w:pPr>
          </w:p>
        </w:tc>
        <w:tc>
          <w:tcPr>
            <w:tcW w:w="2252" w:type="dxa"/>
          </w:tcPr>
          <w:p w:rsidR="00080399" w:rsidRDefault="00080399" w:rsidP="00812F58">
            <w:pPr>
              <w:ind w:right="-1"/>
              <w:jc w:val="center"/>
              <w:rPr>
                <w:sz w:val="24"/>
                <w:szCs w:val="24"/>
              </w:rPr>
            </w:pPr>
            <w:r>
              <w:rPr>
                <w:sz w:val="24"/>
                <w:szCs w:val="24"/>
              </w:rPr>
              <w:t>Усть-Илимский</w:t>
            </w:r>
          </w:p>
        </w:tc>
        <w:tc>
          <w:tcPr>
            <w:tcW w:w="4008" w:type="dxa"/>
          </w:tcPr>
          <w:p w:rsidR="00080399" w:rsidRDefault="00080399" w:rsidP="00812F58">
            <w:pPr>
              <w:ind w:right="-1"/>
              <w:jc w:val="center"/>
              <w:rPr>
                <w:sz w:val="24"/>
                <w:szCs w:val="24"/>
              </w:rPr>
            </w:pPr>
            <w:r>
              <w:rPr>
                <w:sz w:val="24"/>
                <w:szCs w:val="24"/>
              </w:rPr>
              <w:t>Невонское</w:t>
            </w:r>
          </w:p>
        </w:tc>
        <w:tc>
          <w:tcPr>
            <w:tcW w:w="1984" w:type="dxa"/>
          </w:tcPr>
          <w:p w:rsidR="00080399" w:rsidRDefault="00080399" w:rsidP="00812F58">
            <w:pPr>
              <w:ind w:right="-1"/>
              <w:jc w:val="center"/>
              <w:rPr>
                <w:sz w:val="24"/>
                <w:szCs w:val="24"/>
              </w:rPr>
            </w:pPr>
            <w:r>
              <w:rPr>
                <w:sz w:val="24"/>
                <w:szCs w:val="24"/>
              </w:rPr>
              <w:t>Невон</w:t>
            </w:r>
          </w:p>
        </w:tc>
        <w:tc>
          <w:tcPr>
            <w:tcW w:w="2268" w:type="dxa"/>
          </w:tcPr>
          <w:p w:rsidR="00080399" w:rsidRDefault="00080399" w:rsidP="00812F58">
            <w:pPr>
              <w:ind w:right="-1"/>
              <w:jc w:val="center"/>
              <w:rPr>
                <w:sz w:val="24"/>
                <w:szCs w:val="24"/>
              </w:rPr>
            </w:pPr>
            <w:r>
              <w:rPr>
                <w:sz w:val="24"/>
                <w:szCs w:val="24"/>
              </w:rPr>
              <w:t>-</w:t>
            </w:r>
          </w:p>
        </w:tc>
        <w:tc>
          <w:tcPr>
            <w:tcW w:w="3827" w:type="dxa"/>
          </w:tcPr>
          <w:p w:rsidR="00080399" w:rsidRDefault="00080399" w:rsidP="00812F58">
            <w:pPr>
              <w:ind w:right="-1"/>
              <w:jc w:val="center"/>
              <w:rPr>
                <w:sz w:val="24"/>
                <w:szCs w:val="24"/>
              </w:rPr>
            </w:pPr>
            <w:r>
              <w:rPr>
                <w:sz w:val="24"/>
                <w:szCs w:val="24"/>
              </w:rPr>
              <w:t>-</w:t>
            </w:r>
          </w:p>
        </w:tc>
      </w:tr>
    </w:tbl>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Default="0015014B" w:rsidP="00DF46A9">
      <w:pPr>
        <w:ind w:right="-1"/>
        <w:jc w:val="right"/>
        <w:rPr>
          <w:sz w:val="24"/>
          <w:szCs w:val="24"/>
        </w:rPr>
      </w:pPr>
    </w:p>
    <w:p w:rsidR="006B4240" w:rsidRDefault="006B4240" w:rsidP="00DF46A9">
      <w:pPr>
        <w:ind w:right="-1"/>
        <w:jc w:val="right"/>
        <w:rPr>
          <w:sz w:val="24"/>
          <w:szCs w:val="24"/>
        </w:rPr>
      </w:pPr>
    </w:p>
    <w:p w:rsidR="006B4240" w:rsidRDefault="006B4240" w:rsidP="00DF46A9">
      <w:pPr>
        <w:ind w:right="-1"/>
        <w:jc w:val="right"/>
        <w:rPr>
          <w:sz w:val="24"/>
          <w:szCs w:val="24"/>
        </w:rPr>
      </w:pPr>
    </w:p>
    <w:p w:rsidR="006B4240" w:rsidRDefault="006B4240" w:rsidP="00DF46A9">
      <w:pPr>
        <w:ind w:right="-1"/>
        <w:jc w:val="right"/>
        <w:rPr>
          <w:sz w:val="24"/>
          <w:szCs w:val="24"/>
        </w:rPr>
      </w:pPr>
    </w:p>
    <w:p w:rsidR="006B4240" w:rsidRDefault="006B4240" w:rsidP="00DF46A9">
      <w:pPr>
        <w:ind w:right="-1"/>
        <w:jc w:val="right"/>
        <w:rPr>
          <w:sz w:val="24"/>
          <w:szCs w:val="24"/>
        </w:rPr>
      </w:pPr>
    </w:p>
    <w:p w:rsidR="006B4240" w:rsidRDefault="006B4240" w:rsidP="00DF46A9">
      <w:pPr>
        <w:ind w:right="-1"/>
        <w:jc w:val="right"/>
        <w:rPr>
          <w:sz w:val="24"/>
          <w:szCs w:val="24"/>
        </w:rPr>
      </w:pPr>
    </w:p>
    <w:p w:rsidR="006B4240" w:rsidRDefault="006B4240" w:rsidP="00DF46A9">
      <w:pPr>
        <w:ind w:right="-1"/>
        <w:jc w:val="right"/>
        <w:rPr>
          <w:sz w:val="24"/>
          <w:szCs w:val="24"/>
        </w:rPr>
      </w:pPr>
    </w:p>
    <w:p w:rsidR="006B4240" w:rsidRDefault="006B4240" w:rsidP="00DF46A9">
      <w:pPr>
        <w:ind w:right="-1"/>
        <w:jc w:val="right"/>
        <w:rPr>
          <w:sz w:val="24"/>
          <w:szCs w:val="24"/>
        </w:rPr>
      </w:pPr>
    </w:p>
    <w:p w:rsidR="006B4240" w:rsidRDefault="006B4240" w:rsidP="00DF46A9">
      <w:pPr>
        <w:ind w:right="-1"/>
        <w:jc w:val="right"/>
        <w:rPr>
          <w:sz w:val="24"/>
          <w:szCs w:val="24"/>
        </w:rPr>
      </w:pPr>
    </w:p>
    <w:p w:rsidR="006B4240" w:rsidRDefault="006B4240" w:rsidP="00DF46A9">
      <w:pPr>
        <w:ind w:right="-1"/>
        <w:jc w:val="right"/>
        <w:rPr>
          <w:sz w:val="24"/>
          <w:szCs w:val="24"/>
        </w:rPr>
      </w:pPr>
    </w:p>
    <w:p w:rsidR="006B4240" w:rsidRDefault="006B4240" w:rsidP="00DF46A9">
      <w:pPr>
        <w:ind w:right="-1"/>
        <w:jc w:val="right"/>
        <w:rPr>
          <w:sz w:val="24"/>
          <w:szCs w:val="24"/>
        </w:rPr>
      </w:pPr>
    </w:p>
    <w:p w:rsidR="006B4240" w:rsidRDefault="006B4240" w:rsidP="00DF46A9">
      <w:pPr>
        <w:ind w:right="-1"/>
        <w:jc w:val="right"/>
        <w:rPr>
          <w:sz w:val="24"/>
          <w:szCs w:val="24"/>
        </w:rPr>
      </w:pPr>
    </w:p>
    <w:p w:rsidR="00812F58" w:rsidRDefault="00812F58" w:rsidP="00DF46A9">
      <w:pPr>
        <w:ind w:right="-1"/>
        <w:jc w:val="right"/>
        <w:rPr>
          <w:sz w:val="24"/>
          <w:szCs w:val="24"/>
        </w:rPr>
      </w:pPr>
    </w:p>
    <w:p w:rsidR="006B4240" w:rsidRPr="00FB14A6" w:rsidRDefault="006B4240" w:rsidP="00DF46A9">
      <w:pPr>
        <w:ind w:right="-1"/>
        <w:jc w:val="right"/>
        <w:rPr>
          <w:sz w:val="24"/>
          <w:szCs w:val="24"/>
        </w:rPr>
      </w:pPr>
    </w:p>
    <w:p w:rsidR="007511C0" w:rsidRDefault="007511C0" w:rsidP="007511C0">
      <w:pPr>
        <w:widowControl w:val="0"/>
        <w:autoSpaceDE w:val="0"/>
        <w:autoSpaceDN w:val="0"/>
        <w:adjustRightInd w:val="0"/>
        <w:ind w:left="10206"/>
        <w:outlineLvl w:val="1"/>
      </w:pPr>
      <w:r>
        <w:lastRenderedPageBreak/>
        <w:t xml:space="preserve">Приложение № 2 к постановлению  администрации Невонского  муниципального образования от </w:t>
      </w:r>
      <w:r w:rsidR="00F62BB8">
        <w:t>16.09.2019</w:t>
      </w:r>
      <w:r>
        <w:t xml:space="preserve"> № </w:t>
      </w:r>
      <w:r w:rsidR="00F62BB8">
        <w:t>112</w:t>
      </w:r>
      <w:r>
        <w:t xml:space="preserve"> </w:t>
      </w:r>
    </w:p>
    <w:p w:rsidR="007511C0" w:rsidRDefault="007511C0" w:rsidP="007511C0">
      <w:pPr>
        <w:widowControl w:val="0"/>
        <w:autoSpaceDE w:val="0"/>
        <w:autoSpaceDN w:val="0"/>
        <w:adjustRightInd w:val="0"/>
        <w:ind w:left="10206"/>
        <w:outlineLvl w:val="1"/>
      </w:pPr>
      <w:r>
        <w:t>«О внесении изменений в муниципальную программу «Формирование комфортной городской среды» на территории Невонского муниципального образования»  на 2018-2024 годы»</w:t>
      </w:r>
    </w:p>
    <w:p w:rsidR="006B4240" w:rsidRDefault="006B4240" w:rsidP="000A7A4F">
      <w:pPr>
        <w:jc w:val="right"/>
        <w:rPr>
          <w:sz w:val="24"/>
          <w:szCs w:val="24"/>
        </w:rPr>
      </w:pPr>
    </w:p>
    <w:p w:rsidR="006B4240" w:rsidRDefault="006B4240" w:rsidP="000A7A4F">
      <w:pPr>
        <w:jc w:val="right"/>
        <w:rPr>
          <w:sz w:val="24"/>
          <w:szCs w:val="24"/>
        </w:rPr>
      </w:pPr>
    </w:p>
    <w:p w:rsidR="006B4240" w:rsidRPr="00FB14A6" w:rsidRDefault="006B4240" w:rsidP="006B4240">
      <w:pPr>
        <w:autoSpaceDE w:val="0"/>
        <w:autoSpaceDN w:val="0"/>
        <w:adjustRightInd w:val="0"/>
        <w:jc w:val="center"/>
        <w:rPr>
          <w:rFonts w:eastAsiaTheme="minorHAnsi"/>
          <w:sz w:val="24"/>
          <w:szCs w:val="24"/>
          <w:lang w:eastAsia="en-US"/>
        </w:rPr>
      </w:pPr>
      <w:r w:rsidRPr="00FB14A6">
        <w:rPr>
          <w:rFonts w:eastAsiaTheme="minorHAnsi"/>
          <w:sz w:val="24"/>
          <w:szCs w:val="24"/>
          <w:lang w:eastAsia="en-US"/>
        </w:rPr>
        <w:t>Перечень</w:t>
      </w:r>
    </w:p>
    <w:p w:rsidR="006B4240" w:rsidRPr="00FB14A6" w:rsidRDefault="006B4240" w:rsidP="006B4240">
      <w:pPr>
        <w:autoSpaceDE w:val="0"/>
        <w:autoSpaceDN w:val="0"/>
        <w:adjustRightInd w:val="0"/>
        <w:jc w:val="center"/>
        <w:rPr>
          <w:rFonts w:eastAsiaTheme="minorHAnsi"/>
          <w:sz w:val="24"/>
          <w:szCs w:val="24"/>
          <w:lang w:eastAsia="en-US"/>
        </w:rPr>
      </w:pPr>
      <w:r w:rsidRPr="00FB14A6">
        <w:rPr>
          <w:rFonts w:eastAsiaTheme="minorHAnsi"/>
          <w:sz w:val="24"/>
          <w:szCs w:val="24"/>
          <w:lang w:eastAsia="en-US"/>
        </w:rPr>
        <w:t xml:space="preserve">основных мероприятий </w:t>
      </w:r>
      <w:r w:rsidRPr="00FB14A6">
        <w:rPr>
          <w:sz w:val="24"/>
          <w:szCs w:val="24"/>
        </w:rPr>
        <w:t xml:space="preserve">муниципальной программы «Формирование комфортной городской среды на территории Невонского муниципального образования на 2018 - </w:t>
      </w:r>
      <w:r>
        <w:rPr>
          <w:sz w:val="24"/>
          <w:szCs w:val="24"/>
        </w:rPr>
        <w:t>2024</w:t>
      </w:r>
      <w:r w:rsidRPr="00FB14A6">
        <w:rPr>
          <w:sz w:val="24"/>
          <w:szCs w:val="24"/>
        </w:rPr>
        <w:t xml:space="preserve"> годы» </w:t>
      </w:r>
    </w:p>
    <w:p w:rsidR="006B4240" w:rsidRDefault="006B4240" w:rsidP="000A7A4F">
      <w:pPr>
        <w:jc w:val="right"/>
        <w:rPr>
          <w:sz w:val="24"/>
          <w:szCs w:val="24"/>
        </w:rPr>
      </w:pPr>
    </w:p>
    <w:tbl>
      <w:tblPr>
        <w:tblStyle w:val="a8"/>
        <w:tblW w:w="0" w:type="auto"/>
        <w:tblLook w:val="04A0"/>
      </w:tblPr>
      <w:tblGrid>
        <w:gridCol w:w="2943"/>
        <w:gridCol w:w="1985"/>
        <w:gridCol w:w="1417"/>
        <w:gridCol w:w="1418"/>
        <w:gridCol w:w="2977"/>
        <w:gridCol w:w="4046"/>
      </w:tblGrid>
      <w:tr w:rsidR="006B4240" w:rsidTr="004C0F96">
        <w:tc>
          <w:tcPr>
            <w:tcW w:w="2943" w:type="dxa"/>
            <w:vMerge w:val="restart"/>
            <w:vAlign w:val="center"/>
          </w:tcPr>
          <w:p w:rsidR="006B4240" w:rsidRDefault="006B4240" w:rsidP="006B4240">
            <w:pPr>
              <w:jc w:val="center"/>
              <w:rPr>
                <w:sz w:val="24"/>
                <w:szCs w:val="24"/>
              </w:rPr>
            </w:pPr>
            <w:r>
              <w:rPr>
                <w:sz w:val="24"/>
                <w:szCs w:val="24"/>
              </w:rPr>
              <w:t>Номер и наименование основного мероприятия</w:t>
            </w:r>
          </w:p>
        </w:tc>
        <w:tc>
          <w:tcPr>
            <w:tcW w:w="1985" w:type="dxa"/>
            <w:vMerge w:val="restart"/>
            <w:vAlign w:val="center"/>
          </w:tcPr>
          <w:p w:rsidR="006B4240" w:rsidRDefault="006B4240" w:rsidP="006B4240">
            <w:pPr>
              <w:jc w:val="center"/>
              <w:rPr>
                <w:sz w:val="24"/>
                <w:szCs w:val="24"/>
              </w:rPr>
            </w:pPr>
            <w:r>
              <w:rPr>
                <w:sz w:val="24"/>
                <w:szCs w:val="24"/>
              </w:rPr>
              <w:t>Ответственный исполнитель</w:t>
            </w:r>
          </w:p>
        </w:tc>
        <w:tc>
          <w:tcPr>
            <w:tcW w:w="2835" w:type="dxa"/>
            <w:gridSpan w:val="2"/>
            <w:vAlign w:val="center"/>
          </w:tcPr>
          <w:p w:rsidR="006B4240" w:rsidRDefault="006B4240" w:rsidP="006B4240">
            <w:pPr>
              <w:jc w:val="center"/>
              <w:rPr>
                <w:sz w:val="24"/>
                <w:szCs w:val="24"/>
              </w:rPr>
            </w:pPr>
            <w:r>
              <w:rPr>
                <w:sz w:val="24"/>
                <w:szCs w:val="24"/>
              </w:rPr>
              <w:t>Срок</w:t>
            </w:r>
          </w:p>
        </w:tc>
        <w:tc>
          <w:tcPr>
            <w:tcW w:w="2977" w:type="dxa"/>
            <w:vMerge w:val="restart"/>
            <w:vAlign w:val="center"/>
          </w:tcPr>
          <w:p w:rsidR="006B4240" w:rsidRDefault="006B4240" w:rsidP="006B4240">
            <w:pPr>
              <w:jc w:val="center"/>
              <w:rPr>
                <w:sz w:val="24"/>
                <w:szCs w:val="24"/>
              </w:rPr>
            </w:pPr>
            <w:r>
              <w:rPr>
                <w:sz w:val="24"/>
                <w:szCs w:val="24"/>
              </w:rPr>
              <w:t>Ожидаемый непосредственный результат (краткое описание)</w:t>
            </w:r>
          </w:p>
        </w:tc>
        <w:tc>
          <w:tcPr>
            <w:tcW w:w="4046" w:type="dxa"/>
            <w:vMerge w:val="restart"/>
            <w:vAlign w:val="center"/>
          </w:tcPr>
          <w:p w:rsidR="006B4240" w:rsidRDefault="006B4240" w:rsidP="006B4240">
            <w:pPr>
              <w:jc w:val="center"/>
              <w:rPr>
                <w:sz w:val="24"/>
                <w:szCs w:val="24"/>
              </w:rPr>
            </w:pPr>
            <w:r>
              <w:rPr>
                <w:sz w:val="24"/>
                <w:szCs w:val="24"/>
              </w:rPr>
              <w:t>Связь с показателями Программы</w:t>
            </w:r>
          </w:p>
        </w:tc>
      </w:tr>
      <w:tr w:rsidR="006B4240" w:rsidTr="004C0F96">
        <w:tc>
          <w:tcPr>
            <w:tcW w:w="2943" w:type="dxa"/>
            <w:vMerge/>
          </w:tcPr>
          <w:p w:rsidR="006B4240" w:rsidRDefault="006B4240" w:rsidP="000A7A4F">
            <w:pPr>
              <w:jc w:val="right"/>
              <w:rPr>
                <w:sz w:val="24"/>
                <w:szCs w:val="24"/>
              </w:rPr>
            </w:pPr>
          </w:p>
        </w:tc>
        <w:tc>
          <w:tcPr>
            <w:tcW w:w="1985" w:type="dxa"/>
            <w:vMerge/>
          </w:tcPr>
          <w:p w:rsidR="006B4240" w:rsidRDefault="006B4240" w:rsidP="000A7A4F">
            <w:pPr>
              <w:jc w:val="right"/>
              <w:rPr>
                <w:sz w:val="24"/>
                <w:szCs w:val="24"/>
              </w:rPr>
            </w:pPr>
          </w:p>
        </w:tc>
        <w:tc>
          <w:tcPr>
            <w:tcW w:w="1417" w:type="dxa"/>
          </w:tcPr>
          <w:p w:rsidR="006B4240" w:rsidRDefault="006B4240" w:rsidP="000A7A4F">
            <w:pPr>
              <w:jc w:val="right"/>
              <w:rPr>
                <w:sz w:val="24"/>
                <w:szCs w:val="24"/>
              </w:rPr>
            </w:pPr>
            <w:r>
              <w:rPr>
                <w:sz w:val="24"/>
                <w:szCs w:val="24"/>
              </w:rPr>
              <w:t>начала реализации</w:t>
            </w:r>
          </w:p>
        </w:tc>
        <w:tc>
          <w:tcPr>
            <w:tcW w:w="1418" w:type="dxa"/>
          </w:tcPr>
          <w:p w:rsidR="006B4240" w:rsidRDefault="006B4240" w:rsidP="000A7A4F">
            <w:pPr>
              <w:jc w:val="right"/>
              <w:rPr>
                <w:sz w:val="24"/>
                <w:szCs w:val="24"/>
              </w:rPr>
            </w:pPr>
            <w:r>
              <w:rPr>
                <w:sz w:val="24"/>
                <w:szCs w:val="24"/>
              </w:rPr>
              <w:t>окончания реализации</w:t>
            </w:r>
          </w:p>
        </w:tc>
        <w:tc>
          <w:tcPr>
            <w:tcW w:w="2977" w:type="dxa"/>
            <w:vMerge/>
          </w:tcPr>
          <w:p w:rsidR="006B4240" w:rsidRDefault="006B4240" w:rsidP="000A7A4F">
            <w:pPr>
              <w:jc w:val="right"/>
              <w:rPr>
                <w:sz w:val="24"/>
                <w:szCs w:val="24"/>
              </w:rPr>
            </w:pPr>
          </w:p>
        </w:tc>
        <w:tc>
          <w:tcPr>
            <w:tcW w:w="4046" w:type="dxa"/>
            <w:vMerge/>
          </w:tcPr>
          <w:p w:rsidR="006B4240" w:rsidRDefault="006B4240" w:rsidP="000A7A4F">
            <w:pPr>
              <w:jc w:val="right"/>
              <w:rPr>
                <w:sz w:val="24"/>
                <w:szCs w:val="24"/>
              </w:rPr>
            </w:pPr>
          </w:p>
        </w:tc>
      </w:tr>
      <w:tr w:rsidR="006B4240" w:rsidTr="00812F58">
        <w:tc>
          <w:tcPr>
            <w:tcW w:w="14786" w:type="dxa"/>
            <w:gridSpan w:val="6"/>
          </w:tcPr>
          <w:p w:rsidR="006B4240" w:rsidRDefault="006B4240" w:rsidP="006B4240">
            <w:pPr>
              <w:rPr>
                <w:sz w:val="24"/>
                <w:szCs w:val="24"/>
              </w:rPr>
            </w:pPr>
            <w:r>
              <w:rPr>
                <w:sz w:val="24"/>
                <w:szCs w:val="24"/>
              </w:rPr>
              <w:t>Задача 1. Повышение уровня благоустройства общественных территорий</w:t>
            </w:r>
          </w:p>
        </w:tc>
      </w:tr>
      <w:tr w:rsidR="006B4240" w:rsidTr="004C0F96">
        <w:tc>
          <w:tcPr>
            <w:tcW w:w="2943" w:type="dxa"/>
          </w:tcPr>
          <w:p w:rsidR="006B4240" w:rsidRDefault="004C0F96" w:rsidP="004C0F96">
            <w:pPr>
              <w:jc w:val="both"/>
              <w:rPr>
                <w:sz w:val="24"/>
                <w:szCs w:val="24"/>
              </w:rPr>
            </w:pPr>
            <w:r w:rsidRPr="00FB14A6">
              <w:rPr>
                <w:rFonts w:eastAsiaTheme="minorHAnsi"/>
                <w:sz w:val="24"/>
                <w:szCs w:val="24"/>
                <w:lang w:eastAsia="en-US"/>
              </w:rPr>
              <w:t xml:space="preserve"> Обустройство площади около здания МКУ «СДК» Невонского муниципального образования, по адресу: Иркутская обл., Усть-Илимский р., п. Невон, ул. Кеульская, 8</w:t>
            </w:r>
          </w:p>
        </w:tc>
        <w:tc>
          <w:tcPr>
            <w:tcW w:w="1985" w:type="dxa"/>
          </w:tcPr>
          <w:p w:rsidR="006B4240" w:rsidRDefault="004C0F96" w:rsidP="004C0F96">
            <w:pPr>
              <w:jc w:val="center"/>
              <w:rPr>
                <w:sz w:val="24"/>
                <w:szCs w:val="24"/>
              </w:rPr>
            </w:pPr>
            <w:r>
              <w:rPr>
                <w:rFonts w:eastAsiaTheme="minorHAnsi"/>
                <w:color w:val="000000"/>
                <w:sz w:val="24"/>
                <w:szCs w:val="24"/>
                <w:lang w:eastAsia="en-US"/>
              </w:rPr>
              <w:t>Администрация</w:t>
            </w:r>
            <w:r w:rsidRPr="00FB14A6">
              <w:rPr>
                <w:rFonts w:eastAsiaTheme="minorHAnsi"/>
                <w:color w:val="000000"/>
                <w:sz w:val="24"/>
                <w:szCs w:val="24"/>
                <w:lang w:eastAsia="en-US"/>
              </w:rPr>
              <w:t xml:space="preserve"> Невонского муниципального образования</w:t>
            </w:r>
          </w:p>
        </w:tc>
        <w:tc>
          <w:tcPr>
            <w:tcW w:w="1417" w:type="dxa"/>
            <w:vAlign w:val="center"/>
          </w:tcPr>
          <w:p w:rsidR="006B4240" w:rsidRDefault="004C0F96" w:rsidP="004C0F96">
            <w:pPr>
              <w:jc w:val="center"/>
              <w:rPr>
                <w:sz w:val="24"/>
                <w:szCs w:val="24"/>
              </w:rPr>
            </w:pPr>
            <w:r>
              <w:rPr>
                <w:sz w:val="24"/>
                <w:szCs w:val="24"/>
              </w:rPr>
              <w:t>2020</w:t>
            </w:r>
          </w:p>
        </w:tc>
        <w:tc>
          <w:tcPr>
            <w:tcW w:w="1418" w:type="dxa"/>
            <w:vAlign w:val="center"/>
          </w:tcPr>
          <w:p w:rsidR="006B4240" w:rsidRDefault="004C0F96" w:rsidP="004C0F96">
            <w:pPr>
              <w:jc w:val="center"/>
              <w:rPr>
                <w:sz w:val="24"/>
                <w:szCs w:val="24"/>
              </w:rPr>
            </w:pPr>
            <w:r>
              <w:rPr>
                <w:sz w:val="24"/>
                <w:szCs w:val="24"/>
              </w:rPr>
              <w:t>2020</w:t>
            </w:r>
          </w:p>
        </w:tc>
        <w:tc>
          <w:tcPr>
            <w:tcW w:w="2977" w:type="dxa"/>
          </w:tcPr>
          <w:p w:rsidR="006B4240" w:rsidRDefault="004C0F96" w:rsidP="004C0F96">
            <w:pPr>
              <w:jc w:val="center"/>
              <w:rPr>
                <w:sz w:val="24"/>
                <w:szCs w:val="24"/>
              </w:rPr>
            </w:pPr>
            <w:r w:rsidRPr="00FB14A6">
              <w:rPr>
                <w:sz w:val="24"/>
                <w:szCs w:val="24"/>
              </w:rPr>
              <w:t>Увеличение доли благоустроенных общественных территорий</w:t>
            </w:r>
          </w:p>
        </w:tc>
        <w:tc>
          <w:tcPr>
            <w:tcW w:w="4046" w:type="dxa"/>
          </w:tcPr>
          <w:p w:rsidR="006B4240" w:rsidRDefault="004C0F96" w:rsidP="004C0F96">
            <w:pPr>
              <w:jc w:val="center"/>
              <w:rPr>
                <w:sz w:val="24"/>
                <w:szCs w:val="24"/>
              </w:rPr>
            </w:pPr>
            <w:r w:rsidRPr="00FB14A6">
              <w:rPr>
                <w:rFonts w:eastAsia="Calibri"/>
                <w:sz w:val="24"/>
                <w:szCs w:val="24"/>
              </w:rPr>
              <w:t>Доля площади благоустроенных общественных территорий по отношению к общей протяженности общественных территорий, нуждающихся в благоустройстве (%).</w:t>
            </w:r>
          </w:p>
        </w:tc>
      </w:tr>
      <w:tr w:rsidR="006B4240" w:rsidTr="004C0F96">
        <w:tc>
          <w:tcPr>
            <w:tcW w:w="2943" w:type="dxa"/>
          </w:tcPr>
          <w:p w:rsidR="006B4240" w:rsidRDefault="004C0F96" w:rsidP="004C0F96">
            <w:pPr>
              <w:jc w:val="both"/>
              <w:rPr>
                <w:sz w:val="24"/>
                <w:szCs w:val="24"/>
              </w:rPr>
            </w:pPr>
            <w:r w:rsidRPr="00FB14A6">
              <w:rPr>
                <w:rFonts w:eastAsiaTheme="minorHAnsi"/>
                <w:sz w:val="24"/>
                <w:szCs w:val="24"/>
                <w:lang w:eastAsia="en-US"/>
              </w:rPr>
              <w:t>Обустройство детской площадке, по адресу: Иркутская обл., Усть-Илимский р., п. Невон, ул. Зеленая, 17</w:t>
            </w:r>
          </w:p>
        </w:tc>
        <w:tc>
          <w:tcPr>
            <w:tcW w:w="1985" w:type="dxa"/>
          </w:tcPr>
          <w:p w:rsidR="006B4240" w:rsidRDefault="004C0F96" w:rsidP="004C0F96">
            <w:pPr>
              <w:jc w:val="center"/>
              <w:rPr>
                <w:sz w:val="24"/>
                <w:szCs w:val="24"/>
              </w:rPr>
            </w:pPr>
            <w:r>
              <w:rPr>
                <w:rFonts w:eastAsiaTheme="minorHAnsi"/>
                <w:color w:val="000000"/>
                <w:sz w:val="24"/>
                <w:szCs w:val="24"/>
                <w:lang w:eastAsia="en-US"/>
              </w:rPr>
              <w:t>Администрация</w:t>
            </w:r>
            <w:r w:rsidRPr="00FB14A6">
              <w:rPr>
                <w:rFonts w:eastAsiaTheme="minorHAnsi"/>
                <w:color w:val="000000"/>
                <w:sz w:val="24"/>
                <w:szCs w:val="24"/>
                <w:lang w:eastAsia="en-US"/>
              </w:rPr>
              <w:t xml:space="preserve"> Невонского муниципального образования</w:t>
            </w:r>
          </w:p>
        </w:tc>
        <w:tc>
          <w:tcPr>
            <w:tcW w:w="1417" w:type="dxa"/>
            <w:vAlign w:val="center"/>
          </w:tcPr>
          <w:p w:rsidR="006B4240" w:rsidRDefault="004C0F96" w:rsidP="004C0F96">
            <w:pPr>
              <w:jc w:val="center"/>
              <w:rPr>
                <w:sz w:val="24"/>
                <w:szCs w:val="24"/>
              </w:rPr>
            </w:pPr>
            <w:r>
              <w:rPr>
                <w:sz w:val="24"/>
                <w:szCs w:val="24"/>
              </w:rPr>
              <w:t>2021</w:t>
            </w:r>
          </w:p>
        </w:tc>
        <w:tc>
          <w:tcPr>
            <w:tcW w:w="1418" w:type="dxa"/>
            <w:vAlign w:val="center"/>
          </w:tcPr>
          <w:p w:rsidR="006B4240" w:rsidRDefault="004C0F96" w:rsidP="004C0F96">
            <w:pPr>
              <w:jc w:val="center"/>
              <w:rPr>
                <w:sz w:val="24"/>
                <w:szCs w:val="24"/>
              </w:rPr>
            </w:pPr>
            <w:r>
              <w:rPr>
                <w:sz w:val="24"/>
                <w:szCs w:val="24"/>
              </w:rPr>
              <w:t>2021</w:t>
            </w:r>
          </w:p>
        </w:tc>
        <w:tc>
          <w:tcPr>
            <w:tcW w:w="2977" w:type="dxa"/>
          </w:tcPr>
          <w:p w:rsidR="006B4240" w:rsidRDefault="004C0F96" w:rsidP="004C0F96">
            <w:pPr>
              <w:jc w:val="center"/>
              <w:rPr>
                <w:sz w:val="24"/>
                <w:szCs w:val="24"/>
              </w:rPr>
            </w:pPr>
            <w:r w:rsidRPr="00FB14A6">
              <w:rPr>
                <w:sz w:val="24"/>
                <w:szCs w:val="24"/>
              </w:rPr>
              <w:t>Увеличение доли благоустроенных общественных территорий</w:t>
            </w:r>
          </w:p>
        </w:tc>
        <w:tc>
          <w:tcPr>
            <w:tcW w:w="4046" w:type="dxa"/>
          </w:tcPr>
          <w:p w:rsidR="006B4240" w:rsidRDefault="004C0F96" w:rsidP="004C0F96">
            <w:pPr>
              <w:jc w:val="center"/>
              <w:rPr>
                <w:sz w:val="24"/>
                <w:szCs w:val="24"/>
              </w:rPr>
            </w:pPr>
            <w:r w:rsidRPr="00FB14A6">
              <w:rPr>
                <w:rFonts w:eastAsia="Calibri"/>
                <w:sz w:val="24"/>
                <w:szCs w:val="24"/>
              </w:rPr>
              <w:t>Доля площади благоустроенных общественных территорий по отношению к общей протяженности общественных территорий, нуждающихся в благоустройстве (%).</w:t>
            </w:r>
          </w:p>
        </w:tc>
      </w:tr>
      <w:tr w:rsidR="006B4240" w:rsidTr="004C0F96">
        <w:tc>
          <w:tcPr>
            <w:tcW w:w="2943" w:type="dxa"/>
          </w:tcPr>
          <w:p w:rsidR="006B4240" w:rsidRDefault="004C0F96" w:rsidP="004C0F96">
            <w:pPr>
              <w:jc w:val="both"/>
              <w:rPr>
                <w:sz w:val="24"/>
                <w:szCs w:val="24"/>
              </w:rPr>
            </w:pPr>
            <w:r w:rsidRPr="00FB14A6">
              <w:rPr>
                <w:rFonts w:eastAsiaTheme="minorHAnsi"/>
                <w:sz w:val="24"/>
                <w:szCs w:val="24"/>
                <w:lang w:eastAsia="en-US"/>
              </w:rPr>
              <w:t>Обустройство сквера, по адресу: Иркутская обл., Усть-Илимский р., п. Невон, ул. Транспортная</w:t>
            </w:r>
          </w:p>
        </w:tc>
        <w:tc>
          <w:tcPr>
            <w:tcW w:w="1985" w:type="dxa"/>
          </w:tcPr>
          <w:p w:rsidR="006B4240" w:rsidRDefault="004C0F96" w:rsidP="004C0F96">
            <w:pPr>
              <w:jc w:val="center"/>
              <w:rPr>
                <w:sz w:val="24"/>
                <w:szCs w:val="24"/>
              </w:rPr>
            </w:pPr>
            <w:r>
              <w:rPr>
                <w:rFonts w:eastAsiaTheme="minorHAnsi"/>
                <w:color w:val="000000"/>
                <w:sz w:val="24"/>
                <w:szCs w:val="24"/>
                <w:lang w:eastAsia="en-US"/>
              </w:rPr>
              <w:t>Администрация</w:t>
            </w:r>
            <w:r w:rsidRPr="00FB14A6">
              <w:rPr>
                <w:rFonts w:eastAsiaTheme="minorHAnsi"/>
                <w:color w:val="000000"/>
                <w:sz w:val="24"/>
                <w:szCs w:val="24"/>
                <w:lang w:eastAsia="en-US"/>
              </w:rPr>
              <w:t xml:space="preserve"> Невонского муниципального образования</w:t>
            </w:r>
          </w:p>
        </w:tc>
        <w:tc>
          <w:tcPr>
            <w:tcW w:w="1417" w:type="dxa"/>
            <w:vAlign w:val="center"/>
          </w:tcPr>
          <w:p w:rsidR="006B4240" w:rsidRDefault="004C0F96" w:rsidP="004C0F96">
            <w:pPr>
              <w:jc w:val="center"/>
              <w:rPr>
                <w:sz w:val="24"/>
                <w:szCs w:val="24"/>
              </w:rPr>
            </w:pPr>
            <w:r>
              <w:rPr>
                <w:sz w:val="24"/>
                <w:szCs w:val="24"/>
              </w:rPr>
              <w:t>2022</w:t>
            </w:r>
          </w:p>
        </w:tc>
        <w:tc>
          <w:tcPr>
            <w:tcW w:w="1418" w:type="dxa"/>
            <w:vAlign w:val="center"/>
          </w:tcPr>
          <w:p w:rsidR="006B4240" w:rsidRDefault="004C0F96" w:rsidP="004C0F96">
            <w:pPr>
              <w:jc w:val="center"/>
              <w:rPr>
                <w:sz w:val="24"/>
                <w:szCs w:val="24"/>
              </w:rPr>
            </w:pPr>
            <w:r>
              <w:rPr>
                <w:sz w:val="24"/>
                <w:szCs w:val="24"/>
              </w:rPr>
              <w:t>2022</w:t>
            </w:r>
          </w:p>
        </w:tc>
        <w:tc>
          <w:tcPr>
            <w:tcW w:w="2977" w:type="dxa"/>
          </w:tcPr>
          <w:p w:rsidR="006B4240" w:rsidRDefault="004C0F96" w:rsidP="004C0F96">
            <w:pPr>
              <w:jc w:val="center"/>
              <w:rPr>
                <w:sz w:val="24"/>
                <w:szCs w:val="24"/>
              </w:rPr>
            </w:pPr>
            <w:r w:rsidRPr="00FB14A6">
              <w:rPr>
                <w:sz w:val="24"/>
                <w:szCs w:val="24"/>
              </w:rPr>
              <w:t>Увеличение доли благоустроенных общественных территорий</w:t>
            </w:r>
          </w:p>
        </w:tc>
        <w:tc>
          <w:tcPr>
            <w:tcW w:w="4046" w:type="dxa"/>
          </w:tcPr>
          <w:p w:rsidR="006B4240" w:rsidRDefault="004C0F96" w:rsidP="004C0F96">
            <w:pPr>
              <w:jc w:val="center"/>
              <w:rPr>
                <w:sz w:val="24"/>
                <w:szCs w:val="24"/>
              </w:rPr>
            </w:pPr>
            <w:r w:rsidRPr="00FB14A6">
              <w:rPr>
                <w:rFonts w:eastAsia="Calibri"/>
                <w:sz w:val="24"/>
                <w:szCs w:val="24"/>
              </w:rPr>
              <w:t>Доля площади благоустроенных общественных территорий по отношению к общей протяженности общественных территорий, нуждающихся в благоустройстве (%).</w:t>
            </w:r>
          </w:p>
        </w:tc>
      </w:tr>
      <w:tr w:rsidR="004C0F96" w:rsidTr="004C0F96">
        <w:tc>
          <w:tcPr>
            <w:tcW w:w="2943" w:type="dxa"/>
          </w:tcPr>
          <w:p w:rsidR="004C0F96" w:rsidRDefault="004C0F96" w:rsidP="004C0F96">
            <w:pPr>
              <w:jc w:val="both"/>
              <w:rPr>
                <w:sz w:val="24"/>
                <w:szCs w:val="24"/>
              </w:rPr>
            </w:pPr>
            <w:r w:rsidRPr="00FB14A6">
              <w:rPr>
                <w:rFonts w:eastAsiaTheme="minorHAnsi"/>
                <w:sz w:val="24"/>
                <w:szCs w:val="24"/>
                <w:lang w:eastAsia="en-US"/>
              </w:rPr>
              <w:t xml:space="preserve">Создание парка, по </w:t>
            </w:r>
            <w:r w:rsidRPr="00FB14A6">
              <w:rPr>
                <w:rFonts w:eastAsiaTheme="minorHAnsi"/>
                <w:sz w:val="24"/>
                <w:szCs w:val="24"/>
                <w:lang w:eastAsia="en-US"/>
              </w:rPr>
              <w:lastRenderedPageBreak/>
              <w:t>адресу: Иркутская обл., Усть-Илимский р., п. Невон, ул. Совхозная</w:t>
            </w:r>
          </w:p>
        </w:tc>
        <w:tc>
          <w:tcPr>
            <w:tcW w:w="1985" w:type="dxa"/>
          </w:tcPr>
          <w:p w:rsidR="004C0F96" w:rsidRDefault="004C0F96" w:rsidP="004C0F96">
            <w:pPr>
              <w:jc w:val="center"/>
              <w:rPr>
                <w:sz w:val="24"/>
                <w:szCs w:val="24"/>
              </w:rPr>
            </w:pPr>
            <w:r>
              <w:rPr>
                <w:rFonts w:eastAsiaTheme="minorHAnsi"/>
                <w:color w:val="000000"/>
                <w:sz w:val="24"/>
                <w:szCs w:val="24"/>
                <w:lang w:eastAsia="en-US"/>
              </w:rPr>
              <w:lastRenderedPageBreak/>
              <w:t>Администрация</w:t>
            </w:r>
            <w:r w:rsidRPr="00FB14A6">
              <w:rPr>
                <w:rFonts w:eastAsiaTheme="minorHAnsi"/>
                <w:color w:val="000000"/>
                <w:sz w:val="24"/>
                <w:szCs w:val="24"/>
                <w:lang w:eastAsia="en-US"/>
              </w:rPr>
              <w:t xml:space="preserve"> </w:t>
            </w:r>
            <w:r w:rsidRPr="00FB14A6">
              <w:rPr>
                <w:rFonts w:eastAsiaTheme="minorHAnsi"/>
                <w:color w:val="000000"/>
                <w:sz w:val="24"/>
                <w:szCs w:val="24"/>
                <w:lang w:eastAsia="en-US"/>
              </w:rPr>
              <w:lastRenderedPageBreak/>
              <w:t>Невонского муниципального образования</w:t>
            </w:r>
          </w:p>
        </w:tc>
        <w:tc>
          <w:tcPr>
            <w:tcW w:w="1417" w:type="dxa"/>
            <w:vAlign w:val="center"/>
          </w:tcPr>
          <w:p w:rsidR="004C0F96" w:rsidRDefault="004C0F96" w:rsidP="004C0F96">
            <w:pPr>
              <w:jc w:val="center"/>
              <w:rPr>
                <w:sz w:val="24"/>
                <w:szCs w:val="24"/>
              </w:rPr>
            </w:pPr>
            <w:r>
              <w:rPr>
                <w:sz w:val="24"/>
                <w:szCs w:val="24"/>
              </w:rPr>
              <w:lastRenderedPageBreak/>
              <w:t>2023</w:t>
            </w:r>
          </w:p>
        </w:tc>
        <w:tc>
          <w:tcPr>
            <w:tcW w:w="1418" w:type="dxa"/>
            <w:vAlign w:val="center"/>
          </w:tcPr>
          <w:p w:rsidR="004C0F96" w:rsidRDefault="004C0F96" w:rsidP="004C0F96">
            <w:pPr>
              <w:jc w:val="center"/>
              <w:rPr>
                <w:sz w:val="24"/>
                <w:szCs w:val="24"/>
              </w:rPr>
            </w:pPr>
            <w:r>
              <w:rPr>
                <w:sz w:val="24"/>
                <w:szCs w:val="24"/>
              </w:rPr>
              <w:t>2023</w:t>
            </w:r>
          </w:p>
        </w:tc>
        <w:tc>
          <w:tcPr>
            <w:tcW w:w="2977" w:type="dxa"/>
          </w:tcPr>
          <w:p w:rsidR="004C0F96" w:rsidRDefault="004C0F96" w:rsidP="004C0F96">
            <w:pPr>
              <w:jc w:val="center"/>
              <w:rPr>
                <w:sz w:val="24"/>
                <w:szCs w:val="24"/>
              </w:rPr>
            </w:pPr>
            <w:r w:rsidRPr="00FB14A6">
              <w:rPr>
                <w:sz w:val="24"/>
                <w:szCs w:val="24"/>
              </w:rPr>
              <w:t xml:space="preserve">Увеличение доли </w:t>
            </w:r>
            <w:r w:rsidRPr="00FB14A6">
              <w:rPr>
                <w:sz w:val="24"/>
                <w:szCs w:val="24"/>
              </w:rPr>
              <w:lastRenderedPageBreak/>
              <w:t>благоустроенных общественных территорий</w:t>
            </w:r>
          </w:p>
        </w:tc>
        <w:tc>
          <w:tcPr>
            <w:tcW w:w="4046" w:type="dxa"/>
          </w:tcPr>
          <w:p w:rsidR="004C0F96" w:rsidRDefault="004C0F96" w:rsidP="004C0F96">
            <w:pPr>
              <w:jc w:val="center"/>
              <w:rPr>
                <w:sz w:val="24"/>
                <w:szCs w:val="24"/>
              </w:rPr>
            </w:pPr>
            <w:r w:rsidRPr="00FB14A6">
              <w:rPr>
                <w:rFonts w:eastAsia="Calibri"/>
                <w:sz w:val="24"/>
                <w:szCs w:val="24"/>
              </w:rPr>
              <w:lastRenderedPageBreak/>
              <w:t xml:space="preserve">Доля площади благоустроенных </w:t>
            </w:r>
            <w:r w:rsidRPr="00FB14A6">
              <w:rPr>
                <w:rFonts w:eastAsia="Calibri"/>
                <w:sz w:val="24"/>
                <w:szCs w:val="24"/>
              </w:rPr>
              <w:lastRenderedPageBreak/>
              <w:t>общественных территорий по отношению к общей протяженности общественных территорий, нуждающихся в благоустройстве (%).</w:t>
            </w:r>
          </w:p>
        </w:tc>
      </w:tr>
      <w:tr w:rsidR="004C0F96" w:rsidTr="004C0F96">
        <w:tc>
          <w:tcPr>
            <w:tcW w:w="2943" w:type="dxa"/>
          </w:tcPr>
          <w:p w:rsidR="004C0F96" w:rsidRDefault="004C0F96" w:rsidP="004C0F96">
            <w:pPr>
              <w:jc w:val="both"/>
              <w:rPr>
                <w:sz w:val="24"/>
                <w:szCs w:val="24"/>
              </w:rPr>
            </w:pPr>
            <w:r w:rsidRPr="00FB14A6">
              <w:rPr>
                <w:rFonts w:eastAsiaTheme="minorHAnsi"/>
                <w:sz w:val="24"/>
                <w:szCs w:val="24"/>
                <w:lang w:eastAsia="en-US"/>
              </w:rPr>
              <w:lastRenderedPageBreak/>
              <w:t>Создание парка, по адресу: Иркутская обл., Усть-Илимский р., п. Невон, ул. Новая, 8а</w:t>
            </w:r>
          </w:p>
        </w:tc>
        <w:tc>
          <w:tcPr>
            <w:tcW w:w="1985" w:type="dxa"/>
          </w:tcPr>
          <w:p w:rsidR="004C0F96" w:rsidRDefault="004C0F96" w:rsidP="004C0F96">
            <w:pPr>
              <w:jc w:val="center"/>
              <w:rPr>
                <w:sz w:val="24"/>
                <w:szCs w:val="24"/>
              </w:rPr>
            </w:pPr>
            <w:r>
              <w:rPr>
                <w:rFonts w:eastAsiaTheme="minorHAnsi"/>
                <w:color w:val="000000"/>
                <w:sz w:val="24"/>
                <w:szCs w:val="24"/>
                <w:lang w:eastAsia="en-US"/>
              </w:rPr>
              <w:t>Администрация</w:t>
            </w:r>
            <w:r w:rsidRPr="00FB14A6">
              <w:rPr>
                <w:rFonts w:eastAsiaTheme="minorHAnsi"/>
                <w:color w:val="000000"/>
                <w:sz w:val="24"/>
                <w:szCs w:val="24"/>
                <w:lang w:eastAsia="en-US"/>
              </w:rPr>
              <w:t xml:space="preserve"> Невонского муниципального образования</w:t>
            </w:r>
          </w:p>
        </w:tc>
        <w:tc>
          <w:tcPr>
            <w:tcW w:w="1417" w:type="dxa"/>
            <w:vAlign w:val="center"/>
          </w:tcPr>
          <w:p w:rsidR="004C0F96" w:rsidRDefault="004C0F96" w:rsidP="004C0F96">
            <w:pPr>
              <w:jc w:val="center"/>
              <w:rPr>
                <w:sz w:val="24"/>
                <w:szCs w:val="24"/>
              </w:rPr>
            </w:pPr>
            <w:r>
              <w:rPr>
                <w:sz w:val="24"/>
                <w:szCs w:val="24"/>
              </w:rPr>
              <w:t>2024</w:t>
            </w:r>
          </w:p>
        </w:tc>
        <w:tc>
          <w:tcPr>
            <w:tcW w:w="1418" w:type="dxa"/>
            <w:vAlign w:val="center"/>
          </w:tcPr>
          <w:p w:rsidR="004C0F96" w:rsidRDefault="004C0F96" w:rsidP="004C0F96">
            <w:pPr>
              <w:jc w:val="center"/>
              <w:rPr>
                <w:sz w:val="24"/>
                <w:szCs w:val="24"/>
              </w:rPr>
            </w:pPr>
            <w:r>
              <w:rPr>
                <w:sz w:val="24"/>
                <w:szCs w:val="24"/>
              </w:rPr>
              <w:t>2024</w:t>
            </w:r>
          </w:p>
        </w:tc>
        <w:tc>
          <w:tcPr>
            <w:tcW w:w="2977" w:type="dxa"/>
          </w:tcPr>
          <w:p w:rsidR="004C0F96" w:rsidRDefault="004C0F96" w:rsidP="004C0F96">
            <w:pPr>
              <w:jc w:val="center"/>
              <w:rPr>
                <w:sz w:val="24"/>
                <w:szCs w:val="24"/>
              </w:rPr>
            </w:pPr>
            <w:r w:rsidRPr="00FB14A6">
              <w:rPr>
                <w:sz w:val="24"/>
                <w:szCs w:val="24"/>
              </w:rPr>
              <w:t>Увеличение доли благоустроенных общественных территорий</w:t>
            </w:r>
          </w:p>
        </w:tc>
        <w:tc>
          <w:tcPr>
            <w:tcW w:w="4046" w:type="dxa"/>
          </w:tcPr>
          <w:p w:rsidR="004C0F96" w:rsidRDefault="004C0F96" w:rsidP="004C0F96">
            <w:pPr>
              <w:jc w:val="center"/>
              <w:rPr>
                <w:sz w:val="24"/>
                <w:szCs w:val="24"/>
              </w:rPr>
            </w:pPr>
            <w:r w:rsidRPr="00FB14A6">
              <w:rPr>
                <w:rFonts w:eastAsia="Calibri"/>
                <w:sz w:val="24"/>
                <w:szCs w:val="24"/>
              </w:rPr>
              <w:t>Доля площади благоустроенных общественных территорий по отношению к общей протяженности общественных территорий, нуждающихся в благоустройстве (%).</w:t>
            </w:r>
          </w:p>
        </w:tc>
      </w:tr>
    </w:tbl>
    <w:p w:rsidR="006B4240" w:rsidRDefault="006B4240" w:rsidP="000A7A4F">
      <w:pPr>
        <w:jc w:val="right"/>
        <w:rPr>
          <w:sz w:val="24"/>
          <w:szCs w:val="24"/>
        </w:rPr>
      </w:pPr>
    </w:p>
    <w:p w:rsidR="006B4240" w:rsidRPr="00FB14A6" w:rsidRDefault="006B4240" w:rsidP="000A7A4F">
      <w:pPr>
        <w:jc w:val="right"/>
        <w:rPr>
          <w:sz w:val="24"/>
          <w:szCs w:val="24"/>
        </w:rPr>
      </w:pPr>
    </w:p>
    <w:p w:rsidR="000A7A4F" w:rsidRPr="00FB14A6" w:rsidRDefault="000A7A4F" w:rsidP="000A7A4F">
      <w:pPr>
        <w:jc w:val="right"/>
        <w:rPr>
          <w:sz w:val="24"/>
          <w:szCs w:val="24"/>
          <w:lang w:eastAsia="en-US"/>
        </w:rPr>
      </w:pPr>
    </w:p>
    <w:p w:rsidR="000A7A4F" w:rsidRPr="00FB14A6" w:rsidRDefault="000A7A4F" w:rsidP="00DF46A9">
      <w:pPr>
        <w:ind w:right="-1"/>
        <w:jc w:val="right"/>
        <w:rPr>
          <w:sz w:val="24"/>
          <w:szCs w:val="24"/>
        </w:rPr>
      </w:pPr>
    </w:p>
    <w:p w:rsidR="00706938" w:rsidRDefault="0070693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Pr="00FB14A6" w:rsidRDefault="00812F58" w:rsidP="00DF46A9">
      <w:pPr>
        <w:ind w:right="-1"/>
        <w:jc w:val="right"/>
        <w:rPr>
          <w:sz w:val="24"/>
          <w:szCs w:val="24"/>
        </w:rPr>
      </w:pPr>
    </w:p>
    <w:p w:rsidR="007511C0" w:rsidRDefault="007511C0" w:rsidP="007511C0">
      <w:pPr>
        <w:widowControl w:val="0"/>
        <w:autoSpaceDE w:val="0"/>
        <w:autoSpaceDN w:val="0"/>
        <w:adjustRightInd w:val="0"/>
        <w:ind w:left="10206"/>
        <w:outlineLvl w:val="1"/>
      </w:pPr>
      <w:r>
        <w:t xml:space="preserve">Приложение № 3 к постановлению  администрации Невонского  муниципального образования от </w:t>
      </w:r>
      <w:r w:rsidR="00F62BB8">
        <w:t>16.04.2019</w:t>
      </w:r>
      <w:r>
        <w:t xml:space="preserve"> № </w:t>
      </w:r>
      <w:r w:rsidR="00F62BB8">
        <w:t>112</w:t>
      </w:r>
      <w:r>
        <w:t xml:space="preserve"> </w:t>
      </w:r>
    </w:p>
    <w:p w:rsidR="007511C0" w:rsidRDefault="007511C0" w:rsidP="007511C0">
      <w:pPr>
        <w:widowControl w:val="0"/>
        <w:autoSpaceDE w:val="0"/>
        <w:autoSpaceDN w:val="0"/>
        <w:adjustRightInd w:val="0"/>
        <w:ind w:left="10206"/>
        <w:outlineLvl w:val="1"/>
      </w:pPr>
      <w:r>
        <w:t>«О внесении изменений в муниципальную программу «Формирование комфортной городской среды» на территории Невонского муниципального образования»  на 2018-2024 годы»</w:t>
      </w:r>
    </w:p>
    <w:p w:rsidR="00551563" w:rsidRPr="00FB14A6" w:rsidRDefault="00551563" w:rsidP="00053461">
      <w:pPr>
        <w:pStyle w:val="a7"/>
        <w:jc w:val="center"/>
      </w:pPr>
    </w:p>
    <w:p w:rsidR="00053461" w:rsidRPr="00FB14A6" w:rsidRDefault="00053461" w:rsidP="00053461">
      <w:pPr>
        <w:pStyle w:val="a7"/>
        <w:jc w:val="center"/>
      </w:pPr>
      <w:r w:rsidRPr="00FB14A6">
        <w:t xml:space="preserve">Показатели результативности муниципальной программы «Формирование комфортной городской среды на территории Невонского муниципального образования на 2018 - </w:t>
      </w:r>
      <w:r w:rsidR="00812F58">
        <w:t>2024</w:t>
      </w:r>
      <w:r w:rsidRPr="00FB14A6">
        <w:t xml:space="preserve"> годы»</w:t>
      </w:r>
    </w:p>
    <w:p w:rsidR="00053461" w:rsidRPr="00FB14A6" w:rsidRDefault="00053461" w:rsidP="00053461">
      <w:pPr>
        <w:pStyle w:val="a7"/>
        <w:jc w:val="center"/>
        <w:rPr>
          <w:b/>
        </w:rPr>
      </w:pPr>
    </w:p>
    <w:p w:rsidR="00053461" w:rsidRPr="00FB14A6" w:rsidRDefault="00053461" w:rsidP="00053461">
      <w:pPr>
        <w:rPr>
          <w:sz w:val="24"/>
          <w:szCs w:val="24"/>
        </w:rPr>
      </w:pPr>
    </w:p>
    <w:p w:rsidR="00053461" w:rsidRPr="00FB14A6" w:rsidRDefault="00053461" w:rsidP="00053461">
      <w:pPr>
        <w:rPr>
          <w:sz w:val="24"/>
          <w:szCs w:val="24"/>
        </w:rPr>
      </w:pPr>
    </w:p>
    <w:tbl>
      <w:tblPr>
        <w:tblW w:w="14917" w:type="dxa"/>
        <w:tblInd w:w="30" w:type="dxa"/>
        <w:tblLayout w:type="fixed"/>
        <w:tblCellMar>
          <w:left w:w="30" w:type="dxa"/>
          <w:right w:w="30" w:type="dxa"/>
        </w:tblCellMar>
        <w:tblLook w:val="0000"/>
      </w:tblPr>
      <w:tblGrid>
        <w:gridCol w:w="702"/>
        <w:gridCol w:w="1806"/>
        <w:gridCol w:w="2214"/>
        <w:gridCol w:w="1374"/>
        <w:gridCol w:w="1432"/>
        <w:gridCol w:w="1033"/>
        <w:gridCol w:w="1033"/>
        <w:gridCol w:w="1181"/>
        <w:gridCol w:w="934"/>
        <w:gridCol w:w="985"/>
        <w:gridCol w:w="1184"/>
        <w:gridCol w:w="1033"/>
        <w:gridCol w:w="6"/>
      </w:tblGrid>
      <w:tr w:rsidR="00812F58" w:rsidTr="00812F58">
        <w:trPr>
          <w:trHeight w:val="286"/>
        </w:trPr>
        <w:tc>
          <w:tcPr>
            <w:tcW w:w="702"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 п/п</w:t>
            </w:r>
          </w:p>
        </w:tc>
        <w:tc>
          <w:tcPr>
            <w:tcW w:w="1806"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 xml:space="preserve"> Задача, мероприятие</w:t>
            </w:r>
          </w:p>
        </w:tc>
        <w:tc>
          <w:tcPr>
            <w:tcW w:w="2214"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 xml:space="preserve">Ответственный исполнитель </w:t>
            </w:r>
          </w:p>
        </w:tc>
        <w:tc>
          <w:tcPr>
            <w:tcW w:w="1374"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Источник финансового обеспечения</w:t>
            </w:r>
          </w:p>
        </w:tc>
        <w:tc>
          <w:tcPr>
            <w:tcW w:w="8821" w:type="dxa"/>
            <w:gridSpan w:val="9"/>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Объем финансирования муниципальной программы, тыс. руб.</w:t>
            </w:r>
          </w:p>
        </w:tc>
      </w:tr>
      <w:tr w:rsidR="00812F58" w:rsidTr="00812F58">
        <w:trPr>
          <w:gridAfter w:val="1"/>
          <w:wAfter w:w="6" w:type="dxa"/>
          <w:trHeight w:val="286"/>
        </w:trPr>
        <w:tc>
          <w:tcPr>
            <w:tcW w:w="702"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p>
        </w:tc>
        <w:tc>
          <w:tcPr>
            <w:tcW w:w="1806"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p>
        </w:tc>
        <w:tc>
          <w:tcPr>
            <w:tcW w:w="2214"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p>
        </w:tc>
        <w:tc>
          <w:tcPr>
            <w:tcW w:w="1432" w:type="dxa"/>
            <w:vMerge w:val="restart"/>
            <w:tcBorders>
              <w:top w:val="nil"/>
              <w:left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За весь период реализации</w:t>
            </w:r>
          </w:p>
        </w:tc>
        <w:tc>
          <w:tcPr>
            <w:tcW w:w="6350" w:type="dxa"/>
            <w:gridSpan w:val="6"/>
            <w:tcBorders>
              <w:top w:val="single" w:sz="6" w:space="0" w:color="auto"/>
              <w:left w:val="single" w:sz="6" w:space="0" w:color="auto"/>
              <w:bottom w:val="single" w:sz="6" w:space="0" w:color="auto"/>
              <w:right w:val="nil"/>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В том числе по годам</w:t>
            </w:r>
          </w:p>
        </w:tc>
        <w:tc>
          <w:tcPr>
            <w:tcW w:w="1033" w:type="dxa"/>
            <w:tcBorders>
              <w:top w:val="single" w:sz="6" w:space="0" w:color="auto"/>
              <w:left w:val="nil"/>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p>
        </w:tc>
      </w:tr>
      <w:tr w:rsidR="00812F58" w:rsidTr="00812F58">
        <w:trPr>
          <w:gridAfter w:val="1"/>
          <w:wAfter w:w="6" w:type="dxa"/>
          <w:trHeight w:val="286"/>
        </w:trPr>
        <w:tc>
          <w:tcPr>
            <w:tcW w:w="702"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p>
        </w:tc>
        <w:tc>
          <w:tcPr>
            <w:tcW w:w="1806"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p>
        </w:tc>
        <w:tc>
          <w:tcPr>
            <w:tcW w:w="2214"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p>
        </w:tc>
        <w:tc>
          <w:tcPr>
            <w:tcW w:w="1432" w:type="dxa"/>
            <w:vMerge/>
            <w:tcBorders>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p>
        </w:tc>
        <w:tc>
          <w:tcPr>
            <w:tcW w:w="1033"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2018</w:t>
            </w:r>
          </w:p>
        </w:tc>
        <w:tc>
          <w:tcPr>
            <w:tcW w:w="1033"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2019</w:t>
            </w:r>
          </w:p>
        </w:tc>
        <w:tc>
          <w:tcPr>
            <w:tcW w:w="1181"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2020</w:t>
            </w:r>
          </w:p>
        </w:tc>
        <w:tc>
          <w:tcPr>
            <w:tcW w:w="934"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2021</w:t>
            </w:r>
          </w:p>
        </w:tc>
        <w:tc>
          <w:tcPr>
            <w:tcW w:w="985"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2022</w:t>
            </w:r>
          </w:p>
        </w:tc>
        <w:tc>
          <w:tcPr>
            <w:tcW w:w="1184"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2023</w:t>
            </w:r>
          </w:p>
        </w:tc>
        <w:tc>
          <w:tcPr>
            <w:tcW w:w="1033"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2024</w:t>
            </w:r>
          </w:p>
        </w:tc>
      </w:tr>
      <w:tr w:rsidR="00812F58" w:rsidRPr="007F4FA4" w:rsidTr="00812F58">
        <w:trPr>
          <w:gridAfter w:val="1"/>
          <w:wAfter w:w="6" w:type="dxa"/>
          <w:trHeight w:val="286"/>
        </w:trPr>
        <w:tc>
          <w:tcPr>
            <w:tcW w:w="70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1</w:t>
            </w:r>
          </w:p>
        </w:tc>
        <w:tc>
          <w:tcPr>
            <w:tcW w:w="1806"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2</w:t>
            </w:r>
          </w:p>
        </w:tc>
        <w:tc>
          <w:tcPr>
            <w:tcW w:w="221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3</w:t>
            </w: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4</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5</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6</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7</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8</w:t>
            </w:r>
          </w:p>
        </w:tc>
        <w:tc>
          <w:tcPr>
            <w:tcW w:w="3103" w:type="dxa"/>
            <w:gridSpan w:val="3"/>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9</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10</w:t>
            </w:r>
          </w:p>
        </w:tc>
      </w:tr>
      <w:tr w:rsidR="00812F58" w:rsidRPr="007F4FA4" w:rsidTr="00812F58">
        <w:trPr>
          <w:trHeight w:val="301"/>
        </w:trPr>
        <w:tc>
          <w:tcPr>
            <w:tcW w:w="14917" w:type="dxa"/>
            <w:gridSpan w:val="13"/>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 xml:space="preserve">Муниципальная программа </w:t>
            </w:r>
            <w:r w:rsidRPr="007F4FA4">
              <w:t xml:space="preserve">«Формирование </w:t>
            </w:r>
            <w:r>
              <w:t xml:space="preserve">современной </w:t>
            </w:r>
            <w:r w:rsidRPr="007F4FA4">
              <w:t xml:space="preserve"> городской среды на территории </w:t>
            </w:r>
            <w:r>
              <w:t>Невонского</w:t>
            </w:r>
            <w:r w:rsidRPr="007F4FA4">
              <w:t xml:space="preserve"> муниципального образования на 2018 - </w:t>
            </w:r>
            <w:r>
              <w:t>2024</w:t>
            </w:r>
            <w:r w:rsidRPr="007F4FA4">
              <w:t xml:space="preserve"> годы»</w:t>
            </w:r>
          </w:p>
        </w:tc>
      </w:tr>
      <w:tr w:rsidR="00812F58" w:rsidRPr="007F4FA4" w:rsidTr="00812F58">
        <w:trPr>
          <w:gridAfter w:val="1"/>
          <w:wAfter w:w="6" w:type="dxa"/>
          <w:trHeight w:val="286"/>
        </w:trPr>
        <w:tc>
          <w:tcPr>
            <w:tcW w:w="70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4020" w:type="dxa"/>
            <w:gridSpan w:val="2"/>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Всего по муниципальной программе</w:t>
            </w: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Всего</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2,100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600</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300</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300</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300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300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300</w:t>
            </w:r>
          </w:p>
        </w:tc>
      </w:tr>
      <w:tr w:rsidR="00812F58" w:rsidRPr="007F4FA4" w:rsidTr="00812F58">
        <w:trPr>
          <w:gridAfter w:val="1"/>
          <w:wAfter w:w="6" w:type="dxa"/>
          <w:trHeight w:val="286"/>
        </w:trPr>
        <w:tc>
          <w:tcPr>
            <w:tcW w:w="70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ФБ</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r>
      <w:tr w:rsidR="00812F58" w:rsidTr="00812F58">
        <w:trPr>
          <w:gridAfter w:val="1"/>
          <w:wAfter w:w="6" w:type="dxa"/>
          <w:trHeight w:val="286"/>
        </w:trPr>
        <w:tc>
          <w:tcPr>
            <w:tcW w:w="70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ОБ</w:t>
            </w:r>
          </w:p>
        </w:tc>
        <w:tc>
          <w:tcPr>
            <w:tcW w:w="1432"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1435,2</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478,4</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191,4</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191,4</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191,4</w:t>
            </w:r>
          </w:p>
        </w:tc>
        <w:tc>
          <w:tcPr>
            <w:tcW w:w="1184" w:type="dxa"/>
            <w:tcBorders>
              <w:top w:val="single" w:sz="6" w:space="0" w:color="auto"/>
              <w:left w:val="single" w:sz="6" w:space="0" w:color="auto"/>
              <w:bottom w:val="single" w:sz="6" w:space="0" w:color="auto"/>
              <w:right w:val="single" w:sz="6" w:space="0" w:color="auto"/>
            </w:tcBorders>
          </w:tcPr>
          <w:p w:rsidR="00812F58" w:rsidRDefault="00E1565E" w:rsidP="00812F58">
            <w:pPr>
              <w:autoSpaceDE w:val="0"/>
              <w:autoSpaceDN w:val="0"/>
              <w:adjustRightInd w:val="0"/>
              <w:jc w:val="center"/>
              <w:rPr>
                <w:rFonts w:eastAsiaTheme="minorHAnsi"/>
                <w:lang w:eastAsia="en-US"/>
              </w:rPr>
            </w:pPr>
            <w:r>
              <w:rPr>
                <w:rFonts w:eastAsiaTheme="minorHAnsi"/>
                <w:lang w:eastAsia="en-US"/>
              </w:rPr>
              <w:t>191,4</w:t>
            </w:r>
          </w:p>
        </w:tc>
        <w:tc>
          <w:tcPr>
            <w:tcW w:w="1033" w:type="dxa"/>
            <w:tcBorders>
              <w:top w:val="single" w:sz="6" w:space="0" w:color="auto"/>
              <w:left w:val="single" w:sz="6" w:space="0" w:color="auto"/>
              <w:bottom w:val="single" w:sz="6" w:space="0" w:color="auto"/>
              <w:right w:val="single" w:sz="6" w:space="0" w:color="auto"/>
            </w:tcBorders>
          </w:tcPr>
          <w:p w:rsidR="00812F58" w:rsidRDefault="00E1565E" w:rsidP="00812F58">
            <w:pPr>
              <w:autoSpaceDE w:val="0"/>
              <w:autoSpaceDN w:val="0"/>
              <w:adjustRightInd w:val="0"/>
              <w:jc w:val="center"/>
              <w:rPr>
                <w:rFonts w:eastAsiaTheme="minorHAnsi"/>
                <w:lang w:eastAsia="en-US"/>
              </w:rPr>
            </w:pPr>
            <w:r>
              <w:rPr>
                <w:rFonts w:eastAsiaTheme="minorHAnsi"/>
                <w:lang w:eastAsia="en-US"/>
              </w:rPr>
              <w:t>191,4</w:t>
            </w:r>
          </w:p>
        </w:tc>
      </w:tr>
      <w:tr w:rsidR="00812F58" w:rsidTr="00812F58">
        <w:trPr>
          <w:gridAfter w:val="1"/>
          <w:wAfter w:w="6" w:type="dxa"/>
          <w:trHeight w:val="286"/>
        </w:trPr>
        <w:tc>
          <w:tcPr>
            <w:tcW w:w="70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МБ</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664,6</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121,6</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108,6</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108,6</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108,6</w:t>
            </w:r>
          </w:p>
        </w:tc>
        <w:tc>
          <w:tcPr>
            <w:tcW w:w="1184" w:type="dxa"/>
            <w:tcBorders>
              <w:top w:val="single" w:sz="6" w:space="0" w:color="auto"/>
              <w:left w:val="single" w:sz="6" w:space="0" w:color="auto"/>
              <w:bottom w:val="single" w:sz="6" w:space="0" w:color="auto"/>
              <w:right w:val="single" w:sz="6" w:space="0" w:color="auto"/>
            </w:tcBorders>
          </w:tcPr>
          <w:p w:rsidR="00812F58" w:rsidRDefault="00E1565E" w:rsidP="00812F58">
            <w:pPr>
              <w:autoSpaceDE w:val="0"/>
              <w:autoSpaceDN w:val="0"/>
              <w:adjustRightInd w:val="0"/>
              <w:jc w:val="center"/>
              <w:rPr>
                <w:rFonts w:eastAsiaTheme="minorHAnsi"/>
                <w:lang w:eastAsia="en-US"/>
              </w:rPr>
            </w:pPr>
            <w:r>
              <w:rPr>
                <w:rFonts w:eastAsiaTheme="minorHAnsi"/>
                <w:lang w:eastAsia="en-US"/>
              </w:rPr>
              <w:t>108,6</w:t>
            </w:r>
          </w:p>
        </w:tc>
        <w:tc>
          <w:tcPr>
            <w:tcW w:w="1033" w:type="dxa"/>
            <w:tcBorders>
              <w:top w:val="single" w:sz="6" w:space="0" w:color="auto"/>
              <w:left w:val="single" w:sz="6" w:space="0" w:color="auto"/>
              <w:bottom w:val="single" w:sz="6" w:space="0" w:color="auto"/>
              <w:right w:val="single" w:sz="6" w:space="0" w:color="auto"/>
            </w:tcBorders>
          </w:tcPr>
          <w:p w:rsidR="00812F58" w:rsidRDefault="00E1565E" w:rsidP="00812F58">
            <w:pPr>
              <w:autoSpaceDE w:val="0"/>
              <w:autoSpaceDN w:val="0"/>
              <w:adjustRightInd w:val="0"/>
              <w:jc w:val="center"/>
              <w:rPr>
                <w:rFonts w:eastAsiaTheme="minorHAnsi"/>
                <w:lang w:eastAsia="en-US"/>
              </w:rPr>
            </w:pPr>
            <w:r>
              <w:rPr>
                <w:rFonts w:eastAsiaTheme="minorHAnsi"/>
                <w:lang w:eastAsia="en-US"/>
              </w:rPr>
              <w:t>108,6</w:t>
            </w:r>
          </w:p>
        </w:tc>
      </w:tr>
      <w:tr w:rsidR="00812F58" w:rsidRPr="007F4FA4" w:rsidTr="00812F58">
        <w:trPr>
          <w:trHeight w:val="286"/>
        </w:trPr>
        <w:tc>
          <w:tcPr>
            <w:tcW w:w="702" w:type="dxa"/>
            <w:tcBorders>
              <w:top w:val="single" w:sz="6" w:space="0" w:color="auto"/>
              <w:left w:val="single" w:sz="6" w:space="0" w:color="auto"/>
              <w:bottom w:val="nil"/>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1.</w:t>
            </w:r>
          </w:p>
        </w:tc>
        <w:tc>
          <w:tcPr>
            <w:tcW w:w="14215" w:type="dxa"/>
            <w:gridSpan w:val="12"/>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rPr>
                <w:rFonts w:eastAsiaTheme="minorHAnsi"/>
                <w:lang w:eastAsia="en-US"/>
              </w:rPr>
            </w:pPr>
            <w:r w:rsidRPr="007F4FA4">
              <w:rPr>
                <w:rFonts w:eastAsiaTheme="minorHAnsi"/>
                <w:lang w:eastAsia="en-US"/>
              </w:rPr>
              <w:t xml:space="preserve">Задача 1.   Повышение уровня благоустройства общественных территорий </w:t>
            </w:r>
          </w:p>
        </w:tc>
      </w:tr>
      <w:tr w:rsidR="00812F58" w:rsidRPr="007F4FA4" w:rsidTr="00812F58">
        <w:trPr>
          <w:gridAfter w:val="1"/>
          <w:wAfter w:w="6" w:type="dxa"/>
          <w:trHeight w:val="286"/>
        </w:trPr>
        <w:tc>
          <w:tcPr>
            <w:tcW w:w="702" w:type="dxa"/>
            <w:tcBorders>
              <w:top w:val="nil"/>
              <w:left w:val="single" w:sz="6" w:space="0" w:color="auto"/>
              <w:bottom w:val="nil"/>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tcBorders>
              <w:top w:val="single" w:sz="6" w:space="0" w:color="auto"/>
              <w:left w:val="single" w:sz="6" w:space="0" w:color="auto"/>
              <w:bottom w:val="nil"/>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Всего по задаче 1</w:t>
            </w:r>
          </w:p>
        </w:tc>
        <w:tc>
          <w:tcPr>
            <w:tcW w:w="2214" w:type="dxa"/>
            <w:tcBorders>
              <w:top w:val="single" w:sz="6" w:space="0" w:color="auto"/>
              <w:left w:val="single" w:sz="6" w:space="0" w:color="auto"/>
              <w:bottom w:val="nil"/>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Всего</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2,100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600</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300</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300</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300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136</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136</w:t>
            </w:r>
          </w:p>
        </w:tc>
      </w:tr>
      <w:tr w:rsidR="00812F58" w:rsidRPr="007F4FA4" w:rsidTr="00812F58">
        <w:trPr>
          <w:gridAfter w:val="1"/>
          <w:wAfter w:w="6" w:type="dxa"/>
          <w:trHeight w:val="286"/>
        </w:trPr>
        <w:tc>
          <w:tcPr>
            <w:tcW w:w="702" w:type="dxa"/>
            <w:tcBorders>
              <w:top w:val="nil"/>
              <w:left w:val="single" w:sz="6" w:space="0" w:color="auto"/>
              <w:bottom w:val="nil"/>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tcBorders>
              <w:top w:val="nil"/>
              <w:left w:val="single" w:sz="6" w:space="0" w:color="auto"/>
              <w:bottom w:val="nil"/>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tcBorders>
              <w:top w:val="nil"/>
              <w:left w:val="single" w:sz="6" w:space="0" w:color="auto"/>
              <w:bottom w:val="nil"/>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ФБ</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r>
      <w:tr w:rsidR="00812F58" w:rsidTr="00812F58">
        <w:trPr>
          <w:gridAfter w:val="1"/>
          <w:wAfter w:w="6" w:type="dxa"/>
          <w:trHeight w:val="286"/>
        </w:trPr>
        <w:tc>
          <w:tcPr>
            <w:tcW w:w="702" w:type="dxa"/>
            <w:tcBorders>
              <w:top w:val="nil"/>
              <w:left w:val="single" w:sz="6" w:space="0" w:color="auto"/>
              <w:bottom w:val="nil"/>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tcBorders>
              <w:top w:val="nil"/>
              <w:left w:val="single" w:sz="6" w:space="0" w:color="auto"/>
              <w:bottom w:val="nil"/>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tcBorders>
              <w:top w:val="nil"/>
              <w:left w:val="single" w:sz="6" w:space="0" w:color="auto"/>
              <w:bottom w:val="nil"/>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ОБ</w:t>
            </w:r>
          </w:p>
        </w:tc>
        <w:tc>
          <w:tcPr>
            <w:tcW w:w="1432" w:type="dxa"/>
            <w:tcBorders>
              <w:top w:val="single" w:sz="6" w:space="0" w:color="auto"/>
              <w:left w:val="single" w:sz="6" w:space="0" w:color="auto"/>
              <w:bottom w:val="single" w:sz="6" w:space="0" w:color="auto"/>
              <w:right w:val="single" w:sz="6" w:space="0" w:color="auto"/>
            </w:tcBorders>
          </w:tcPr>
          <w:p w:rsidR="00812F58" w:rsidRDefault="00E1565E" w:rsidP="00812F58">
            <w:pPr>
              <w:autoSpaceDE w:val="0"/>
              <w:autoSpaceDN w:val="0"/>
              <w:adjustRightInd w:val="0"/>
              <w:jc w:val="center"/>
              <w:rPr>
                <w:rFonts w:eastAsiaTheme="minorHAnsi"/>
                <w:lang w:eastAsia="en-US"/>
              </w:rPr>
            </w:pPr>
            <w:r>
              <w:rPr>
                <w:rFonts w:eastAsiaTheme="minorHAnsi"/>
                <w:lang w:eastAsia="en-US"/>
              </w:rPr>
              <w:t>1435,2</w:t>
            </w:r>
          </w:p>
        </w:tc>
        <w:tc>
          <w:tcPr>
            <w:tcW w:w="1033"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478,4</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191,4</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191,4</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191,4</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191,4</w:t>
            </w:r>
          </w:p>
        </w:tc>
        <w:tc>
          <w:tcPr>
            <w:tcW w:w="1033" w:type="dxa"/>
            <w:tcBorders>
              <w:top w:val="single" w:sz="6" w:space="0" w:color="auto"/>
              <w:left w:val="single" w:sz="6" w:space="0" w:color="auto"/>
              <w:bottom w:val="single" w:sz="6" w:space="0" w:color="auto"/>
              <w:right w:val="single" w:sz="6" w:space="0" w:color="auto"/>
            </w:tcBorders>
          </w:tcPr>
          <w:p w:rsidR="00812F58" w:rsidRDefault="00E1565E" w:rsidP="00812F58">
            <w:pPr>
              <w:autoSpaceDE w:val="0"/>
              <w:autoSpaceDN w:val="0"/>
              <w:adjustRightInd w:val="0"/>
              <w:jc w:val="center"/>
              <w:rPr>
                <w:rFonts w:eastAsiaTheme="minorHAnsi"/>
                <w:lang w:eastAsia="en-US"/>
              </w:rPr>
            </w:pPr>
            <w:r>
              <w:rPr>
                <w:rFonts w:eastAsiaTheme="minorHAnsi"/>
                <w:lang w:eastAsia="en-US"/>
              </w:rPr>
              <w:t>191,4</w:t>
            </w:r>
          </w:p>
        </w:tc>
      </w:tr>
      <w:tr w:rsidR="00812F58" w:rsidTr="00812F58">
        <w:trPr>
          <w:gridAfter w:val="1"/>
          <w:wAfter w:w="6" w:type="dxa"/>
          <w:trHeight w:val="286"/>
        </w:trPr>
        <w:tc>
          <w:tcPr>
            <w:tcW w:w="702" w:type="dxa"/>
            <w:tcBorders>
              <w:top w:val="nil"/>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tcBorders>
              <w:top w:val="nil"/>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tcBorders>
              <w:top w:val="nil"/>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МБ</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664,6</w:t>
            </w:r>
          </w:p>
        </w:tc>
        <w:tc>
          <w:tcPr>
            <w:tcW w:w="1033"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121,6</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108,6</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108,6</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108,6</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108,6</w:t>
            </w:r>
          </w:p>
        </w:tc>
        <w:tc>
          <w:tcPr>
            <w:tcW w:w="1033" w:type="dxa"/>
            <w:tcBorders>
              <w:top w:val="single" w:sz="6" w:space="0" w:color="auto"/>
              <w:left w:val="single" w:sz="6" w:space="0" w:color="auto"/>
              <w:bottom w:val="single" w:sz="6" w:space="0" w:color="auto"/>
              <w:right w:val="single" w:sz="6" w:space="0" w:color="auto"/>
            </w:tcBorders>
          </w:tcPr>
          <w:p w:rsidR="00812F58" w:rsidRDefault="00E1565E" w:rsidP="00812F58">
            <w:pPr>
              <w:autoSpaceDE w:val="0"/>
              <w:autoSpaceDN w:val="0"/>
              <w:adjustRightInd w:val="0"/>
              <w:jc w:val="center"/>
              <w:rPr>
                <w:rFonts w:eastAsiaTheme="minorHAnsi"/>
                <w:lang w:eastAsia="en-US"/>
              </w:rPr>
            </w:pPr>
            <w:r>
              <w:rPr>
                <w:rFonts w:eastAsiaTheme="minorHAnsi"/>
                <w:lang w:eastAsia="en-US"/>
              </w:rPr>
              <w:t>108,6</w:t>
            </w:r>
          </w:p>
        </w:tc>
      </w:tr>
      <w:tr w:rsidR="00812F58" w:rsidRPr="007F4FA4" w:rsidTr="00812F58">
        <w:trPr>
          <w:gridAfter w:val="1"/>
          <w:wAfter w:w="6" w:type="dxa"/>
          <w:trHeight w:val="286"/>
        </w:trPr>
        <w:tc>
          <w:tcPr>
            <w:tcW w:w="702" w:type="dxa"/>
            <w:vMerge w:val="restart"/>
            <w:tcBorders>
              <w:top w:val="nil"/>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1.</w:t>
            </w:r>
            <w:r>
              <w:rPr>
                <w:rFonts w:eastAsiaTheme="minorHAnsi"/>
                <w:lang w:eastAsia="en-US"/>
              </w:rPr>
              <w:t>1</w:t>
            </w:r>
            <w:r w:rsidRPr="007F4FA4">
              <w:rPr>
                <w:rFonts w:eastAsiaTheme="minorHAnsi"/>
                <w:lang w:eastAsia="en-US"/>
              </w:rPr>
              <w:t>.</w:t>
            </w:r>
          </w:p>
        </w:tc>
        <w:tc>
          <w:tcPr>
            <w:tcW w:w="1806" w:type="dxa"/>
            <w:vMerge w:val="restart"/>
            <w:tcBorders>
              <w:top w:val="nil"/>
              <w:left w:val="single" w:sz="6" w:space="0" w:color="auto"/>
              <w:right w:val="single" w:sz="6" w:space="0" w:color="auto"/>
            </w:tcBorders>
          </w:tcPr>
          <w:p w:rsidR="00812F58" w:rsidRPr="004C0478" w:rsidRDefault="00E1565E" w:rsidP="00812F58">
            <w:pPr>
              <w:autoSpaceDE w:val="0"/>
              <w:autoSpaceDN w:val="0"/>
              <w:adjustRightInd w:val="0"/>
              <w:jc w:val="center"/>
              <w:rPr>
                <w:rFonts w:eastAsiaTheme="minorHAnsi"/>
                <w:lang w:eastAsia="en-US"/>
              </w:rPr>
            </w:pPr>
            <w:r w:rsidRPr="004C0478">
              <w:rPr>
                <w:rFonts w:eastAsiaTheme="minorHAnsi"/>
                <w:lang w:eastAsia="en-US"/>
              </w:rPr>
              <w:t>Обустройство площади около здания МКУ «СДК» Невонского муниципального образования, по адресу: Иркутская обл., Усть-</w:t>
            </w:r>
            <w:r w:rsidRPr="004C0478">
              <w:rPr>
                <w:rFonts w:eastAsiaTheme="minorHAnsi"/>
                <w:lang w:eastAsia="en-US"/>
              </w:rPr>
              <w:lastRenderedPageBreak/>
              <w:t>Илимский р., п. Невон, ул. Кеульская, 8</w:t>
            </w:r>
          </w:p>
        </w:tc>
        <w:tc>
          <w:tcPr>
            <w:tcW w:w="2214" w:type="dxa"/>
            <w:vMerge w:val="restart"/>
            <w:tcBorders>
              <w:top w:val="nil"/>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lastRenderedPageBreak/>
              <w:t xml:space="preserve">Администрация </w:t>
            </w:r>
            <w:r>
              <w:rPr>
                <w:rFonts w:eastAsiaTheme="minorHAnsi"/>
                <w:lang w:eastAsia="en-US"/>
              </w:rPr>
              <w:t>Невонского</w:t>
            </w:r>
            <w:r w:rsidRPr="007F4FA4">
              <w:rPr>
                <w:rFonts w:eastAsiaTheme="minorHAnsi"/>
                <w:lang w:eastAsia="en-US"/>
              </w:rPr>
              <w:t xml:space="preserve"> муниципального образования</w:t>
            </w: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Всего</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600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600</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r>
      <w:tr w:rsidR="00812F58" w:rsidRPr="007F4FA4" w:rsidTr="00812F58">
        <w:trPr>
          <w:gridAfter w:val="1"/>
          <w:wAfter w:w="6" w:type="dxa"/>
          <w:trHeight w:val="286"/>
        </w:trPr>
        <w:tc>
          <w:tcPr>
            <w:tcW w:w="702"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ФБ</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r>
      <w:tr w:rsidR="00812F58" w:rsidRPr="007F4FA4" w:rsidTr="00812F58">
        <w:trPr>
          <w:gridAfter w:val="1"/>
          <w:wAfter w:w="6" w:type="dxa"/>
          <w:trHeight w:val="286"/>
        </w:trPr>
        <w:tc>
          <w:tcPr>
            <w:tcW w:w="702"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ОБ</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478,4</w:t>
            </w:r>
          </w:p>
        </w:tc>
        <w:tc>
          <w:tcPr>
            <w:tcW w:w="1033"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478,4</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r>
      <w:tr w:rsidR="00812F58" w:rsidRPr="007F4FA4" w:rsidTr="00812F58">
        <w:trPr>
          <w:gridAfter w:val="1"/>
          <w:wAfter w:w="6" w:type="dxa"/>
          <w:trHeight w:val="203"/>
        </w:trPr>
        <w:tc>
          <w:tcPr>
            <w:tcW w:w="702" w:type="dxa"/>
            <w:vMerge/>
            <w:tcBorders>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vMerge/>
            <w:tcBorders>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vMerge/>
            <w:tcBorders>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МБ</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121,6</w:t>
            </w:r>
          </w:p>
        </w:tc>
        <w:tc>
          <w:tcPr>
            <w:tcW w:w="1033"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121,6</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r>
      <w:tr w:rsidR="00812F58" w:rsidRPr="007F4FA4" w:rsidTr="00812F58">
        <w:trPr>
          <w:gridAfter w:val="1"/>
          <w:wAfter w:w="6" w:type="dxa"/>
          <w:trHeight w:val="301"/>
        </w:trPr>
        <w:tc>
          <w:tcPr>
            <w:tcW w:w="702" w:type="dxa"/>
            <w:vMerge w:val="restart"/>
            <w:tcBorders>
              <w:top w:val="nil"/>
              <w:left w:val="single" w:sz="6" w:space="0" w:color="auto"/>
              <w:right w:val="single" w:sz="6" w:space="0" w:color="auto"/>
            </w:tcBorders>
          </w:tcPr>
          <w:p w:rsidR="00812F58" w:rsidRPr="004C0478" w:rsidRDefault="00812F58" w:rsidP="00812F58">
            <w:pPr>
              <w:autoSpaceDE w:val="0"/>
              <w:autoSpaceDN w:val="0"/>
              <w:adjustRightInd w:val="0"/>
              <w:jc w:val="center"/>
              <w:rPr>
                <w:rFonts w:eastAsiaTheme="minorHAnsi"/>
                <w:lang w:eastAsia="en-US"/>
              </w:rPr>
            </w:pPr>
            <w:r w:rsidRPr="004C0478">
              <w:rPr>
                <w:rFonts w:eastAsiaTheme="minorHAnsi"/>
                <w:lang w:eastAsia="en-US"/>
              </w:rPr>
              <w:lastRenderedPageBreak/>
              <w:t>1.2.</w:t>
            </w:r>
          </w:p>
        </w:tc>
        <w:tc>
          <w:tcPr>
            <w:tcW w:w="1806" w:type="dxa"/>
            <w:vMerge w:val="restart"/>
            <w:tcBorders>
              <w:top w:val="nil"/>
              <w:left w:val="single" w:sz="6" w:space="0" w:color="auto"/>
              <w:right w:val="single" w:sz="6" w:space="0" w:color="auto"/>
            </w:tcBorders>
          </w:tcPr>
          <w:p w:rsidR="00812F58" w:rsidRPr="004C0478" w:rsidRDefault="004C0478" w:rsidP="00812F58">
            <w:pPr>
              <w:autoSpaceDE w:val="0"/>
              <w:autoSpaceDN w:val="0"/>
              <w:adjustRightInd w:val="0"/>
              <w:jc w:val="center"/>
              <w:rPr>
                <w:rFonts w:eastAsiaTheme="minorHAnsi"/>
                <w:lang w:eastAsia="en-US"/>
              </w:rPr>
            </w:pPr>
            <w:r>
              <w:rPr>
                <w:rFonts w:eastAsiaTheme="minorHAnsi"/>
                <w:lang w:eastAsia="en-US"/>
              </w:rPr>
              <w:t>Обустройство детской площадки</w:t>
            </w:r>
            <w:r w:rsidR="00E1565E" w:rsidRPr="004C0478">
              <w:rPr>
                <w:rFonts w:eastAsiaTheme="minorHAnsi"/>
                <w:lang w:eastAsia="en-US"/>
              </w:rPr>
              <w:t>, по адресу: Иркутская обл., Усть-Илимский р., п. Невон, ул. Зеленая, 17</w:t>
            </w:r>
          </w:p>
        </w:tc>
        <w:tc>
          <w:tcPr>
            <w:tcW w:w="2214" w:type="dxa"/>
            <w:vMerge w:val="restart"/>
            <w:tcBorders>
              <w:top w:val="nil"/>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 xml:space="preserve">Администрация </w:t>
            </w:r>
            <w:r>
              <w:rPr>
                <w:rFonts w:eastAsiaTheme="minorHAnsi"/>
                <w:lang w:eastAsia="en-US"/>
              </w:rPr>
              <w:t>Невонского</w:t>
            </w:r>
            <w:r w:rsidRPr="007F4FA4">
              <w:rPr>
                <w:rFonts w:eastAsiaTheme="minorHAnsi"/>
                <w:lang w:eastAsia="en-US"/>
              </w:rPr>
              <w:t xml:space="preserve"> муниципального образования</w:t>
            </w: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Всего</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300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4E66B9" w:rsidP="00812F58">
            <w:pPr>
              <w:autoSpaceDE w:val="0"/>
              <w:autoSpaceDN w:val="0"/>
              <w:adjustRightInd w:val="0"/>
              <w:jc w:val="center"/>
              <w:rPr>
                <w:rFonts w:eastAsiaTheme="minorHAnsi"/>
                <w:lang w:eastAsia="en-US"/>
              </w:rPr>
            </w:pPr>
            <w:r>
              <w:rPr>
                <w:rFonts w:eastAsiaTheme="minorHAnsi"/>
                <w:lang w:eastAsia="en-US"/>
              </w:rPr>
              <w:t>300</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r>
      <w:tr w:rsidR="00812F58" w:rsidRPr="007F4FA4" w:rsidTr="00812F58">
        <w:trPr>
          <w:gridAfter w:val="1"/>
          <w:wAfter w:w="6" w:type="dxa"/>
          <w:trHeight w:val="286"/>
        </w:trPr>
        <w:tc>
          <w:tcPr>
            <w:tcW w:w="702"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Ф</w:t>
            </w:r>
            <w:r w:rsidRPr="007F4FA4">
              <w:rPr>
                <w:rFonts w:eastAsiaTheme="minorHAnsi"/>
                <w:lang w:eastAsia="en-US"/>
              </w:rPr>
              <w:t>Б</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r>
      <w:tr w:rsidR="00812F58" w:rsidTr="00812F58">
        <w:trPr>
          <w:gridAfter w:val="1"/>
          <w:wAfter w:w="6" w:type="dxa"/>
          <w:trHeight w:val="286"/>
        </w:trPr>
        <w:tc>
          <w:tcPr>
            <w:tcW w:w="702"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ОБ</w:t>
            </w:r>
          </w:p>
        </w:tc>
        <w:tc>
          <w:tcPr>
            <w:tcW w:w="1432" w:type="dxa"/>
            <w:tcBorders>
              <w:top w:val="single" w:sz="6" w:space="0" w:color="auto"/>
              <w:left w:val="single" w:sz="6" w:space="0" w:color="auto"/>
              <w:bottom w:val="single" w:sz="6" w:space="0" w:color="auto"/>
              <w:right w:val="single" w:sz="6" w:space="0" w:color="auto"/>
            </w:tcBorders>
          </w:tcPr>
          <w:p w:rsidR="00812F58" w:rsidRDefault="004C0478" w:rsidP="00812F58">
            <w:pPr>
              <w:autoSpaceDE w:val="0"/>
              <w:autoSpaceDN w:val="0"/>
              <w:adjustRightInd w:val="0"/>
              <w:jc w:val="center"/>
              <w:rPr>
                <w:rFonts w:eastAsiaTheme="minorHAnsi"/>
                <w:lang w:eastAsia="en-US"/>
              </w:rPr>
            </w:pPr>
            <w:r>
              <w:rPr>
                <w:rFonts w:eastAsiaTheme="minorHAnsi"/>
                <w:lang w:eastAsia="en-US"/>
              </w:rPr>
              <w:t>191,4</w:t>
            </w:r>
          </w:p>
        </w:tc>
        <w:tc>
          <w:tcPr>
            <w:tcW w:w="1033"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6" w:space="0" w:color="auto"/>
              <w:left w:val="single" w:sz="6" w:space="0" w:color="auto"/>
              <w:bottom w:val="single" w:sz="6" w:space="0" w:color="auto"/>
              <w:right w:val="single" w:sz="6" w:space="0" w:color="auto"/>
            </w:tcBorders>
          </w:tcPr>
          <w:p w:rsidR="00812F58" w:rsidRDefault="004E66B9" w:rsidP="00812F58">
            <w:pPr>
              <w:autoSpaceDE w:val="0"/>
              <w:autoSpaceDN w:val="0"/>
              <w:adjustRightInd w:val="0"/>
              <w:jc w:val="center"/>
              <w:rPr>
                <w:rFonts w:eastAsiaTheme="minorHAnsi"/>
                <w:lang w:eastAsia="en-US"/>
              </w:rPr>
            </w:pPr>
            <w:r>
              <w:rPr>
                <w:rFonts w:eastAsiaTheme="minorHAnsi"/>
                <w:lang w:eastAsia="en-US"/>
              </w:rPr>
              <w:t>191,4</w:t>
            </w:r>
          </w:p>
        </w:tc>
        <w:tc>
          <w:tcPr>
            <w:tcW w:w="934"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Default="004C0478" w:rsidP="00812F58">
            <w:pPr>
              <w:autoSpaceDE w:val="0"/>
              <w:autoSpaceDN w:val="0"/>
              <w:adjustRightInd w:val="0"/>
              <w:jc w:val="center"/>
              <w:rPr>
                <w:rFonts w:eastAsiaTheme="minorHAnsi"/>
                <w:lang w:eastAsia="en-US"/>
              </w:rPr>
            </w:pPr>
            <w:r>
              <w:rPr>
                <w:rFonts w:eastAsiaTheme="minorHAnsi"/>
                <w:lang w:eastAsia="en-US"/>
              </w:rPr>
              <w:t>0</w:t>
            </w:r>
          </w:p>
        </w:tc>
      </w:tr>
      <w:tr w:rsidR="00812F58" w:rsidTr="00E1565E">
        <w:trPr>
          <w:gridAfter w:val="1"/>
          <w:wAfter w:w="6" w:type="dxa"/>
          <w:trHeight w:val="286"/>
        </w:trPr>
        <w:tc>
          <w:tcPr>
            <w:tcW w:w="702" w:type="dxa"/>
            <w:vMerge/>
            <w:tcBorders>
              <w:left w:val="single" w:sz="6" w:space="0" w:color="auto"/>
              <w:bottom w:val="single" w:sz="4"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vMerge/>
            <w:tcBorders>
              <w:left w:val="single" w:sz="6" w:space="0" w:color="auto"/>
              <w:bottom w:val="single" w:sz="4"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vMerge/>
            <w:tcBorders>
              <w:left w:val="single" w:sz="6" w:space="0" w:color="auto"/>
              <w:bottom w:val="single" w:sz="4"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МБ</w:t>
            </w:r>
          </w:p>
        </w:tc>
        <w:tc>
          <w:tcPr>
            <w:tcW w:w="1432" w:type="dxa"/>
            <w:tcBorders>
              <w:top w:val="single" w:sz="6" w:space="0" w:color="auto"/>
              <w:left w:val="single" w:sz="6" w:space="0" w:color="auto"/>
              <w:bottom w:val="single" w:sz="6" w:space="0" w:color="auto"/>
              <w:right w:val="single" w:sz="6" w:space="0" w:color="auto"/>
            </w:tcBorders>
          </w:tcPr>
          <w:p w:rsidR="00812F58" w:rsidRDefault="004C0478" w:rsidP="00812F58">
            <w:pPr>
              <w:autoSpaceDE w:val="0"/>
              <w:autoSpaceDN w:val="0"/>
              <w:adjustRightInd w:val="0"/>
              <w:jc w:val="center"/>
              <w:rPr>
                <w:rFonts w:eastAsiaTheme="minorHAnsi"/>
                <w:lang w:eastAsia="en-US"/>
              </w:rPr>
            </w:pPr>
            <w:r>
              <w:rPr>
                <w:rFonts w:eastAsiaTheme="minorHAnsi"/>
                <w:lang w:eastAsia="en-US"/>
              </w:rPr>
              <w:t>108,6</w:t>
            </w:r>
          </w:p>
        </w:tc>
        <w:tc>
          <w:tcPr>
            <w:tcW w:w="1033"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6" w:space="0" w:color="auto"/>
              <w:left w:val="single" w:sz="6" w:space="0" w:color="auto"/>
              <w:bottom w:val="single" w:sz="6" w:space="0" w:color="auto"/>
              <w:right w:val="single" w:sz="6" w:space="0" w:color="auto"/>
            </w:tcBorders>
          </w:tcPr>
          <w:p w:rsidR="00812F58" w:rsidRDefault="004E66B9" w:rsidP="00812F58">
            <w:pPr>
              <w:autoSpaceDE w:val="0"/>
              <w:autoSpaceDN w:val="0"/>
              <w:adjustRightInd w:val="0"/>
              <w:jc w:val="center"/>
              <w:rPr>
                <w:rFonts w:eastAsiaTheme="minorHAnsi"/>
                <w:lang w:eastAsia="en-US"/>
              </w:rPr>
            </w:pPr>
            <w:r>
              <w:rPr>
                <w:rFonts w:eastAsiaTheme="minorHAnsi"/>
                <w:lang w:eastAsia="en-US"/>
              </w:rPr>
              <w:t>108,6</w:t>
            </w:r>
          </w:p>
        </w:tc>
        <w:tc>
          <w:tcPr>
            <w:tcW w:w="934"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6" w:space="0" w:color="auto"/>
              <w:right w:val="single" w:sz="6" w:space="0" w:color="auto"/>
            </w:tcBorders>
          </w:tcPr>
          <w:p w:rsidR="00812F58"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Default="004C0478" w:rsidP="00812F58">
            <w:pPr>
              <w:autoSpaceDE w:val="0"/>
              <w:autoSpaceDN w:val="0"/>
              <w:adjustRightInd w:val="0"/>
              <w:jc w:val="center"/>
              <w:rPr>
                <w:rFonts w:eastAsiaTheme="minorHAnsi"/>
                <w:lang w:eastAsia="en-US"/>
              </w:rPr>
            </w:pPr>
            <w:r>
              <w:rPr>
                <w:rFonts w:eastAsiaTheme="minorHAnsi"/>
                <w:lang w:eastAsia="en-US"/>
              </w:rPr>
              <w:t>0</w:t>
            </w:r>
          </w:p>
        </w:tc>
      </w:tr>
      <w:tr w:rsidR="004E66B9" w:rsidRPr="004E66B9" w:rsidTr="00415D7D">
        <w:trPr>
          <w:gridAfter w:val="1"/>
          <w:wAfter w:w="6" w:type="dxa"/>
          <w:trHeight w:val="313"/>
        </w:trPr>
        <w:tc>
          <w:tcPr>
            <w:tcW w:w="702" w:type="dxa"/>
            <w:vMerge w:val="restart"/>
            <w:tcBorders>
              <w:top w:val="single" w:sz="4" w:space="0" w:color="auto"/>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val="restart"/>
            <w:tcBorders>
              <w:top w:val="single" w:sz="4" w:space="0" w:color="auto"/>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sidRPr="004E66B9">
              <w:rPr>
                <w:rFonts w:eastAsiaTheme="minorHAnsi"/>
                <w:lang w:eastAsia="en-US"/>
              </w:rPr>
              <w:t>Обустройство сквера, по адресу: Иркутская обл., Усть-Илимский р., п. Невон, ул. Транспортная</w:t>
            </w:r>
          </w:p>
        </w:tc>
        <w:tc>
          <w:tcPr>
            <w:tcW w:w="2214" w:type="dxa"/>
            <w:vMerge w:val="restart"/>
            <w:tcBorders>
              <w:top w:val="single" w:sz="4" w:space="0" w:color="auto"/>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sidRPr="004E66B9">
              <w:rPr>
                <w:rFonts w:eastAsiaTheme="minorHAnsi"/>
                <w:lang w:eastAsia="en-US"/>
              </w:rPr>
              <w:t>Администрация Невонского муниципального образования</w:t>
            </w:r>
          </w:p>
        </w:tc>
        <w:tc>
          <w:tcPr>
            <w:tcW w:w="1374"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sidRPr="004E66B9">
              <w:rPr>
                <w:rFonts w:eastAsiaTheme="minorHAnsi"/>
                <w:lang w:eastAsia="en-US"/>
              </w:rPr>
              <w:t>Всего</w:t>
            </w:r>
          </w:p>
        </w:tc>
        <w:tc>
          <w:tcPr>
            <w:tcW w:w="1432"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300</w:t>
            </w:r>
          </w:p>
        </w:tc>
        <w:tc>
          <w:tcPr>
            <w:tcW w:w="1033"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300</w:t>
            </w:r>
          </w:p>
        </w:tc>
        <w:tc>
          <w:tcPr>
            <w:tcW w:w="985"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r>
      <w:tr w:rsidR="004E66B9" w:rsidRPr="004E66B9" w:rsidTr="004E66B9">
        <w:trPr>
          <w:gridAfter w:val="1"/>
          <w:wAfter w:w="6" w:type="dxa"/>
          <w:trHeight w:val="329"/>
        </w:trPr>
        <w:tc>
          <w:tcPr>
            <w:tcW w:w="702"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2214"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37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sidRPr="004E66B9">
              <w:rPr>
                <w:rFonts w:eastAsiaTheme="minorHAnsi"/>
                <w:lang w:eastAsia="en-US"/>
              </w:rPr>
              <w:t>ФБ</w:t>
            </w:r>
          </w:p>
        </w:tc>
        <w:tc>
          <w:tcPr>
            <w:tcW w:w="1432"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r>
      <w:tr w:rsidR="004E66B9" w:rsidRPr="004E66B9" w:rsidTr="004E66B9">
        <w:trPr>
          <w:gridAfter w:val="1"/>
          <w:wAfter w:w="6" w:type="dxa"/>
          <w:trHeight w:val="278"/>
        </w:trPr>
        <w:tc>
          <w:tcPr>
            <w:tcW w:w="702"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2214"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37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sidRPr="004E66B9">
              <w:rPr>
                <w:rFonts w:eastAsiaTheme="minorHAnsi"/>
                <w:lang w:eastAsia="en-US"/>
              </w:rPr>
              <w:t>ОБ</w:t>
            </w:r>
          </w:p>
        </w:tc>
        <w:tc>
          <w:tcPr>
            <w:tcW w:w="1432"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191,4</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191,4</w:t>
            </w:r>
          </w:p>
        </w:tc>
        <w:tc>
          <w:tcPr>
            <w:tcW w:w="985"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r>
      <w:tr w:rsidR="004E66B9" w:rsidRPr="004E66B9" w:rsidTr="00415D7D">
        <w:trPr>
          <w:gridAfter w:val="1"/>
          <w:wAfter w:w="6" w:type="dxa"/>
          <w:trHeight w:val="704"/>
        </w:trPr>
        <w:tc>
          <w:tcPr>
            <w:tcW w:w="702" w:type="dxa"/>
            <w:vMerge/>
            <w:tcBorders>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tcBorders>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2214" w:type="dxa"/>
            <w:vMerge/>
            <w:tcBorders>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374"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sidRPr="004E66B9">
              <w:rPr>
                <w:rFonts w:eastAsiaTheme="minorHAnsi"/>
                <w:lang w:eastAsia="en-US"/>
              </w:rPr>
              <w:t>МБ</w:t>
            </w:r>
          </w:p>
        </w:tc>
        <w:tc>
          <w:tcPr>
            <w:tcW w:w="1432"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108,6</w:t>
            </w:r>
          </w:p>
        </w:tc>
        <w:tc>
          <w:tcPr>
            <w:tcW w:w="1033"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108,6</w:t>
            </w:r>
          </w:p>
        </w:tc>
        <w:tc>
          <w:tcPr>
            <w:tcW w:w="985"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r>
      <w:tr w:rsidR="004E66B9" w:rsidRPr="004E66B9" w:rsidTr="00415D7D">
        <w:trPr>
          <w:gridAfter w:val="1"/>
          <w:wAfter w:w="6" w:type="dxa"/>
          <w:trHeight w:val="328"/>
        </w:trPr>
        <w:tc>
          <w:tcPr>
            <w:tcW w:w="702" w:type="dxa"/>
            <w:vMerge w:val="restart"/>
            <w:tcBorders>
              <w:top w:val="single" w:sz="4" w:space="0" w:color="auto"/>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val="restart"/>
            <w:tcBorders>
              <w:top w:val="single" w:sz="4" w:space="0" w:color="auto"/>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sidRPr="004E66B9">
              <w:rPr>
                <w:rFonts w:eastAsiaTheme="minorHAnsi"/>
                <w:lang w:eastAsia="en-US"/>
              </w:rPr>
              <w:t>Создание парка, по адресу: Иркутская обл., Усть-Илимский р., п. Невон, ул. Совхозная</w:t>
            </w:r>
          </w:p>
        </w:tc>
        <w:tc>
          <w:tcPr>
            <w:tcW w:w="2214" w:type="dxa"/>
            <w:vMerge w:val="restart"/>
            <w:tcBorders>
              <w:top w:val="single" w:sz="4" w:space="0" w:color="auto"/>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sidRPr="004E66B9">
              <w:rPr>
                <w:rFonts w:eastAsiaTheme="minorHAnsi"/>
                <w:lang w:eastAsia="en-US"/>
              </w:rPr>
              <w:t>Администрация Невонского муниципального образования</w:t>
            </w:r>
          </w:p>
        </w:tc>
        <w:tc>
          <w:tcPr>
            <w:tcW w:w="1374"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Всего</w:t>
            </w:r>
          </w:p>
        </w:tc>
        <w:tc>
          <w:tcPr>
            <w:tcW w:w="1432"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300</w:t>
            </w:r>
          </w:p>
        </w:tc>
        <w:tc>
          <w:tcPr>
            <w:tcW w:w="1033"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300</w:t>
            </w:r>
          </w:p>
        </w:tc>
        <w:tc>
          <w:tcPr>
            <w:tcW w:w="1184"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r>
      <w:tr w:rsidR="004E66B9" w:rsidRPr="004E66B9" w:rsidTr="00415D7D">
        <w:trPr>
          <w:gridAfter w:val="1"/>
          <w:wAfter w:w="6" w:type="dxa"/>
          <w:trHeight w:val="391"/>
        </w:trPr>
        <w:tc>
          <w:tcPr>
            <w:tcW w:w="702"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2214"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37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ФБ</w:t>
            </w:r>
          </w:p>
        </w:tc>
        <w:tc>
          <w:tcPr>
            <w:tcW w:w="1432"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r>
      <w:tr w:rsidR="004E66B9" w:rsidRPr="004E66B9" w:rsidTr="004E66B9">
        <w:trPr>
          <w:gridAfter w:val="1"/>
          <w:wAfter w:w="6" w:type="dxa"/>
          <w:trHeight w:val="363"/>
        </w:trPr>
        <w:tc>
          <w:tcPr>
            <w:tcW w:w="702"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2214"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37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ОБ</w:t>
            </w:r>
          </w:p>
        </w:tc>
        <w:tc>
          <w:tcPr>
            <w:tcW w:w="1432"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191,4</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191,4</w:t>
            </w:r>
          </w:p>
        </w:tc>
        <w:tc>
          <w:tcPr>
            <w:tcW w:w="118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r>
      <w:tr w:rsidR="004E66B9" w:rsidRPr="004E66B9" w:rsidTr="00415D7D">
        <w:trPr>
          <w:gridAfter w:val="1"/>
          <w:wAfter w:w="6" w:type="dxa"/>
          <w:trHeight w:val="470"/>
        </w:trPr>
        <w:tc>
          <w:tcPr>
            <w:tcW w:w="702" w:type="dxa"/>
            <w:vMerge/>
            <w:tcBorders>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tcBorders>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2214" w:type="dxa"/>
            <w:vMerge/>
            <w:tcBorders>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374"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МБ</w:t>
            </w:r>
          </w:p>
        </w:tc>
        <w:tc>
          <w:tcPr>
            <w:tcW w:w="1432"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108,6</w:t>
            </w:r>
          </w:p>
        </w:tc>
        <w:tc>
          <w:tcPr>
            <w:tcW w:w="1033"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108,6</w:t>
            </w:r>
          </w:p>
        </w:tc>
        <w:tc>
          <w:tcPr>
            <w:tcW w:w="1184"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r>
      <w:tr w:rsidR="004E66B9" w:rsidRPr="004E66B9" w:rsidTr="00415D7D">
        <w:trPr>
          <w:gridAfter w:val="1"/>
          <w:wAfter w:w="6" w:type="dxa"/>
          <w:trHeight w:val="341"/>
        </w:trPr>
        <w:tc>
          <w:tcPr>
            <w:tcW w:w="702" w:type="dxa"/>
            <w:vMerge w:val="restart"/>
            <w:tcBorders>
              <w:top w:val="single" w:sz="4" w:space="0" w:color="auto"/>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val="restart"/>
            <w:tcBorders>
              <w:top w:val="single" w:sz="4" w:space="0" w:color="auto"/>
              <w:left w:val="single" w:sz="6" w:space="0" w:color="auto"/>
              <w:right w:val="single" w:sz="6" w:space="0" w:color="auto"/>
            </w:tcBorders>
          </w:tcPr>
          <w:p w:rsidR="004E66B9" w:rsidRPr="004E66B9" w:rsidRDefault="004E66B9" w:rsidP="00415D7D">
            <w:r w:rsidRPr="004E66B9">
              <w:rPr>
                <w:rFonts w:eastAsiaTheme="minorHAnsi"/>
                <w:lang w:eastAsia="en-US"/>
              </w:rPr>
              <w:t>Создание парка, по адресу: Иркутская обл., Усть-Илимский р., п. Невон, ул. Новая, 8а</w:t>
            </w:r>
          </w:p>
        </w:tc>
        <w:tc>
          <w:tcPr>
            <w:tcW w:w="2214" w:type="dxa"/>
            <w:vMerge w:val="restart"/>
            <w:tcBorders>
              <w:top w:val="single" w:sz="4" w:space="0" w:color="auto"/>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sidRPr="004E66B9">
              <w:rPr>
                <w:rFonts w:eastAsiaTheme="minorHAnsi"/>
                <w:lang w:eastAsia="en-US"/>
              </w:rPr>
              <w:t>Администрация Невонского муниципального образования</w:t>
            </w:r>
          </w:p>
        </w:tc>
        <w:tc>
          <w:tcPr>
            <w:tcW w:w="1374"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Всего</w:t>
            </w:r>
          </w:p>
        </w:tc>
        <w:tc>
          <w:tcPr>
            <w:tcW w:w="1432"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300</w:t>
            </w:r>
          </w:p>
        </w:tc>
        <w:tc>
          <w:tcPr>
            <w:tcW w:w="1033"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150</w:t>
            </w:r>
          </w:p>
        </w:tc>
        <w:tc>
          <w:tcPr>
            <w:tcW w:w="1033"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150</w:t>
            </w:r>
          </w:p>
        </w:tc>
      </w:tr>
      <w:tr w:rsidR="004E66B9" w:rsidRPr="004E66B9" w:rsidTr="004E66B9">
        <w:trPr>
          <w:gridAfter w:val="1"/>
          <w:wAfter w:w="6" w:type="dxa"/>
          <w:trHeight w:val="375"/>
        </w:trPr>
        <w:tc>
          <w:tcPr>
            <w:tcW w:w="702"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tcBorders>
              <w:left w:val="single" w:sz="6" w:space="0" w:color="auto"/>
              <w:right w:val="single" w:sz="6" w:space="0" w:color="auto"/>
            </w:tcBorders>
          </w:tcPr>
          <w:p w:rsidR="004E66B9" w:rsidRPr="004E66B9" w:rsidRDefault="004E66B9" w:rsidP="00415D7D">
            <w:pPr>
              <w:rPr>
                <w:rFonts w:eastAsiaTheme="minorHAnsi"/>
                <w:lang w:eastAsia="en-US"/>
              </w:rPr>
            </w:pPr>
          </w:p>
        </w:tc>
        <w:tc>
          <w:tcPr>
            <w:tcW w:w="2214"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37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ФБ</w:t>
            </w:r>
          </w:p>
        </w:tc>
        <w:tc>
          <w:tcPr>
            <w:tcW w:w="1432"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r>
      <w:tr w:rsidR="004E66B9" w:rsidRPr="004E66B9" w:rsidTr="004E66B9">
        <w:trPr>
          <w:gridAfter w:val="1"/>
          <w:wAfter w:w="6" w:type="dxa"/>
          <w:trHeight w:val="375"/>
        </w:trPr>
        <w:tc>
          <w:tcPr>
            <w:tcW w:w="702"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tcBorders>
              <w:left w:val="single" w:sz="6" w:space="0" w:color="auto"/>
              <w:right w:val="single" w:sz="6" w:space="0" w:color="auto"/>
            </w:tcBorders>
          </w:tcPr>
          <w:p w:rsidR="004E66B9" w:rsidRPr="004E66B9" w:rsidRDefault="004E66B9" w:rsidP="00415D7D">
            <w:pPr>
              <w:rPr>
                <w:rFonts w:eastAsiaTheme="minorHAnsi"/>
                <w:lang w:eastAsia="en-US"/>
              </w:rPr>
            </w:pPr>
          </w:p>
        </w:tc>
        <w:tc>
          <w:tcPr>
            <w:tcW w:w="2214"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37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ОБ</w:t>
            </w:r>
          </w:p>
        </w:tc>
        <w:tc>
          <w:tcPr>
            <w:tcW w:w="1432"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191,4</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100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91,4</w:t>
            </w:r>
          </w:p>
        </w:tc>
      </w:tr>
      <w:tr w:rsidR="004E66B9" w:rsidRPr="004E66B9" w:rsidTr="00415D7D">
        <w:trPr>
          <w:gridAfter w:val="1"/>
          <w:wAfter w:w="6" w:type="dxa"/>
          <w:trHeight w:val="532"/>
        </w:trPr>
        <w:tc>
          <w:tcPr>
            <w:tcW w:w="702" w:type="dxa"/>
            <w:vMerge/>
            <w:tcBorders>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tcBorders>
              <w:left w:val="single" w:sz="6" w:space="0" w:color="auto"/>
              <w:bottom w:val="single" w:sz="4" w:space="0" w:color="auto"/>
              <w:right w:val="single" w:sz="6" w:space="0" w:color="auto"/>
            </w:tcBorders>
          </w:tcPr>
          <w:p w:rsidR="004E66B9" w:rsidRPr="004E66B9" w:rsidRDefault="004E66B9" w:rsidP="00415D7D">
            <w:pPr>
              <w:rPr>
                <w:rFonts w:eastAsiaTheme="minorHAnsi"/>
                <w:lang w:eastAsia="en-US"/>
              </w:rPr>
            </w:pPr>
          </w:p>
        </w:tc>
        <w:tc>
          <w:tcPr>
            <w:tcW w:w="2214" w:type="dxa"/>
            <w:vMerge/>
            <w:tcBorders>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374"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МБ</w:t>
            </w:r>
          </w:p>
        </w:tc>
        <w:tc>
          <w:tcPr>
            <w:tcW w:w="1432"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108,6</w:t>
            </w:r>
          </w:p>
        </w:tc>
        <w:tc>
          <w:tcPr>
            <w:tcW w:w="1033"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58,6</w:t>
            </w:r>
          </w:p>
        </w:tc>
        <w:tc>
          <w:tcPr>
            <w:tcW w:w="1033"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50</w:t>
            </w:r>
          </w:p>
        </w:tc>
      </w:tr>
    </w:tbl>
    <w:p w:rsidR="0034324D" w:rsidRPr="004E66B9" w:rsidRDefault="0034324D"/>
    <w:p w:rsidR="00935908" w:rsidRPr="00FB14A6" w:rsidRDefault="00935908">
      <w:pPr>
        <w:rPr>
          <w:sz w:val="24"/>
          <w:szCs w:val="24"/>
        </w:rPr>
      </w:pPr>
    </w:p>
    <w:p w:rsidR="00935908" w:rsidRPr="00FB14A6" w:rsidRDefault="00935908">
      <w:pPr>
        <w:rPr>
          <w:sz w:val="24"/>
          <w:szCs w:val="24"/>
        </w:rPr>
      </w:pPr>
    </w:p>
    <w:p w:rsidR="00935908" w:rsidRPr="00FB14A6" w:rsidRDefault="00935908">
      <w:pPr>
        <w:rPr>
          <w:sz w:val="24"/>
          <w:szCs w:val="24"/>
        </w:rPr>
      </w:pPr>
    </w:p>
    <w:p w:rsidR="00935908" w:rsidRPr="00FB14A6" w:rsidRDefault="00935908">
      <w:pPr>
        <w:rPr>
          <w:sz w:val="24"/>
          <w:szCs w:val="24"/>
        </w:rPr>
      </w:pPr>
    </w:p>
    <w:p w:rsidR="00935908" w:rsidRPr="00FB14A6" w:rsidRDefault="00935908">
      <w:pPr>
        <w:rPr>
          <w:sz w:val="24"/>
          <w:szCs w:val="24"/>
        </w:rPr>
      </w:pPr>
    </w:p>
    <w:p w:rsidR="00935908" w:rsidRPr="00FB14A6" w:rsidRDefault="00935908">
      <w:pPr>
        <w:rPr>
          <w:sz w:val="24"/>
          <w:szCs w:val="24"/>
        </w:rPr>
      </w:pPr>
    </w:p>
    <w:p w:rsidR="00935908" w:rsidRPr="00FB14A6" w:rsidRDefault="00935908">
      <w:pPr>
        <w:rPr>
          <w:sz w:val="24"/>
          <w:szCs w:val="24"/>
        </w:rPr>
      </w:pPr>
    </w:p>
    <w:p w:rsidR="00935908" w:rsidRPr="00FB14A6" w:rsidRDefault="00935908">
      <w:pPr>
        <w:rPr>
          <w:sz w:val="24"/>
          <w:szCs w:val="24"/>
        </w:rPr>
      </w:pPr>
    </w:p>
    <w:p w:rsidR="0097333F" w:rsidRPr="00FB14A6" w:rsidRDefault="0097333F">
      <w:pPr>
        <w:rPr>
          <w:sz w:val="24"/>
          <w:szCs w:val="24"/>
        </w:rPr>
      </w:pPr>
    </w:p>
    <w:p w:rsidR="00BB5D88" w:rsidRPr="00FB14A6" w:rsidRDefault="00BB5D88">
      <w:pPr>
        <w:rPr>
          <w:sz w:val="24"/>
          <w:szCs w:val="24"/>
        </w:rPr>
      </w:pPr>
    </w:p>
    <w:p w:rsidR="00BB5D88" w:rsidRPr="00FB14A6" w:rsidRDefault="00BB5D88">
      <w:pPr>
        <w:rPr>
          <w:sz w:val="24"/>
          <w:szCs w:val="24"/>
        </w:rPr>
      </w:pPr>
    </w:p>
    <w:p w:rsidR="00935908" w:rsidRPr="00FB14A6" w:rsidRDefault="00935908" w:rsidP="00935908">
      <w:pPr>
        <w:jc w:val="right"/>
        <w:rPr>
          <w:sz w:val="24"/>
          <w:szCs w:val="24"/>
        </w:rPr>
      </w:pPr>
    </w:p>
    <w:p w:rsidR="00866439" w:rsidRPr="00FB14A6" w:rsidRDefault="00866439" w:rsidP="00866439">
      <w:pPr>
        <w:jc w:val="right"/>
        <w:rPr>
          <w:sz w:val="24"/>
          <w:szCs w:val="24"/>
        </w:rPr>
      </w:pPr>
    </w:p>
    <w:p w:rsidR="00866439" w:rsidRPr="00FB14A6" w:rsidRDefault="00866439" w:rsidP="00866439">
      <w:pPr>
        <w:rPr>
          <w:sz w:val="24"/>
          <w:szCs w:val="24"/>
        </w:rPr>
      </w:pPr>
    </w:p>
    <w:p w:rsidR="00866439" w:rsidRPr="00FB14A6" w:rsidRDefault="0086643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sectPr w:rsidR="00A07A59" w:rsidRPr="00FB14A6" w:rsidSect="00594761">
          <w:pgSz w:w="16838" w:h="11906" w:orient="landscape"/>
          <w:pgMar w:top="567" w:right="1134" w:bottom="567" w:left="1134" w:header="709" w:footer="709" w:gutter="0"/>
          <w:cols w:space="708"/>
          <w:docGrid w:linePitch="360"/>
        </w:sectPr>
      </w:pPr>
    </w:p>
    <w:p w:rsidR="00AD4382" w:rsidRPr="00FB14A6" w:rsidRDefault="00AD4382" w:rsidP="00147630">
      <w:pPr>
        <w:ind w:right="-1"/>
        <w:jc w:val="right"/>
        <w:rPr>
          <w:sz w:val="24"/>
          <w:szCs w:val="24"/>
        </w:rPr>
      </w:pPr>
    </w:p>
    <w:sectPr w:rsidR="00AD4382" w:rsidRPr="00FB14A6" w:rsidSect="00A07A5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8BB" w:rsidRDefault="004638BB" w:rsidP="00701318">
      <w:r>
        <w:separator/>
      </w:r>
    </w:p>
  </w:endnote>
  <w:endnote w:type="continuationSeparator" w:id="1">
    <w:p w:rsidR="004638BB" w:rsidRDefault="004638BB" w:rsidP="00701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8BB" w:rsidRDefault="004638BB" w:rsidP="00701318">
      <w:r>
        <w:separator/>
      </w:r>
    </w:p>
  </w:footnote>
  <w:footnote w:type="continuationSeparator" w:id="1">
    <w:p w:rsidR="004638BB" w:rsidRDefault="004638BB" w:rsidP="007013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76AAF"/>
    <w:rsid w:val="00001150"/>
    <w:rsid w:val="00012719"/>
    <w:rsid w:val="00053461"/>
    <w:rsid w:val="00080399"/>
    <w:rsid w:val="000A448B"/>
    <w:rsid w:val="000A7A4F"/>
    <w:rsid w:val="000D09F1"/>
    <w:rsid w:val="00141E23"/>
    <w:rsid w:val="00147630"/>
    <w:rsid w:val="0015014B"/>
    <w:rsid w:val="001A43A3"/>
    <w:rsid w:val="001E428B"/>
    <w:rsid w:val="002132E6"/>
    <w:rsid w:val="002265E0"/>
    <w:rsid w:val="002420C3"/>
    <w:rsid w:val="002672DD"/>
    <w:rsid w:val="002C73F4"/>
    <w:rsid w:val="002C7CA6"/>
    <w:rsid w:val="00342264"/>
    <w:rsid w:val="0034324D"/>
    <w:rsid w:val="0037432E"/>
    <w:rsid w:val="00386625"/>
    <w:rsid w:val="003A33C1"/>
    <w:rsid w:val="003B7885"/>
    <w:rsid w:val="003C0710"/>
    <w:rsid w:val="003C722C"/>
    <w:rsid w:val="00412E64"/>
    <w:rsid w:val="00415D7D"/>
    <w:rsid w:val="00430D99"/>
    <w:rsid w:val="004433C0"/>
    <w:rsid w:val="0046382F"/>
    <w:rsid w:val="004638BB"/>
    <w:rsid w:val="00463A93"/>
    <w:rsid w:val="004979C4"/>
    <w:rsid w:val="004C0478"/>
    <w:rsid w:val="004C0F96"/>
    <w:rsid w:val="004E66B9"/>
    <w:rsid w:val="004F62CC"/>
    <w:rsid w:val="00547A65"/>
    <w:rsid w:val="00551563"/>
    <w:rsid w:val="00594761"/>
    <w:rsid w:val="005A7C54"/>
    <w:rsid w:val="005F31F1"/>
    <w:rsid w:val="00641917"/>
    <w:rsid w:val="0068438B"/>
    <w:rsid w:val="006B4240"/>
    <w:rsid w:val="006C148A"/>
    <w:rsid w:val="006C2500"/>
    <w:rsid w:val="006F3523"/>
    <w:rsid w:val="00701318"/>
    <w:rsid w:val="00706938"/>
    <w:rsid w:val="007511C0"/>
    <w:rsid w:val="007814DF"/>
    <w:rsid w:val="00785456"/>
    <w:rsid w:val="007F0539"/>
    <w:rsid w:val="00812F58"/>
    <w:rsid w:val="00813582"/>
    <w:rsid w:val="0084012A"/>
    <w:rsid w:val="00852BA3"/>
    <w:rsid w:val="00866439"/>
    <w:rsid w:val="00890B88"/>
    <w:rsid w:val="008B74C6"/>
    <w:rsid w:val="00935908"/>
    <w:rsid w:val="00963463"/>
    <w:rsid w:val="00966DB5"/>
    <w:rsid w:val="0097333F"/>
    <w:rsid w:val="00993283"/>
    <w:rsid w:val="009A48FE"/>
    <w:rsid w:val="009C4A7B"/>
    <w:rsid w:val="00A02DA5"/>
    <w:rsid w:val="00A07A59"/>
    <w:rsid w:val="00A6598D"/>
    <w:rsid w:val="00AD4382"/>
    <w:rsid w:val="00B33FE9"/>
    <w:rsid w:val="00B54452"/>
    <w:rsid w:val="00B8197A"/>
    <w:rsid w:val="00B92C0B"/>
    <w:rsid w:val="00BA40DE"/>
    <w:rsid w:val="00BB5D88"/>
    <w:rsid w:val="00BD42EC"/>
    <w:rsid w:val="00BF188B"/>
    <w:rsid w:val="00BF3C68"/>
    <w:rsid w:val="00C2293A"/>
    <w:rsid w:val="00C43074"/>
    <w:rsid w:val="00C5185D"/>
    <w:rsid w:val="00C76958"/>
    <w:rsid w:val="00C90DDD"/>
    <w:rsid w:val="00C927F4"/>
    <w:rsid w:val="00CF2266"/>
    <w:rsid w:val="00CF6800"/>
    <w:rsid w:val="00D01FE3"/>
    <w:rsid w:val="00D35837"/>
    <w:rsid w:val="00D47123"/>
    <w:rsid w:val="00D76AAF"/>
    <w:rsid w:val="00D90A37"/>
    <w:rsid w:val="00DB78D9"/>
    <w:rsid w:val="00DF46A9"/>
    <w:rsid w:val="00E01BE6"/>
    <w:rsid w:val="00E1565E"/>
    <w:rsid w:val="00E71512"/>
    <w:rsid w:val="00E77F81"/>
    <w:rsid w:val="00EA0148"/>
    <w:rsid w:val="00ED492A"/>
    <w:rsid w:val="00F150BA"/>
    <w:rsid w:val="00F478BD"/>
    <w:rsid w:val="00F62BB8"/>
    <w:rsid w:val="00FB14A6"/>
    <w:rsid w:val="00FC7C75"/>
    <w:rsid w:val="00FE4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324D"/>
    <w:pPr>
      <w:ind w:firstLine="0"/>
      <w:jc w:val="left"/>
    </w:pPr>
    <w:rPr>
      <w:rFonts w:ascii="Times New Roman" w:eastAsia="Times New Roman" w:hAnsi="Times New Roman" w:cs="Times New Roman"/>
      <w:sz w:val="20"/>
      <w:szCs w:val="20"/>
      <w:lang w:eastAsia="ru-RU"/>
    </w:rPr>
  </w:style>
  <w:style w:type="paragraph" w:styleId="4">
    <w:name w:val="heading 4"/>
    <w:basedOn w:val="a0"/>
    <w:next w:val="a0"/>
    <w:link w:val="40"/>
    <w:semiHidden/>
    <w:unhideWhenUsed/>
    <w:qFormat/>
    <w:rsid w:val="0034324D"/>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34324D"/>
    <w:rPr>
      <w:rFonts w:ascii="Calibri" w:eastAsia="Times New Roman" w:hAnsi="Calibri" w:cs="Times New Roman"/>
      <w:b/>
      <w:bCs/>
      <w:sz w:val="28"/>
      <w:szCs w:val="28"/>
    </w:rPr>
  </w:style>
  <w:style w:type="paragraph" w:customStyle="1" w:styleId="ConsPlusTitle">
    <w:name w:val="ConsPlusTitle"/>
    <w:rsid w:val="0034324D"/>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customStyle="1" w:styleId="Default">
    <w:name w:val="Default"/>
    <w:locked/>
    <w:rsid w:val="0034324D"/>
    <w:pPr>
      <w:autoSpaceDE w:val="0"/>
      <w:autoSpaceDN w:val="0"/>
      <w:adjustRightInd w:val="0"/>
      <w:ind w:firstLine="0"/>
      <w:jc w:val="left"/>
    </w:pPr>
    <w:rPr>
      <w:rFonts w:ascii="Times New Roman" w:eastAsia="Calibri" w:hAnsi="Times New Roman" w:cs="Times New Roman"/>
      <w:color w:val="000000"/>
      <w:sz w:val="24"/>
      <w:szCs w:val="24"/>
    </w:rPr>
  </w:style>
  <w:style w:type="paragraph" w:styleId="a4">
    <w:name w:val="Normal (Web)"/>
    <w:basedOn w:val="a0"/>
    <w:uiPriority w:val="99"/>
    <w:unhideWhenUsed/>
    <w:rsid w:val="0034324D"/>
    <w:pPr>
      <w:spacing w:before="100" w:beforeAutospacing="1" w:after="100" w:afterAutospacing="1"/>
    </w:pPr>
    <w:rPr>
      <w:sz w:val="24"/>
      <w:szCs w:val="24"/>
    </w:rPr>
  </w:style>
  <w:style w:type="paragraph" w:styleId="a5">
    <w:name w:val="List Paragraph"/>
    <w:basedOn w:val="a0"/>
    <w:uiPriority w:val="34"/>
    <w:qFormat/>
    <w:rsid w:val="0034324D"/>
    <w:pPr>
      <w:ind w:left="708"/>
    </w:pPr>
    <w:rPr>
      <w:sz w:val="24"/>
      <w:szCs w:val="24"/>
      <w:lang w:eastAsia="ar-SA"/>
    </w:rPr>
  </w:style>
  <w:style w:type="character" w:customStyle="1" w:styleId="a6">
    <w:name w:val="Основной текст_"/>
    <w:link w:val="2"/>
    <w:rsid w:val="0034324D"/>
    <w:rPr>
      <w:sz w:val="25"/>
      <w:szCs w:val="25"/>
      <w:shd w:val="clear" w:color="auto" w:fill="FFFFFF"/>
    </w:rPr>
  </w:style>
  <w:style w:type="character" w:customStyle="1" w:styleId="10pt">
    <w:name w:val="Основной текст + 10 pt"/>
    <w:rsid w:val="0034324D"/>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34324D"/>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0"/>
    <w:link w:val="a6"/>
    <w:rsid w:val="0034324D"/>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10">
    <w:name w:val="Основной текст + 11"/>
    <w:aliases w:val="5 pt"/>
    <w:rsid w:val="0034324D"/>
    <w:rPr>
      <w:rFonts w:ascii="Times New Roman" w:eastAsia="Times New Roman" w:hAnsi="Times New Roman"/>
      <w:color w:val="000000"/>
      <w:spacing w:val="0"/>
      <w:w w:val="100"/>
      <w:position w:val="0"/>
      <w:sz w:val="23"/>
      <w:szCs w:val="23"/>
      <w:shd w:val="clear" w:color="auto" w:fill="FFFFFF"/>
      <w:lang w:val="ru-RU"/>
    </w:rPr>
  </w:style>
  <w:style w:type="paragraph" w:styleId="a7">
    <w:name w:val="No Spacing"/>
    <w:uiPriority w:val="1"/>
    <w:qFormat/>
    <w:rsid w:val="0034324D"/>
    <w:pPr>
      <w:ind w:firstLine="0"/>
      <w:jc w:val="left"/>
    </w:pPr>
    <w:rPr>
      <w:rFonts w:ascii="Times New Roman" w:eastAsia="Times New Roman" w:hAnsi="Times New Roman" w:cs="Times New Roman"/>
      <w:sz w:val="24"/>
      <w:szCs w:val="24"/>
      <w:lang w:eastAsia="ru-RU"/>
    </w:rPr>
  </w:style>
  <w:style w:type="paragraph" w:customStyle="1" w:styleId="41">
    <w:name w:val="Основной текст4"/>
    <w:basedOn w:val="a0"/>
    <w:rsid w:val="0034324D"/>
    <w:pPr>
      <w:widowControl w:val="0"/>
      <w:shd w:val="clear" w:color="auto" w:fill="FFFFFF"/>
      <w:spacing w:before="720" w:after="600" w:line="320" w:lineRule="exact"/>
      <w:jc w:val="center"/>
    </w:pPr>
    <w:rPr>
      <w:rFonts w:cstheme="minorBidi"/>
      <w:sz w:val="26"/>
      <w:szCs w:val="26"/>
      <w:lang w:eastAsia="en-US"/>
    </w:rPr>
  </w:style>
  <w:style w:type="character" w:customStyle="1" w:styleId="115pt">
    <w:name w:val="Основной текст + 11;5 pt"/>
    <w:rsid w:val="0034324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table" w:styleId="a8">
    <w:name w:val="Table Grid"/>
    <w:basedOn w:val="a2"/>
    <w:uiPriority w:val="59"/>
    <w:rsid w:val="0034324D"/>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5185D"/>
    <w:pPr>
      <w:widowControl w:val="0"/>
      <w:autoSpaceDE w:val="0"/>
      <w:autoSpaceDN w:val="0"/>
      <w:adjustRightInd w:val="0"/>
      <w:ind w:firstLine="720"/>
      <w:jc w:val="left"/>
    </w:pPr>
    <w:rPr>
      <w:rFonts w:ascii="Times New Roman" w:eastAsia="Times New Roman" w:hAnsi="Times New Roman" w:cs="Times New Roman"/>
      <w:sz w:val="20"/>
      <w:szCs w:val="20"/>
      <w:lang w:eastAsia="ru-RU"/>
    </w:rPr>
  </w:style>
  <w:style w:type="paragraph" w:customStyle="1" w:styleId="1">
    <w:name w:val="Стиль приложения 1."/>
    <w:basedOn w:val="a0"/>
    <w:rsid w:val="006C2500"/>
    <w:pPr>
      <w:numPr>
        <w:numId w:val="1"/>
      </w:numPr>
      <w:jc w:val="center"/>
    </w:pPr>
    <w:rPr>
      <w:sz w:val="26"/>
    </w:rPr>
  </w:style>
  <w:style w:type="paragraph" w:customStyle="1" w:styleId="11">
    <w:name w:val="Стиль приложения 1.1."/>
    <w:basedOn w:val="a0"/>
    <w:rsid w:val="006C2500"/>
    <w:pPr>
      <w:numPr>
        <w:ilvl w:val="1"/>
        <w:numId w:val="1"/>
      </w:numPr>
      <w:jc w:val="both"/>
    </w:pPr>
    <w:rPr>
      <w:sz w:val="26"/>
    </w:rPr>
  </w:style>
  <w:style w:type="paragraph" w:customStyle="1" w:styleId="111">
    <w:name w:val="Стиль приложения 1.1.1."/>
    <w:basedOn w:val="a0"/>
    <w:rsid w:val="006C2500"/>
    <w:pPr>
      <w:numPr>
        <w:ilvl w:val="2"/>
        <w:numId w:val="1"/>
      </w:numPr>
      <w:jc w:val="both"/>
    </w:pPr>
    <w:rPr>
      <w:sz w:val="26"/>
    </w:rPr>
  </w:style>
  <w:style w:type="paragraph" w:customStyle="1" w:styleId="1111">
    <w:name w:val="Стиль приложения 1.1.1.1."/>
    <w:basedOn w:val="a0"/>
    <w:rsid w:val="006C2500"/>
    <w:pPr>
      <w:numPr>
        <w:ilvl w:val="3"/>
        <w:numId w:val="1"/>
      </w:numPr>
      <w:jc w:val="both"/>
    </w:pPr>
    <w:rPr>
      <w:sz w:val="26"/>
    </w:rPr>
  </w:style>
  <w:style w:type="paragraph" w:customStyle="1" w:styleId="10">
    <w:name w:val="Стиль приложения_1)"/>
    <w:basedOn w:val="a0"/>
    <w:rsid w:val="006C2500"/>
    <w:pPr>
      <w:numPr>
        <w:ilvl w:val="4"/>
        <w:numId w:val="1"/>
      </w:numPr>
      <w:jc w:val="both"/>
    </w:pPr>
    <w:rPr>
      <w:sz w:val="26"/>
    </w:rPr>
  </w:style>
  <w:style w:type="paragraph" w:customStyle="1" w:styleId="a">
    <w:name w:val="Стиль приложения_а)"/>
    <w:basedOn w:val="a0"/>
    <w:rsid w:val="006C2500"/>
    <w:pPr>
      <w:numPr>
        <w:ilvl w:val="5"/>
        <w:numId w:val="1"/>
      </w:numPr>
      <w:jc w:val="both"/>
    </w:pPr>
    <w:rPr>
      <w:sz w:val="26"/>
    </w:rPr>
  </w:style>
  <w:style w:type="paragraph" w:styleId="a9">
    <w:name w:val="Balloon Text"/>
    <w:basedOn w:val="a0"/>
    <w:link w:val="aa"/>
    <w:uiPriority w:val="99"/>
    <w:semiHidden/>
    <w:unhideWhenUsed/>
    <w:rsid w:val="00342264"/>
    <w:rPr>
      <w:rFonts w:ascii="Tahoma" w:hAnsi="Tahoma" w:cs="Tahoma"/>
      <w:sz w:val="16"/>
      <w:szCs w:val="16"/>
    </w:rPr>
  </w:style>
  <w:style w:type="character" w:customStyle="1" w:styleId="aa">
    <w:name w:val="Текст выноски Знак"/>
    <w:basedOn w:val="a1"/>
    <w:link w:val="a9"/>
    <w:uiPriority w:val="99"/>
    <w:semiHidden/>
    <w:rsid w:val="00342264"/>
    <w:rPr>
      <w:rFonts w:ascii="Tahoma" w:eastAsia="Times New Roman" w:hAnsi="Tahoma" w:cs="Tahoma"/>
      <w:sz w:val="16"/>
      <w:szCs w:val="16"/>
      <w:lang w:eastAsia="ru-RU"/>
    </w:rPr>
  </w:style>
  <w:style w:type="paragraph" w:styleId="ab">
    <w:name w:val="header"/>
    <w:basedOn w:val="a0"/>
    <w:link w:val="ac"/>
    <w:uiPriority w:val="99"/>
    <w:semiHidden/>
    <w:unhideWhenUsed/>
    <w:rsid w:val="00701318"/>
    <w:pPr>
      <w:tabs>
        <w:tab w:val="center" w:pos="4677"/>
        <w:tab w:val="right" w:pos="9355"/>
      </w:tabs>
    </w:pPr>
  </w:style>
  <w:style w:type="character" w:customStyle="1" w:styleId="ac">
    <w:name w:val="Верхний колонтитул Знак"/>
    <w:basedOn w:val="a1"/>
    <w:link w:val="ab"/>
    <w:uiPriority w:val="99"/>
    <w:semiHidden/>
    <w:rsid w:val="00701318"/>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701318"/>
    <w:pPr>
      <w:tabs>
        <w:tab w:val="center" w:pos="4677"/>
        <w:tab w:val="right" w:pos="9355"/>
      </w:tabs>
    </w:pPr>
  </w:style>
  <w:style w:type="character" w:customStyle="1" w:styleId="ae">
    <w:name w:val="Нижний колонтитул Знак"/>
    <w:basedOn w:val="a1"/>
    <w:link w:val="ad"/>
    <w:uiPriority w:val="99"/>
    <w:semiHidden/>
    <w:rsid w:val="0070131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324D"/>
    <w:pPr>
      <w:ind w:firstLine="0"/>
      <w:jc w:val="left"/>
    </w:pPr>
    <w:rPr>
      <w:rFonts w:ascii="Times New Roman" w:eastAsia="Times New Roman" w:hAnsi="Times New Roman" w:cs="Times New Roman"/>
      <w:sz w:val="20"/>
      <w:szCs w:val="20"/>
      <w:lang w:eastAsia="ru-RU"/>
    </w:rPr>
  </w:style>
  <w:style w:type="paragraph" w:styleId="4">
    <w:name w:val="heading 4"/>
    <w:basedOn w:val="a0"/>
    <w:next w:val="a0"/>
    <w:link w:val="40"/>
    <w:semiHidden/>
    <w:unhideWhenUsed/>
    <w:qFormat/>
    <w:rsid w:val="0034324D"/>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34324D"/>
    <w:rPr>
      <w:rFonts w:ascii="Calibri" w:eastAsia="Times New Roman" w:hAnsi="Calibri" w:cs="Times New Roman"/>
      <w:b/>
      <w:bCs/>
      <w:sz w:val="28"/>
      <w:szCs w:val="28"/>
      <w:lang w:val="x-none" w:eastAsia="x-none"/>
    </w:rPr>
  </w:style>
  <w:style w:type="paragraph" w:customStyle="1" w:styleId="ConsPlusTitle">
    <w:name w:val="ConsPlusTitle"/>
    <w:rsid w:val="0034324D"/>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customStyle="1" w:styleId="Default">
    <w:name w:val="Default"/>
    <w:locked/>
    <w:rsid w:val="0034324D"/>
    <w:pPr>
      <w:autoSpaceDE w:val="0"/>
      <w:autoSpaceDN w:val="0"/>
      <w:adjustRightInd w:val="0"/>
      <w:ind w:firstLine="0"/>
      <w:jc w:val="left"/>
    </w:pPr>
    <w:rPr>
      <w:rFonts w:ascii="Times New Roman" w:eastAsia="Calibri" w:hAnsi="Times New Roman" w:cs="Times New Roman"/>
      <w:color w:val="000000"/>
      <w:sz w:val="24"/>
      <w:szCs w:val="24"/>
    </w:rPr>
  </w:style>
  <w:style w:type="paragraph" w:styleId="a4">
    <w:name w:val="Normal (Web)"/>
    <w:basedOn w:val="a0"/>
    <w:unhideWhenUsed/>
    <w:rsid w:val="0034324D"/>
    <w:pPr>
      <w:spacing w:before="100" w:beforeAutospacing="1" w:after="100" w:afterAutospacing="1"/>
    </w:pPr>
    <w:rPr>
      <w:sz w:val="24"/>
      <w:szCs w:val="24"/>
    </w:rPr>
  </w:style>
  <w:style w:type="paragraph" w:styleId="a5">
    <w:name w:val="List Paragraph"/>
    <w:basedOn w:val="a0"/>
    <w:uiPriority w:val="34"/>
    <w:qFormat/>
    <w:rsid w:val="0034324D"/>
    <w:pPr>
      <w:ind w:left="708"/>
    </w:pPr>
    <w:rPr>
      <w:sz w:val="24"/>
      <w:szCs w:val="24"/>
      <w:lang w:eastAsia="ar-SA"/>
    </w:rPr>
  </w:style>
  <w:style w:type="character" w:customStyle="1" w:styleId="a6">
    <w:name w:val="Основной текст_"/>
    <w:link w:val="2"/>
    <w:rsid w:val="0034324D"/>
    <w:rPr>
      <w:sz w:val="25"/>
      <w:szCs w:val="25"/>
      <w:shd w:val="clear" w:color="auto" w:fill="FFFFFF"/>
    </w:rPr>
  </w:style>
  <w:style w:type="character" w:customStyle="1" w:styleId="10pt">
    <w:name w:val="Основной текст + 10 pt"/>
    <w:rsid w:val="0034324D"/>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34324D"/>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0"/>
    <w:link w:val="a6"/>
    <w:rsid w:val="0034324D"/>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10">
    <w:name w:val="Основной текст + 11"/>
    <w:aliases w:val="5 pt"/>
    <w:rsid w:val="0034324D"/>
    <w:rPr>
      <w:rFonts w:ascii="Times New Roman" w:eastAsia="Times New Roman" w:hAnsi="Times New Roman"/>
      <w:color w:val="000000"/>
      <w:spacing w:val="0"/>
      <w:w w:val="100"/>
      <w:position w:val="0"/>
      <w:sz w:val="23"/>
      <w:szCs w:val="23"/>
      <w:shd w:val="clear" w:color="auto" w:fill="FFFFFF"/>
      <w:lang w:val="ru-RU"/>
    </w:rPr>
  </w:style>
  <w:style w:type="paragraph" w:styleId="a7">
    <w:name w:val="No Spacing"/>
    <w:uiPriority w:val="1"/>
    <w:qFormat/>
    <w:rsid w:val="0034324D"/>
    <w:pPr>
      <w:ind w:firstLine="0"/>
      <w:jc w:val="left"/>
    </w:pPr>
    <w:rPr>
      <w:rFonts w:ascii="Times New Roman" w:eastAsia="Times New Roman" w:hAnsi="Times New Roman" w:cs="Times New Roman"/>
      <w:sz w:val="24"/>
      <w:szCs w:val="24"/>
      <w:lang w:eastAsia="ru-RU"/>
    </w:rPr>
  </w:style>
  <w:style w:type="paragraph" w:customStyle="1" w:styleId="41">
    <w:name w:val="Основной текст4"/>
    <w:basedOn w:val="a0"/>
    <w:rsid w:val="0034324D"/>
    <w:pPr>
      <w:widowControl w:val="0"/>
      <w:shd w:val="clear" w:color="auto" w:fill="FFFFFF"/>
      <w:spacing w:before="720" w:after="600" w:line="320" w:lineRule="exact"/>
      <w:jc w:val="center"/>
    </w:pPr>
    <w:rPr>
      <w:rFonts w:cstheme="minorBidi"/>
      <w:sz w:val="26"/>
      <w:szCs w:val="26"/>
      <w:lang w:eastAsia="en-US"/>
    </w:rPr>
  </w:style>
  <w:style w:type="character" w:customStyle="1" w:styleId="115pt">
    <w:name w:val="Основной текст + 11;5 pt"/>
    <w:rsid w:val="0034324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table" w:styleId="a8">
    <w:name w:val="Table Grid"/>
    <w:basedOn w:val="a2"/>
    <w:uiPriority w:val="59"/>
    <w:rsid w:val="0034324D"/>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5185D"/>
    <w:pPr>
      <w:widowControl w:val="0"/>
      <w:autoSpaceDE w:val="0"/>
      <w:autoSpaceDN w:val="0"/>
      <w:adjustRightInd w:val="0"/>
      <w:ind w:firstLine="720"/>
      <w:jc w:val="left"/>
    </w:pPr>
    <w:rPr>
      <w:rFonts w:ascii="Times New Roman" w:eastAsia="Times New Roman" w:hAnsi="Times New Roman" w:cs="Times New Roman"/>
      <w:sz w:val="20"/>
      <w:szCs w:val="20"/>
      <w:lang w:eastAsia="ru-RU"/>
    </w:rPr>
  </w:style>
  <w:style w:type="paragraph" w:customStyle="1" w:styleId="1">
    <w:name w:val="Стиль приложения 1."/>
    <w:basedOn w:val="a0"/>
    <w:rsid w:val="006C2500"/>
    <w:pPr>
      <w:numPr>
        <w:numId w:val="1"/>
      </w:numPr>
      <w:jc w:val="center"/>
    </w:pPr>
    <w:rPr>
      <w:sz w:val="26"/>
    </w:rPr>
  </w:style>
  <w:style w:type="paragraph" w:customStyle="1" w:styleId="11">
    <w:name w:val="Стиль приложения 1.1."/>
    <w:basedOn w:val="a0"/>
    <w:rsid w:val="006C2500"/>
    <w:pPr>
      <w:numPr>
        <w:ilvl w:val="1"/>
        <w:numId w:val="1"/>
      </w:numPr>
      <w:jc w:val="both"/>
    </w:pPr>
    <w:rPr>
      <w:sz w:val="26"/>
    </w:rPr>
  </w:style>
  <w:style w:type="paragraph" w:customStyle="1" w:styleId="111">
    <w:name w:val="Стиль приложения 1.1.1."/>
    <w:basedOn w:val="a0"/>
    <w:rsid w:val="006C2500"/>
    <w:pPr>
      <w:numPr>
        <w:ilvl w:val="2"/>
        <w:numId w:val="1"/>
      </w:numPr>
      <w:jc w:val="both"/>
    </w:pPr>
    <w:rPr>
      <w:sz w:val="26"/>
    </w:rPr>
  </w:style>
  <w:style w:type="paragraph" w:customStyle="1" w:styleId="1111">
    <w:name w:val="Стиль приложения 1.1.1.1."/>
    <w:basedOn w:val="a0"/>
    <w:rsid w:val="006C2500"/>
    <w:pPr>
      <w:numPr>
        <w:ilvl w:val="3"/>
        <w:numId w:val="1"/>
      </w:numPr>
      <w:jc w:val="both"/>
    </w:pPr>
    <w:rPr>
      <w:sz w:val="26"/>
    </w:rPr>
  </w:style>
  <w:style w:type="paragraph" w:customStyle="1" w:styleId="10">
    <w:name w:val="Стиль приложения_1)"/>
    <w:basedOn w:val="a0"/>
    <w:rsid w:val="006C2500"/>
    <w:pPr>
      <w:numPr>
        <w:ilvl w:val="4"/>
        <w:numId w:val="1"/>
      </w:numPr>
      <w:jc w:val="both"/>
    </w:pPr>
    <w:rPr>
      <w:sz w:val="26"/>
    </w:rPr>
  </w:style>
  <w:style w:type="paragraph" w:customStyle="1" w:styleId="a">
    <w:name w:val="Стиль приложения_а)"/>
    <w:basedOn w:val="a0"/>
    <w:rsid w:val="006C2500"/>
    <w:pPr>
      <w:numPr>
        <w:ilvl w:val="5"/>
        <w:numId w:val="1"/>
      </w:numPr>
      <w:jc w:val="both"/>
    </w:pPr>
    <w:rPr>
      <w:sz w:val="26"/>
    </w:rPr>
  </w:style>
  <w:style w:type="paragraph" w:styleId="a9">
    <w:name w:val="Balloon Text"/>
    <w:basedOn w:val="a0"/>
    <w:link w:val="aa"/>
    <w:uiPriority w:val="99"/>
    <w:semiHidden/>
    <w:unhideWhenUsed/>
    <w:rsid w:val="00342264"/>
    <w:rPr>
      <w:rFonts w:ascii="Tahoma" w:hAnsi="Tahoma" w:cs="Tahoma"/>
      <w:sz w:val="16"/>
      <w:szCs w:val="16"/>
    </w:rPr>
  </w:style>
  <w:style w:type="character" w:customStyle="1" w:styleId="aa">
    <w:name w:val="Текст выноски Знак"/>
    <w:basedOn w:val="a1"/>
    <w:link w:val="a9"/>
    <w:uiPriority w:val="99"/>
    <w:semiHidden/>
    <w:rsid w:val="003422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22380489">
      <w:bodyDiv w:val="1"/>
      <w:marLeft w:val="0"/>
      <w:marRight w:val="0"/>
      <w:marTop w:val="0"/>
      <w:marBottom w:val="0"/>
      <w:divBdr>
        <w:top w:val="none" w:sz="0" w:space="0" w:color="auto"/>
        <w:left w:val="none" w:sz="0" w:space="0" w:color="auto"/>
        <w:bottom w:val="none" w:sz="0" w:space="0" w:color="auto"/>
        <w:right w:val="none" w:sz="0" w:space="0" w:color="auto"/>
      </w:divBdr>
    </w:div>
    <w:div w:id="202120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13318-42CB-478D-B171-FBA9C32A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5190</Words>
  <Characters>29584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2019-09-17T04:48:00Z</cp:lastPrinted>
  <dcterms:created xsi:type="dcterms:W3CDTF">2019-09-02T05:29:00Z</dcterms:created>
  <dcterms:modified xsi:type="dcterms:W3CDTF">2019-09-17T06:21:00Z</dcterms:modified>
</cp:coreProperties>
</file>