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0" w:rsidRPr="000B7C98" w:rsidRDefault="00842E80" w:rsidP="00842E8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842E80" w:rsidRPr="0078523C" w:rsidRDefault="00842E80" w:rsidP="00842E80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842E80" w:rsidRPr="00767341" w:rsidRDefault="00842E80" w:rsidP="00842E8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4E1D1C">
        <w:rPr>
          <w:b/>
          <w:spacing w:val="-4"/>
          <w:szCs w:val="24"/>
        </w:rPr>
        <w:t>11</w:t>
      </w:r>
      <w:r w:rsidR="009F180A">
        <w:rPr>
          <w:b/>
          <w:spacing w:val="-4"/>
          <w:szCs w:val="24"/>
        </w:rPr>
        <w:t>.0</w:t>
      </w:r>
      <w:r w:rsidR="004E1D1C">
        <w:rPr>
          <w:b/>
          <w:spacing w:val="-4"/>
          <w:szCs w:val="24"/>
        </w:rPr>
        <w:t>5</w:t>
      </w:r>
      <w:r w:rsidRPr="00767341">
        <w:rPr>
          <w:b/>
          <w:spacing w:val="-4"/>
          <w:szCs w:val="24"/>
        </w:rPr>
        <w:t>.201</w:t>
      </w:r>
      <w:r w:rsidR="009F180A">
        <w:rPr>
          <w:b/>
          <w:spacing w:val="-4"/>
          <w:szCs w:val="24"/>
        </w:rPr>
        <w:t>8</w:t>
      </w:r>
      <w:r w:rsidR="004E1D1C">
        <w:rPr>
          <w:b/>
          <w:spacing w:val="-4"/>
          <w:szCs w:val="24"/>
        </w:rPr>
        <w:t xml:space="preserve">            </w:t>
      </w:r>
      <w:r w:rsidRPr="00767341">
        <w:rPr>
          <w:b/>
          <w:spacing w:val="-4"/>
          <w:szCs w:val="24"/>
        </w:rPr>
        <w:t xml:space="preserve">                                </w:t>
      </w:r>
      <w:r w:rsidR="00E17EFF">
        <w:rPr>
          <w:b/>
          <w:spacing w:val="-4"/>
          <w:szCs w:val="24"/>
        </w:rPr>
        <w:t xml:space="preserve">                       </w:t>
      </w:r>
      <w:r w:rsidRPr="00767341">
        <w:rPr>
          <w:b/>
          <w:spacing w:val="-4"/>
          <w:szCs w:val="24"/>
        </w:rPr>
        <w:t xml:space="preserve">    </w:t>
      </w:r>
      <w:r w:rsidR="009D6301">
        <w:rPr>
          <w:b/>
          <w:spacing w:val="-4"/>
          <w:szCs w:val="24"/>
        </w:rPr>
        <w:t xml:space="preserve">                    </w:t>
      </w:r>
      <w:r w:rsidRPr="00767341">
        <w:rPr>
          <w:b/>
          <w:spacing w:val="-4"/>
          <w:szCs w:val="24"/>
        </w:rPr>
        <w:t xml:space="preserve">       </w:t>
      </w:r>
      <w:r w:rsidR="004E1D1C">
        <w:rPr>
          <w:b/>
          <w:spacing w:val="-4"/>
          <w:szCs w:val="24"/>
        </w:rPr>
        <w:t xml:space="preserve">                                 </w:t>
      </w:r>
      <w:r w:rsidRPr="00767341">
        <w:rPr>
          <w:b/>
          <w:spacing w:val="-4"/>
          <w:szCs w:val="24"/>
        </w:rPr>
        <w:t>№</w:t>
      </w:r>
      <w:r w:rsidR="004E1D1C">
        <w:rPr>
          <w:b/>
          <w:spacing w:val="-4"/>
          <w:szCs w:val="24"/>
        </w:rPr>
        <w:t xml:space="preserve"> 56</w:t>
      </w:r>
      <w:r w:rsidRPr="00767341">
        <w:rPr>
          <w:b/>
          <w:spacing w:val="-4"/>
          <w:szCs w:val="24"/>
        </w:rPr>
        <w:t xml:space="preserve"> </w:t>
      </w:r>
    </w:p>
    <w:p w:rsidR="00842E80" w:rsidRPr="00CF1EA2" w:rsidRDefault="00842E80" w:rsidP="00842E80">
      <w:pPr>
        <w:widowControl w:val="0"/>
        <w:suppressAutoHyphens/>
        <w:jc w:val="both"/>
        <w:rPr>
          <w:b/>
          <w:szCs w:val="24"/>
        </w:rPr>
      </w:pPr>
    </w:p>
    <w:p w:rsidR="00842E80" w:rsidRDefault="00842E80" w:rsidP="00D93C02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 xml:space="preserve">Об утверждении </w:t>
      </w:r>
      <w:r w:rsidR="000C5626">
        <w:rPr>
          <w:b/>
          <w:caps/>
          <w:szCs w:val="24"/>
        </w:rPr>
        <w:t>муниципальной программы «развитие муниципальной службы в администрации невонского муниципального образования на 201</w:t>
      </w:r>
      <w:r w:rsidR="00D56FDB">
        <w:rPr>
          <w:b/>
          <w:caps/>
          <w:szCs w:val="24"/>
        </w:rPr>
        <w:t>9</w:t>
      </w:r>
      <w:r w:rsidR="000C5626">
        <w:rPr>
          <w:b/>
          <w:caps/>
          <w:szCs w:val="24"/>
        </w:rPr>
        <w:t xml:space="preserve"> – 202</w:t>
      </w:r>
      <w:r w:rsidR="00D56FDB">
        <w:rPr>
          <w:b/>
          <w:caps/>
          <w:szCs w:val="24"/>
        </w:rPr>
        <w:t>3</w:t>
      </w:r>
      <w:r w:rsidR="000C5626">
        <w:rPr>
          <w:b/>
          <w:caps/>
          <w:szCs w:val="24"/>
        </w:rPr>
        <w:t xml:space="preserve"> годы»</w:t>
      </w: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proofErr w:type="gramStart"/>
      <w:r w:rsidR="009F180A">
        <w:rPr>
          <w:szCs w:val="24"/>
        </w:rPr>
        <w:t xml:space="preserve">В </w:t>
      </w:r>
      <w:r w:rsidR="00E17EFF">
        <w:rPr>
          <w:szCs w:val="24"/>
        </w:rPr>
        <w:t xml:space="preserve">соответствии с </w:t>
      </w:r>
      <w:r w:rsidR="00D56FDB">
        <w:rPr>
          <w:szCs w:val="24"/>
        </w:rPr>
        <w:t xml:space="preserve"> Федеральным законом</w:t>
      </w:r>
      <w:r w:rsidR="00AB2459">
        <w:rPr>
          <w:szCs w:val="24"/>
        </w:rPr>
        <w:t xml:space="preserve"> Российской Федерации от 06.10.2003 № 131-ФЗ «Об общих принципах организации местного самоуправле</w:t>
      </w:r>
      <w:r w:rsidR="00D56FDB">
        <w:rPr>
          <w:szCs w:val="24"/>
        </w:rPr>
        <w:t xml:space="preserve">ния в Российской Федерации», Федеральным законом от </w:t>
      </w:r>
      <w:r w:rsidR="00AB2459">
        <w:rPr>
          <w:szCs w:val="24"/>
        </w:rPr>
        <w:t>02.03.2007 № 25-ФЗ</w:t>
      </w:r>
      <w:r w:rsidR="00E17EFF">
        <w:rPr>
          <w:szCs w:val="24"/>
        </w:rPr>
        <w:t xml:space="preserve"> «О муниципальной службе в Российской Федерации», </w:t>
      </w:r>
      <w:r w:rsidR="00AB2459">
        <w:t xml:space="preserve">Законом Иркутской области от 15.10.2007 № 88-оз «Об отдельных вопросах муниципальной службы в Иркутской области», </w:t>
      </w:r>
      <w:r w:rsidR="00BD609C">
        <w:rPr>
          <w:szCs w:val="24"/>
        </w:rPr>
        <w:t>руководствуясь</w:t>
      </w:r>
      <w:r>
        <w:rPr>
          <w:szCs w:val="24"/>
        </w:rPr>
        <w:t xml:space="preserve"> Уставом Невонского муниципального образования</w:t>
      </w:r>
      <w:r w:rsidR="00AB2459">
        <w:rPr>
          <w:szCs w:val="24"/>
        </w:rPr>
        <w:t>, в целях развития и совершенствова</w:t>
      </w:r>
      <w:r w:rsidR="00982E6D">
        <w:rPr>
          <w:szCs w:val="24"/>
        </w:rPr>
        <w:t xml:space="preserve">ния муниципальной службы, </w:t>
      </w:r>
      <w:proofErr w:type="gramEnd"/>
    </w:p>
    <w:p w:rsidR="00AB2459" w:rsidRPr="00982E6D" w:rsidRDefault="00AB2459" w:rsidP="00AB245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 w:rsidRPr="00982E6D">
        <w:rPr>
          <w:b/>
          <w:szCs w:val="24"/>
        </w:rPr>
        <w:t>ПО</w:t>
      </w:r>
      <w:r w:rsidR="00982E6D" w:rsidRPr="00982E6D">
        <w:rPr>
          <w:b/>
          <w:szCs w:val="24"/>
        </w:rPr>
        <w:t xml:space="preserve">СТАНОВЛЯЮ: </w:t>
      </w:r>
      <w:r w:rsidRPr="00982E6D">
        <w:rPr>
          <w:b/>
          <w:szCs w:val="24"/>
        </w:rPr>
        <w:t xml:space="preserve"> </w:t>
      </w:r>
    </w:p>
    <w:p w:rsidR="00982E6D" w:rsidRDefault="00982E6D" w:rsidP="00AB245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4"/>
        </w:rPr>
      </w:pPr>
    </w:p>
    <w:p w:rsidR="00D93C02" w:rsidRPr="001F549B" w:rsidRDefault="00D93C02" w:rsidP="00BD60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 xml:space="preserve">1. Утвердить </w:t>
      </w:r>
      <w:r w:rsidR="00D56FDB">
        <w:rPr>
          <w:szCs w:val="24"/>
        </w:rPr>
        <w:t xml:space="preserve">прилагаемую </w:t>
      </w:r>
      <w:r w:rsidR="00982E6D">
        <w:rPr>
          <w:szCs w:val="24"/>
        </w:rPr>
        <w:t xml:space="preserve">муниципальную программу «Развитие муниципальной службы в администрации </w:t>
      </w:r>
      <w:r w:rsidR="001F549B">
        <w:rPr>
          <w:szCs w:val="24"/>
        </w:rPr>
        <w:t>Невонс</w:t>
      </w:r>
      <w:r w:rsidR="00982E6D">
        <w:rPr>
          <w:szCs w:val="24"/>
        </w:rPr>
        <w:t>кого муниципального</w:t>
      </w:r>
      <w:r w:rsidR="00D56FDB">
        <w:rPr>
          <w:szCs w:val="24"/>
        </w:rPr>
        <w:t xml:space="preserve"> образования на 201</w:t>
      </w:r>
      <w:r w:rsidR="00D946B7">
        <w:rPr>
          <w:szCs w:val="24"/>
        </w:rPr>
        <w:t>9</w:t>
      </w:r>
      <w:r w:rsidR="00D56FDB">
        <w:rPr>
          <w:szCs w:val="24"/>
        </w:rPr>
        <w:t>-202</w:t>
      </w:r>
      <w:r w:rsidR="0090538F">
        <w:rPr>
          <w:szCs w:val="24"/>
        </w:rPr>
        <w:t>3</w:t>
      </w:r>
      <w:r w:rsidR="00D56FDB">
        <w:rPr>
          <w:szCs w:val="24"/>
        </w:rPr>
        <w:t xml:space="preserve"> годы»</w:t>
      </w:r>
      <w:r w:rsidR="00982E6D">
        <w:rPr>
          <w:szCs w:val="24"/>
        </w:rPr>
        <w:t>.</w:t>
      </w:r>
    </w:p>
    <w:p w:rsidR="00CA1668" w:rsidRDefault="00D56FD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D93C02"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="00CA1668" w:rsidRPr="00CA1668">
        <w:rPr>
          <w:szCs w:val="24"/>
        </w:rPr>
        <w:t xml:space="preserve"> </w:t>
      </w:r>
      <w:r w:rsidR="00CA1668"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D56FDB" w:rsidRPr="00CF1EA2" w:rsidRDefault="00D56FD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 01.01.2019.</w:t>
      </w:r>
    </w:p>
    <w:p w:rsidR="00CA1668" w:rsidRPr="00CF1EA2" w:rsidRDefault="00D56FD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 w:rsidR="00CA1668" w:rsidRPr="00CF1EA2">
        <w:rPr>
          <w:szCs w:val="24"/>
        </w:rPr>
        <w:t xml:space="preserve">. </w:t>
      </w:r>
      <w:r w:rsidR="00CA1668">
        <w:rPr>
          <w:szCs w:val="24"/>
        </w:rPr>
        <w:t xml:space="preserve">  </w:t>
      </w:r>
      <w:proofErr w:type="gramStart"/>
      <w:r w:rsidR="00CA1668" w:rsidRPr="00CF1EA2">
        <w:rPr>
          <w:szCs w:val="24"/>
        </w:rPr>
        <w:t>Контроль за</w:t>
      </w:r>
      <w:proofErr w:type="gramEnd"/>
      <w:r w:rsidR="00CA1668" w:rsidRPr="00CF1EA2">
        <w:rPr>
          <w:szCs w:val="24"/>
        </w:rPr>
        <w:t xml:space="preserve"> исполнением настоящего постановления оставляю за собой.</w:t>
      </w: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82E6D" w:rsidRDefault="00982E6D" w:rsidP="00982E6D">
      <w:pPr>
        <w:widowControl w:val="0"/>
        <w:suppressAutoHyphens/>
        <w:rPr>
          <w:szCs w:val="24"/>
        </w:rPr>
      </w:pPr>
    </w:p>
    <w:p w:rsidR="00CA1668" w:rsidRPr="00CF1EA2" w:rsidRDefault="00CA1668" w:rsidP="00982E6D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F54700" w:rsidRDefault="009F180A" w:rsidP="00CA1668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от   </w:t>
      </w:r>
      <w:r w:rsidR="004E1D1C">
        <w:rPr>
          <w:szCs w:val="24"/>
        </w:rPr>
        <w:t>11</w:t>
      </w:r>
      <w:r>
        <w:rPr>
          <w:szCs w:val="24"/>
        </w:rPr>
        <w:t>.0</w:t>
      </w:r>
      <w:r w:rsidR="004E1D1C">
        <w:rPr>
          <w:szCs w:val="24"/>
        </w:rPr>
        <w:t>5</w:t>
      </w:r>
      <w:r w:rsidR="00CA1668" w:rsidRPr="00CF1EA2">
        <w:rPr>
          <w:szCs w:val="24"/>
        </w:rPr>
        <w:t>.201</w:t>
      </w:r>
      <w:r>
        <w:rPr>
          <w:szCs w:val="24"/>
        </w:rPr>
        <w:t>8</w:t>
      </w:r>
      <w:r w:rsidR="00CA1668">
        <w:rPr>
          <w:szCs w:val="24"/>
        </w:rPr>
        <w:t xml:space="preserve">  №</w:t>
      </w:r>
      <w:r w:rsidR="004E1D1C">
        <w:rPr>
          <w:szCs w:val="24"/>
        </w:rPr>
        <w:t xml:space="preserve"> 56</w:t>
      </w:r>
      <w:r>
        <w:rPr>
          <w:szCs w:val="24"/>
        </w:rPr>
        <w:t xml:space="preserve">    </w:t>
      </w:r>
    </w:p>
    <w:p w:rsidR="00F54700" w:rsidRDefault="00F54700" w:rsidP="00CA1668">
      <w:pPr>
        <w:widowControl w:val="0"/>
        <w:suppressAutoHyphens/>
        <w:jc w:val="right"/>
        <w:rPr>
          <w:szCs w:val="24"/>
        </w:rPr>
      </w:pPr>
    </w:p>
    <w:p w:rsidR="00CA1668" w:rsidRDefault="00982E6D" w:rsidP="00F54700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МУНИЦИПАЛЬНАЯ ПРОГРАММА</w:t>
      </w:r>
    </w:p>
    <w:p w:rsidR="0028681D" w:rsidRDefault="003536C5" w:rsidP="001F549B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982E6D">
        <w:rPr>
          <w:b/>
          <w:szCs w:val="24"/>
        </w:rPr>
        <w:t>РАЗВИТИЕ МУНИЦИПАЛЬНОЙ СЛУЖБЫ</w:t>
      </w:r>
      <w:r w:rsidR="001F549B">
        <w:rPr>
          <w:b/>
          <w:szCs w:val="24"/>
        </w:rPr>
        <w:t xml:space="preserve"> В </w:t>
      </w:r>
      <w:r w:rsidR="0028681D">
        <w:rPr>
          <w:b/>
          <w:szCs w:val="24"/>
        </w:rPr>
        <w:t>АДМИНИСТРАЦИИ НЕВОНСКОГО МУНИЦИПАЛЬНОГО ОБРАЗОВАНИЯ</w:t>
      </w:r>
      <w:r w:rsidR="00982E6D">
        <w:rPr>
          <w:b/>
          <w:szCs w:val="24"/>
        </w:rPr>
        <w:t xml:space="preserve"> НА 201</w:t>
      </w:r>
      <w:r w:rsidR="00D56FDB">
        <w:rPr>
          <w:b/>
          <w:szCs w:val="24"/>
        </w:rPr>
        <w:t>9</w:t>
      </w:r>
      <w:r w:rsidR="00982E6D">
        <w:rPr>
          <w:b/>
          <w:szCs w:val="24"/>
        </w:rPr>
        <w:t>-202</w:t>
      </w:r>
      <w:r w:rsidR="00D56FDB">
        <w:rPr>
          <w:b/>
          <w:szCs w:val="24"/>
        </w:rPr>
        <w:t>3</w:t>
      </w:r>
      <w:r w:rsidR="00982E6D">
        <w:rPr>
          <w:b/>
          <w:szCs w:val="24"/>
        </w:rPr>
        <w:t xml:space="preserve"> ГОДЫ</w:t>
      </w:r>
      <w:r>
        <w:rPr>
          <w:b/>
          <w:szCs w:val="24"/>
        </w:rPr>
        <w:t>»</w:t>
      </w:r>
    </w:p>
    <w:p w:rsidR="00982E6D" w:rsidRDefault="00982E6D" w:rsidP="001F549B">
      <w:pPr>
        <w:widowControl w:val="0"/>
        <w:suppressAutoHyphens/>
        <w:jc w:val="center"/>
        <w:rPr>
          <w:b/>
          <w:szCs w:val="24"/>
        </w:rPr>
      </w:pPr>
    </w:p>
    <w:p w:rsidR="0029309B" w:rsidRDefault="00982E6D" w:rsidP="0029309B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Паспорт</w:t>
      </w:r>
      <w:r w:rsidR="0029309B">
        <w:rPr>
          <w:szCs w:val="24"/>
        </w:rPr>
        <w:t xml:space="preserve"> </w:t>
      </w:r>
    </w:p>
    <w:p w:rsidR="00982E6D" w:rsidRDefault="0029309B" w:rsidP="0029309B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муниципальной программы</w:t>
      </w:r>
    </w:p>
    <w:p w:rsidR="0029309B" w:rsidRPr="001F549B" w:rsidRDefault="0029309B" w:rsidP="0029309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>«Развитие муниципальной службы в администрации Невонского муниципального образования на 201</w:t>
      </w:r>
      <w:r w:rsidR="00D56FDB">
        <w:rPr>
          <w:szCs w:val="24"/>
        </w:rPr>
        <w:t>9</w:t>
      </w:r>
      <w:r>
        <w:rPr>
          <w:szCs w:val="24"/>
        </w:rPr>
        <w:t>-202</w:t>
      </w:r>
      <w:r w:rsidR="00D56FDB">
        <w:rPr>
          <w:szCs w:val="24"/>
        </w:rPr>
        <w:t>3</w:t>
      </w:r>
      <w:r>
        <w:rPr>
          <w:szCs w:val="24"/>
        </w:rPr>
        <w:t xml:space="preserve"> годы» </w:t>
      </w:r>
    </w:p>
    <w:p w:rsidR="0029309B" w:rsidRPr="00982E6D" w:rsidRDefault="0029309B" w:rsidP="0029309B">
      <w:pPr>
        <w:widowControl w:val="0"/>
        <w:suppressAutoHyphens/>
        <w:jc w:val="center"/>
        <w:rPr>
          <w:szCs w:val="24"/>
        </w:rPr>
      </w:pPr>
    </w:p>
    <w:p w:rsidR="0028681D" w:rsidRDefault="0028681D" w:rsidP="00F54700">
      <w:pPr>
        <w:widowControl w:val="0"/>
        <w:suppressAutoHyphens/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9309B" w:rsidTr="0029309B">
        <w:tc>
          <w:tcPr>
            <w:tcW w:w="2376" w:type="dxa"/>
          </w:tcPr>
          <w:p w:rsidR="0029309B" w:rsidRPr="00156246" w:rsidRDefault="0029309B" w:rsidP="00156246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156246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29309B" w:rsidRPr="00156246" w:rsidRDefault="0029309B" w:rsidP="00156246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szCs w:val="24"/>
              </w:rPr>
            </w:pPr>
            <w:r w:rsidRPr="00156246">
              <w:rPr>
                <w:b/>
                <w:szCs w:val="24"/>
              </w:rPr>
              <w:t>Муниципальная программа «Развитие муниципальной службы в администрации Невонского муниципального образования на 201</w:t>
            </w:r>
            <w:r w:rsidR="00D56FDB">
              <w:rPr>
                <w:b/>
                <w:szCs w:val="24"/>
              </w:rPr>
              <w:t>9</w:t>
            </w:r>
            <w:r w:rsidRPr="00156246">
              <w:rPr>
                <w:b/>
                <w:szCs w:val="24"/>
              </w:rPr>
              <w:t>-202</w:t>
            </w:r>
            <w:r w:rsidR="00D56FDB">
              <w:rPr>
                <w:b/>
                <w:szCs w:val="24"/>
              </w:rPr>
              <w:t>3</w:t>
            </w:r>
            <w:r w:rsidRPr="00156246">
              <w:rPr>
                <w:b/>
                <w:szCs w:val="24"/>
              </w:rPr>
              <w:t xml:space="preserve"> годы»</w:t>
            </w:r>
          </w:p>
          <w:p w:rsidR="0029309B" w:rsidRPr="00156246" w:rsidRDefault="0029309B" w:rsidP="00156246">
            <w:pPr>
              <w:widowControl w:val="0"/>
              <w:suppressAutoHyphens/>
              <w:autoSpaceDE w:val="0"/>
              <w:autoSpaceDN w:val="0"/>
              <w:adjustRightInd w:val="0"/>
              <w:ind w:left="-108" w:firstLine="142"/>
              <w:jc w:val="center"/>
              <w:rPr>
                <w:b/>
                <w:szCs w:val="24"/>
              </w:rPr>
            </w:pPr>
            <w:r w:rsidRPr="00156246">
              <w:rPr>
                <w:b/>
                <w:szCs w:val="24"/>
              </w:rPr>
              <w:t>(</w:t>
            </w:r>
            <w:proofErr w:type="spellStart"/>
            <w:r w:rsidRPr="00156246">
              <w:rPr>
                <w:b/>
                <w:szCs w:val="24"/>
              </w:rPr>
              <w:t>далее-Программа</w:t>
            </w:r>
            <w:proofErr w:type="spellEnd"/>
            <w:r w:rsidRPr="00156246">
              <w:rPr>
                <w:b/>
                <w:szCs w:val="24"/>
              </w:rPr>
              <w:t>)</w:t>
            </w:r>
          </w:p>
          <w:p w:rsidR="0029309B" w:rsidRPr="00156246" w:rsidRDefault="0029309B" w:rsidP="00156246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  <w:tr w:rsidR="0029309B" w:rsidTr="0029309B">
        <w:tc>
          <w:tcPr>
            <w:tcW w:w="2376" w:type="dxa"/>
          </w:tcPr>
          <w:p w:rsidR="0029309B" w:rsidRDefault="00156246" w:rsidP="0029309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Основания для разработки П</w:t>
            </w:r>
            <w:r w:rsidR="0029309B">
              <w:rPr>
                <w:szCs w:val="24"/>
              </w:rPr>
              <w:t>рограммы</w:t>
            </w:r>
          </w:p>
        </w:tc>
        <w:tc>
          <w:tcPr>
            <w:tcW w:w="7195" w:type="dxa"/>
          </w:tcPr>
          <w:p w:rsidR="00B12ED3" w:rsidRDefault="00B12ED3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Федеральный закон от 06.10.2003 № 131 «Об общих принципах организации местного самоуправления в Российской Федерации»; Федеральный закон от 02.03.2007 № 25-ФЗ «О муниципальной службе в Российской Федерации»;</w:t>
            </w:r>
          </w:p>
          <w:p w:rsidR="00B12ED3" w:rsidRDefault="00B12ED3" w:rsidP="0028681D">
            <w:pPr>
              <w:widowControl w:val="0"/>
              <w:suppressAutoHyphens/>
              <w:jc w:val="both"/>
            </w:pPr>
            <w:r>
              <w:t>Закон Иркутской области от 15.10.2007 № 88-оз «Об отдельных вопросах муниципальной службы в Иркутской области»</w:t>
            </w:r>
            <w:r w:rsidR="00BF4654">
              <w:t>;</w:t>
            </w:r>
          </w:p>
          <w:p w:rsidR="00B12ED3" w:rsidRDefault="00B12ED3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t>Устав Невонского муниципального образования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95144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исполнитель  Программы</w:t>
            </w:r>
          </w:p>
        </w:tc>
        <w:tc>
          <w:tcPr>
            <w:tcW w:w="7195" w:type="dxa"/>
          </w:tcPr>
          <w:p w:rsidR="00E91BEA" w:rsidRDefault="00E91BEA" w:rsidP="00944517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Невонского муниципального образования</w:t>
            </w:r>
          </w:p>
        </w:tc>
      </w:tr>
      <w:tr w:rsidR="00AE129D" w:rsidTr="0029309B">
        <w:tc>
          <w:tcPr>
            <w:tcW w:w="2376" w:type="dxa"/>
          </w:tcPr>
          <w:p w:rsidR="00AE129D" w:rsidRDefault="00AE129D" w:rsidP="0095144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Участники Программы</w:t>
            </w:r>
          </w:p>
        </w:tc>
        <w:tc>
          <w:tcPr>
            <w:tcW w:w="7195" w:type="dxa"/>
          </w:tcPr>
          <w:p w:rsidR="00AE129D" w:rsidRPr="00734528" w:rsidRDefault="00734528" w:rsidP="009445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Невонского муниципального образования</w:t>
            </w:r>
            <w:r w:rsidRPr="00734528">
              <w:rPr>
                <w:sz w:val="24"/>
                <w:szCs w:val="24"/>
              </w:rPr>
              <w:t>, общественные, научные и иные организации, участвующие в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Заказчик Программы</w:t>
            </w:r>
          </w:p>
        </w:tc>
        <w:tc>
          <w:tcPr>
            <w:tcW w:w="7195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Невонского муниципального образования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Невонского муниципального образования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Дата утверждения Программы</w:t>
            </w:r>
          </w:p>
        </w:tc>
        <w:tc>
          <w:tcPr>
            <w:tcW w:w="7195" w:type="dxa"/>
          </w:tcPr>
          <w:p w:rsidR="00E91BEA" w:rsidRDefault="00E91BEA" w:rsidP="004E1D1C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Невонского муниципального образования </w:t>
            </w:r>
            <w:r w:rsidRPr="004E1D1C">
              <w:rPr>
                <w:color w:val="000000" w:themeColor="text1"/>
                <w:szCs w:val="24"/>
              </w:rPr>
              <w:t>от</w:t>
            </w:r>
            <w:r w:rsidR="004E1D1C" w:rsidRPr="004E1D1C">
              <w:rPr>
                <w:color w:val="000000" w:themeColor="text1"/>
                <w:szCs w:val="24"/>
              </w:rPr>
              <w:t xml:space="preserve"> 11.05.2018</w:t>
            </w:r>
            <w:r w:rsidRPr="004E1D1C">
              <w:rPr>
                <w:color w:val="000000" w:themeColor="text1"/>
                <w:szCs w:val="24"/>
              </w:rPr>
              <w:t xml:space="preserve">  №</w:t>
            </w:r>
            <w:r w:rsidR="004E1D1C">
              <w:rPr>
                <w:color w:val="000000" w:themeColor="text1"/>
                <w:szCs w:val="24"/>
              </w:rPr>
              <w:t xml:space="preserve"> </w:t>
            </w:r>
            <w:r w:rsidR="004E1D1C" w:rsidRPr="004E1D1C">
              <w:rPr>
                <w:color w:val="000000" w:themeColor="text1"/>
                <w:szCs w:val="24"/>
              </w:rPr>
              <w:t>56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Цели Программы</w:t>
            </w:r>
          </w:p>
        </w:tc>
        <w:tc>
          <w:tcPr>
            <w:tcW w:w="7195" w:type="dxa"/>
          </w:tcPr>
          <w:p w:rsidR="00E91BEA" w:rsidRDefault="00E91BEA" w:rsidP="00E36DDC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организации муниципальной службы в администрации Невонского муниципального образования, повышение результативности профессиональной служебной деятельности 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91BEA">
              <w:rPr>
                <w:szCs w:val="24"/>
              </w:rPr>
              <w:t>организация и совершенствование работы по предупреждению коррупции на муниципальной службе;</w:t>
            </w:r>
          </w:p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91BEA">
              <w:rPr>
                <w:szCs w:val="24"/>
              </w:rPr>
              <w:t>создание условий для профессионального развития и подготовки кадров муниципальной службы</w:t>
            </w:r>
            <w:r w:rsidR="0048016C">
              <w:rPr>
                <w:szCs w:val="24"/>
              </w:rPr>
              <w:t>.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E91BEA" w:rsidRDefault="00E91BEA" w:rsidP="00D9272C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D9272C">
              <w:rPr>
                <w:szCs w:val="24"/>
              </w:rPr>
              <w:t>9</w:t>
            </w:r>
            <w:r>
              <w:rPr>
                <w:szCs w:val="24"/>
              </w:rPr>
              <w:t>-202</w:t>
            </w:r>
            <w:r w:rsidR="00D9272C">
              <w:rPr>
                <w:szCs w:val="24"/>
              </w:rPr>
              <w:t>3</w:t>
            </w:r>
            <w:r>
              <w:rPr>
                <w:szCs w:val="24"/>
              </w:rPr>
              <w:t xml:space="preserve"> годы</w:t>
            </w:r>
          </w:p>
        </w:tc>
      </w:tr>
      <w:tr w:rsidR="0095144A" w:rsidTr="0029309B">
        <w:tc>
          <w:tcPr>
            <w:tcW w:w="2376" w:type="dxa"/>
          </w:tcPr>
          <w:p w:rsidR="0095144A" w:rsidRDefault="0095144A" w:rsidP="0095144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Целевые показатели Программы</w:t>
            </w:r>
          </w:p>
        </w:tc>
        <w:tc>
          <w:tcPr>
            <w:tcW w:w="7195" w:type="dxa"/>
          </w:tcPr>
          <w:p w:rsidR="0048016C" w:rsidRDefault="0048016C" w:rsidP="0095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DD32DC">
              <w:t>Количество стажировок, конференций, семинаров, тренингов, посещенных муниципальными служащими</w:t>
            </w:r>
            <w:r w:rsidR="00DD32DC">
              <w:rPr>
                <w:rFonts w:eastAsiaTheme="minorHAnsi"/>
                <w:sz w:val="24"/>
                <w:szCs w:val="24"/>
                <w:lang w:eastAsia="en-US"/>
              </w:rPr>
              <w:t xml:space="preserve"> (кол-во мероприятий)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8016C" w:rsidRDefault="0048016C" w:rsidP="0095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Доля муниципальных служащих подтвердивших свою квалификац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ию</w:t>
            </w:r>
            <w:proofErr w:type="gramStart"/>
            <w:r w:rsidR="0054797C">
              <w:rPr>
                <w:rFonts w:eastAsiaTheme="minorHAnsi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48016C" w:rsidRDefault="0048016C" w:rsidP="0095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Количество муниципальных служащих, привлеченных к ди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сциплинарной ответственности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чел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8016C" w:rsidRDefault="0054797C" w:rsidP="0095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9F23E0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муниципальных служащих, прошедших 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профессиональн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ую переподготовку (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>чел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48016C" w:rsidRPr="0095144A" w:rsidRDefault="004031DB" w:rsidP="0095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9F23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 xml:space="preserve"> Количество муниципальных служащих, обучив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 xml:space="preserve">шихся на курсах квалификации 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8016C">
              <w:rPr>
                <w:rFonts w:eastAsiaTheme="minorHAnsi"/>
                <w:sz w:val="24"/>
                <w:szCs w:val="24"/>
                <w:lang w:eastAsia="en-US"/>
              </w:rPr>
              <w:t>чел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DD32D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5144A" w:rsidRDefault="004031DB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t>6</w:t>
            </w:r>
            <w:r w:rsidR="00DD32DC">
              <w:t xml:space="preserve">. Количество муниципальных служащих и </w:t>
            </w:r>
            <w:proofErr w:type="gramStart"/>
            <w:r w:rsidR="00DD32DC">
              <w:t>работников</w:t>
            </w:r>
            <w:proofErr w:type="gramEnd"/>
            <w:r w:rsidR="00DD32DC">
              <w:t xml:space="preserve"> занимающих должности, не отнесенные к должностям муниципальной службы, получивших высшее образование (чел).</w:t>
            </w:r>
          </w:p>
        </w:tc>
      </w:tr>
      <w:tr w:rsidR="00E91BEA" w:rsidTr="0029309B">
        <w:tc>
          <w:tcPr>
            <w:tcW w:w="2376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Объемы  и источники финансирования Программы</w:t>
            </w:r>
          </w:p>
        </w:tc>
        <w:tc>
          <w:tcPr>
            <w:tcW w:w="7195" w:type="dxa"/>
          </w:tcPr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Источник финансирования – бюджет Невонского муниципального образования.</w:t>
            </w:r>
          </w:p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финансирования Программы за счет средств бюджета Невонского муниципального образования – 100 000 тысяч рублей, в том числе по годам:</w:t>
            </w:r>
          </w:p>
          <w:p w:rsidR="00E91BEA" w:rsidRDefault="00E91BEA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D9272C">
              <w:rPr>
                <w:szCs w:val="24"/>
              </w:rPr>
              <w:t>9</w:t>
            </w:r>
            <w:r>
              <w:rPr>
                <w:szCs w:val="24"/>
              </w:rPr>
              <w:t xml:space="preserve"> год – 20 тыс. рублей</w:t>
            </w:r>
          </w:p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E91BEA">
              <w:rPr>
                <w:szCs w:val="24"/>
              </w:rPr>
              <w:t xml:space="preserve"> год – 20 тыс. рублей</w:t>
            </w:r>
          </w:p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E91BEA">
              <w:rPr>
                <w:szCs w:val="24"/>
              </w:rPr>
              <w:t xml:space="preserve"> год – 20 тыс. рублей</w:t>
            </w:r>
          </w:p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E91BEA">
              <w:rPr>
                <w:szCs w:val="24"/>
              </w:rPr>
              <w:t xml:space="preserve"> год – 20 тыс. рублей</w:t>
            </w:r>
          </w:p>
          <w:p w:rsidR="00E91BEA" w:rsidRDefault="00D9272C" w:rsidP="0028681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E91BEA">
              <w:rPr>
                <w:szCs w:val="24"/>
              </w:rPr>
              <w:t xml:space="preserve"> год – 20 тыс. рублей</w:t>
            </w:r>
          </w:p>
        </w:tc>
      </w:tr>
      <w:tr w:rsidR="00E91BEA" w:rsidTr="0029309B">
        <w:tc>
          <w:tcPr>
            <w:tcW w:w="2376" w:type="dxa"/>
          </w:tcPr>
          <w:p w:rsidR="00E91BEA" w:rsidRDefault="0095144A" w:rsidP="0095144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Ожидаемые к</w:t>
            </w:r>
            <w:r w:rsidR="00E91BEA">
              <w:rPr>
                <w:szCs w:val="24"/>
              </w:rPr>
              <w:t>онечные результаты реализации Программы</w:t>
            </w:r>
          </w:p>
        </w:tc>
        <w:tc>
          <w:tcPr>
            <w:tcW w:w="7195" w:type="dxa"/>
          </w:tcPr>
          <w:p w:rsidR="00DD32DC" w:rsidRDefault="00724A35" w:rsidP="00724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C25A84">
              <w:rPr>
                <w:rFonts w:eastAsiaTheme="minorHAnsi"/>
                <w:sz w:val="24"/>
                <w:szCs w:val="24"/>
                <w:lang w:eastAsia="en-US"/>
              </w:rPr>
              <w:t>Проведение с</w:t>
            </w:r>
            <w:r w:rsidR="00C25A84">
              <w:t>тажировок, конференций, семинаров</w:t>
            </w:r>
            <w:r w:rsidR="00DD32DC">
              <w:t>, тренинг</w:t>
            </w:r>
            <w:r w:rsidR="00C25A84">
              <w:t>ов</w:t>
            </w:r>
            <w:r w:rsidR="00DD32DC">
              <w:t xml:space="preserve">, </w:t>
            </w:r>
            <w:proofErr w:type="gramStart"/>
            <w:r w:rsidR="00DD32DC">
              <w:t>посещенные</w:t>
            </w:r>
            <w:proofErr w:type="gramEnd"/>
            <w:r w:rsidR="00DD32DC">
              <w:t xml:space="preserve"> муниципальными служащими</w:t>
            </w:r>
            <w:r w:rsidR="00DD32DC">
              <w:rPr>
                <w:rFonts w:eastAsiaTheme="minorHAnsi"/>
                <w:sz w:val="24"/>
                <w:szCs w:val="24"/>
                <w:lang w:eastAsia="en-US"/>
              </w:rPr>
              <w:t xml:space="preserve"> (25 мероприятий);</w:t>
            </w:r>
          </w:p>
          <w:p w:rsidR="00724A35" w:rsidRDefault="00A46ECD" w:rsidP="00724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24A35">
              <w:rPr>
                <w:rFonts w:eastAsiaTheme="minorHAnsi"/>
                <w:sz w:val="24"/>
                <w:szCs w:val="24"/>
                <w:lang w:eastAsia="en-US"/>
              </w:rPr>
              <w:t xml:space="preserve">. Муниципальные </w:t>
            </w:r>
            <w:proofErr w:type="gramStart"/>
            <w:r w:rsidR="00724A35">
              <w:rPr>
                <w:rFonts w:eastAsiaTheme="minorHAnsi"/>
                <w:sz w:val="24"/>
                <w:szCs w:val="24"/>
                <w:lang w:eastAsia="en-US"/>
              </w:rPr>
              <w:t>служащие</w:t>
            </w:r>
            <w:proofErr w:type="gramEnd"/>
            <w:r w:rsidR="00724A35">
              <w:rPr>
                <w:rFonts w:eastAsiaTheme="minorHAnsi"/>
                <w:sz w:val="24"/>
                <w:szCs w:val="24"/>
                <w:lang w:eastAsia="en-US"/>
              </w:rPr>
              <w:t xml:space="preserve"> подтвердившие свою квалификацию </w:t>
            </w:r>
            <w:r w:rsidR="0054797C">
              <w:rPr>
                <w:rFonts w:eastAsiaTheme="minorHAnsi"/>
                <w:sz w:val="24"/>
                <w:szCs w:val="24"/>
                <w:lang w:eastAsia="en-US"/>
              </w:rPr>
              <w:t>в результате аттестации</w:t>
            </w:r>
            <w:r w:rsidR="00043B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24A35">
              <w:rPr>
                <w:rFonts w:eastAsiaTheme="minorHAnsi"/>
                <w:sz w:val="24"/>
                <w:szCs w:val="24"/>
                <w:lang w:eastAsia="en-US"/>
              </w:rPr>
              <w:t>– 100%;</w:t>
            </w:r>
          </w:p>
          <w:p w:rsidR="00724A35" w:rsidRDefault="00A46ECD" w:rsidP="00724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24A35">
              <w:rPr>
                <w:rFonts w:eastAsiaTheme="minorHAnsi"/>
                <w:sz w:val="24"/>
                <w:szCs w:val="24"/>
                <w:lang w:eastAsia="en-US"/>
              </w:rPr>
              <w:t xml:space="preserve">. Муниципальные </w:t>
            </w:r>
            <w:proofErr w:type="gramStart"/>
            <w:r w:rsidR="00724A35">
              <w:rPr>
                <w:rFonts w:eastAsiaTheme="minorHAnsi"/>
                <w:sz w:val="24"/>
                <w:szCs w:val="24"/>
                <w:lang w:eastAsia="en-US"/>
              </w:rPr>
              <w:t>служащие</w:t>
            </w:r>
            <w:proofErr w:type="gramEnd"/>
            <w:r w:rsidR="00724A35">
              <w:rPr>
                <w:rFonts w:eastAsiaTheme="minorHAnsi"/>
                <w:sz w:val="24"/>
                <w:szCs w:val="24"/>
                <w:lang w:eastAsia="en-US"/>
              </w:rPr>
              <w:t xml:space="preserve"> привлеченные к дисциплинарной ответственности – 0 чел;</w:t>
            </w:r>
          </w:p>
          <w:p w:rsidR="00724A35" w:rsidRDefault="00A46ECD" w:rsidP="00724A35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24A35">
              <w:rPr>
                <w:szCs w:val="24"/>
              </w:rPr>
              <w:t xml:space="preserve">. Муниципальные служащие прошедшие профессиональную переподготовку </w:t>
            </w:r>
            <w:r w:rsidR="00043BFB">
              <w:rPr>
                <w:szCs w:val="24"/>
              </w:rPr>
              <w:t>–</w:t>
            </w:r>
            <w:r w:rsidR="00724A35">
              <w:rPr>
                <w:szCs w:val="24"/>
              </w:rPr>
              <w:t xml:space="preserve"> </w:t>
            </w:r>
            <w:r w:rsidR="003C5675">
              <w:rPr>
                <w:szCs w:val="24"/>
              </w:rPr>
              <w:t>5</w:t>
            </w:r>
            <w:r w:rsidR="00043BFB">
              <w:rPr>
                <w:szCs w:val="24"/>
              </w:rPr>
              <w:t xml:space="preserve"> чел;</w:t>
            </w:r>
          </w:p>
          <w:p w:rsidR="00E91BEA" w:rsidRDefault="00A46ECD" w:rsidP="003536C5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43BFB">
              <w:rPr>
                <w:szCs w:val="24"/>
              </w:rPr>
              <w:t xml:space="preserve">. Муниципальные </w:t>
            </w:r>
            <w:proofErr w:type="gramStart"/>
            <w:r w:rsidR="00043BFB">
              <w:rPr>
                <w:szCs w:val="24"/>
              </w:rPr>
              <w:t>служащие</w:t>
            </w:r>
            <w:proofErr w:type="gramEnd"/>
            <w:r w:rsidR="00043BFB">
              <w:rPr>
                <w:szCs w:val="24"/>
              </w:rPr>
              <w:t xml:space="preserve"> обучившиеся на курсах повышения</w:t>
            </w:r>
            <w:r w:rsidR="00944517">
              <w:rPr>
                <w:szCs w:val="24"/>
              </w:rPr>
              <w:t xml:space="preserve"> квалификации</w:t>
            </w:r>
            <w:r w:rsidR="003536C5">
              <w:rPr>
                <w:szCs w:val="24"/>
              </w:rPr>
              <w:t xml:space="preserve"> – 5</w:t>
            </w:r>
            <w:r w:rsidR="00043BFB">
              <w:rPr>
                <w:szCs w:val="24"/>
              </w:rPr>
              <w:t xml:space="preserve"> чел.</w:t>
            </w:r>
          </w:p>
        </w:tc>
      </w:tr>
    </w:tbl>
    <w:p w:rsidR="0028681D" w:rsidRDefault="0028681D" w:rsidP="0028681D">
      <w:pPr>
        <w:widowControl w:val="0"/>
        <w:suppressAutoHyphens/>
        <w:jc w:val="both"/>
        <w:rPr>
          <w:szCs w:val="24"/>
        </w:rPr>
      </w:pPr>
    </w:p>
    <w:p w:rsidR="005D6E82" w:rsidRDefault="005D6E82" w:rsidP="005D6E82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1. Характеристика текущего состояния сферы реализации</w:t>
      </w:r>
      <w:r w:rsidR="004E1AFB">
        <w:rPr>
          <w:szCs w:val="24"/>
        </w:rPr>
        <w:t xml:space="preserve"> </w:t>
      </w:r>
      <w:r w:rsidR="00B01448">
        <w:rPr>
          <w:szCs w:val="24"/>
        </w:rPr>
        <w:t>П</w:t>
      </w:r>
      <w:r w:rsidR="004E1AFB">
        <w:rPr>
          <w:szCs w:val="24"/>
        </w:rPr>
        <w:t>рограммы,</w:t>
      </w:r>
    </w:p>
    <w:p w:rsidR="004E1AFB" w:rsidRDefault="004E1AFB" w:rsidP="005D6E82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в том числе определение основных проблем</w:t>
      </w:r>
      <w:r w:rsidR="003E39D4">
        <w:rPr>
          <w:szCs w:val="24"/>
        </w:rPr>
        <w:t xml:space="preserve"> в указанной сфере</w:t>
      </w:r>
    </w:p>
    <w:p w:rsidR="003E39D4" w:rsidRDefault="003E39D4" w:rsidP="005D6E82">
      <w:pPr>
        <w:widowControl w:val="0"/>
        <w:suppressAutoHyphens/>
        <w:jc w:val="center"/>
        <w:rPr>
          <w:szCs w:val="24"/>
        </w:rPr>
      </w:pPr>
    </w:p>
    <w:p w:rsidR="003E39D4" w:rsidRDefault="003E39D4" w:rsidP="003E39D4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</w:t>
      </w:r>
      <w:r w:rsidR="00F70B52">
        <w:rPr>
          <w:szCs w:val="24"/>
        </w:rPr>
        <w:t>данный уровень власти наиболее приближен к населению, решает вопросы удовлетворения основных жизненных потребностей</w:t>
      </w:r>
      <w:r>
        <w:rPr>
          <w:szCs w:val="24"/>
        </w:rPr>
        <w:t xml:space="preserve"> </w:t>
      </w:r>
      <w:r w:rsidR="00F70B52">
        <w:rPr>
          <w:szCs w:val="24"/>
        </w:rPr>
        <w:t>населения, им фор</w:t>
      </w:r>
      <w:r w:rsidR="00DB34C5">
        <w:rPr>
          <w:szCs w:val="24"/>
        </w:rPr>
        <w:t>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DB34C5" w:rsidRDefault="00DB34C5" w:rsidP="003E39D4">
      <w:pPr>
        <w:widowControl w:val="0"/>
        <w:suppressAutoHyphens/>
        <w:jc w:val="both"/>
      </w:pPr>
      <w:r>
        <w:rPr>
          <w:szCs w:val="24"/>
        </w:rPr>
        <w:tab/>
        <w:t>Муниципальная программа «Развитие муниципальной службы в администрации Невонского муниципального образования на 201</w:t>
      </w:r>
      <w:r w:rsidR="00D9272C">
        <w:rPr>
          <w:szCs w:val="24"/>
        </w:rPr>
        <w:t>9</w:t>
      </w:r>
      <w:r>
        <w:rPr>
          <w:szCs w:val="24"/>
        </w:rPr>
        <w:t>-202</w:t>
      </w:r>
      <w:r w:rsidR="00D9272C">
        <w:rPr>
          <w:szCs w:val="24"/>
        </w:rPr>
        <w:t>3</w:t>
      </w:r>
      <w:r>
        <w:rPr>
          <w:szCs w:val="24"/>
        </w:rPr>
        <w:t xml:space="preserve"> годы» разработана в соответствии с Федеральным законом от 02.03.2007 № 25-ФЗ «О муниципальной службе в Российской Федерации и законом Иркутской области</w:t>
      </w:r>
      <w:r w:rsidR="008C67DA" w:rsidRPr="008C67DA">
        <w:t xml:space="preserve"> </w:t>
      </w:r>
      <w:r w:rsidR="008C67DA">
        <w:t>от 15.10.2007 № 88-оз «Об отдельных вопросах муниципальной службы в Иркутской области».</w:t>
      </w:r>
    </w:p>
    <w:p w:rsidR="008C67DA" w:rsidRDefault="008C67DA" w:rsidP="003E39D4">
      <w:pPr>
        <w:widowControl w:val="0"/>
        <w:suppressAutoHyphens/>
        <w:jc w:val="both"/>
      </w:pPr>
      <w:r>
        <w:tab/>
        <w:t>Муниципальная служба должна быть основана на профессионализме и высокой квалификации муниципальных служащих, которые,  выполняя управленческие функции, действуют в интересах органов местного самоуправления и общества.</w:t>
      </w:r>
    </w:p>
    <w:p w:rsidR="008C67DA" w:rsidRDefault="008C67DA" w:rsidP="003E39D4">
      <w:pPr>
        <w:widowControl w:val="0"/>
        <w:suppressAutoHyphens/>
        <w:jc w:val="both"/>
      </w:pPr>
      <w:r>
        <w:tab/>
        <w:t>От качества подготовки и компетентности муниципальных служащих, их добросовестного отношения к должностным обязанностям во многом зависит её авторитет в обществе.</w:t>
      </w:r>
    </w:p>
    <w:p w:rsidR="001A3764" w:rsidRDefault="008C67DA" w:rsidP="003E39D4">
      <w:pPr>
        <w:widowControl w:val="0"/>
        <w:suppressAutoHyphens/>
        <w:jc w:val="both"/>
      </w:pPr>
      <w:r>
        <w:tab/>
        <w:t>С целью улучшения профессионально-квалификационного состава,</w:t>
      </w:r>
      <w:r w:rsidR="00917DDB">
        <w:t xml:space="preserve"> уменьшения текучести кадров в администрации Невонского муниципального образования</w:t>
      </w:r>
      <w:r w:rsidR="001A3764">
        <w:t xml:space="preserve"> необходимо использовать современные кадровые технологии, осуществлять мониторинг кадрового потенциала на муниципальной службе, активизировать процессы обновления кадров.</w:t>
      </w:r>
    </w:p>
    <w:p w:rsidR="008C67DA" w:rsidRDefault="001A3764" w:rsidP="003E39D4">
      <w:pPr>
        <w:widowControl w:val="0"/>
        <w:suppressAutoHyphens/>
        <w:jc w:val="both"/>
      </w:pPr>
      <w:r>
        <w:tab/>
        <w:t>В настоящее время урегулированы все основные вопросы муниципальной службы, отнесенные законодательством Российской</w:t>
      </w:r>
      <w:r w:rsidR="008C67DA">
        <w:t xml:space="preserve"> </w:t>
      </w:r>
      <w:r>
        <w:t xml:space="preserve">Федерации, Иркутской области к ведению </w:t>
      </w:r>
      <w:r>
        <w:lastRenderedPageBreak/>
        <w:t>органов местного самоуправления. Проводится постоянная работа по приведению нормативных правовых актов администрации Невонского муниципального образования в соответствие с законодательством Российской Федерации, иркутской области.</w:t>
      </w:r>
    </w:p>
    <w:p w:rsidR="001A3764" w:rsidRDefault="001A3764" w:rsidP="003E39D4">
      <w:pPr>
        <w:widowControl w:val="0"/>
        <w:suppressAutoHyphens/>
        <w:jc w:val="both"/>
      </w:pPr>
      <w:r>
        <w:tab/>
        <w:t xml:space="preserve">Осуществляется мониторинг реализации законодательства Российской Федерации, </w:t>
      </w:r>
      <w:r w:rsidR="00F43FBF">
        <w:t>законодательства Иркутской области, нормативных правовых актов органов местного самоуправления о муниципальной службе, кадровых процессов и уровня организации муниципальной службы в администрации Невонского муниципального образования</w:t>
      </w:r>
      <w:r w:rsidR="005C2A8C">
        <w:t>.</w:t>
      </w:r>
    </w:p>
    <w:p w:rsidR="005C2A8C" w:rsidRDefault="005C2A8C" w:rsidP="003E39D4">
      <w:pPr>
        <w:widowControl w:val="0"/>
        <w:suppressAutoHyphens/>
        <w:jc w:val="both"/>
      </w:pPr>
      <w:r>
        <w:tab/>
        <w:t>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муниципальные услуги гражданам и организациям органами местного самоуправления.</w:t>
      </w:r>
    </w:p>
    <w:p w:rsidR="005C2A8C" w:rsidRDefault="005C2A8C" w:rsidP="003E39D4">
      <w:pPr>
        <w:widowControl w:val="0"/>
        <w:suppressAutoHyphens/>
        <w:jc w:val="both"/>
      </w:pPr>
      <w:r>
        <w:tab/>
        <w:t>Качество работы органов местного самоуправления напрямую зависит</w:t>
      </w:r>
      <w:r w:rsidR="00C4737C">
        <w:t xml:space="preserve"> от уровня профессиональной квалификации муниципальных служащих.</w:t>
      </w:r>
    </w:p>
    <w:p w:rsidR="00C4737C" w:rsidRDefault="00C4737C" w:rsidP="003E39D4">
      <w:pPr>
        <w:widowControl w:val="0"/>
        <w:suppressAutoHyphens/>
        <w:jc w:val="both"/>
      </w:pPr>
      <w:r>
        <w:tab/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квалификационных кадров является одним из инструментов повышения эффективности муниципального управления.</w:t>
      </w:r>
    </w:p>
    <w:p w:rsidR="00C4737C" w:rsidRDefault="00C4737C" w:rsidP="003E39D4">
      <w:pPr>
        <w:widowControl w:val="0"/>
        <w:suppressAutoHyphens/>
        <w:jc w:val="both"/>
      </w:pPr>
      <w:r>
        <w:tab/>
        <w:t>Наличие данных проблем в системе управления требует принятия системных мер.</w:t>
      </w:r>
    </w:p>
    <w:p w:rsidR="00C4737C" w:rsidRDefault="00C4737C" w:rsidP="003E39D4">
      <w:pPr>
        <w:widowControl w:val="0"/>
        <w:suppressAutoHyphens/>
        <w:jc w:val="both"/>
      </w:pPr>
      <w:r>
        <w:tab/>
        <w:t>Программно-целевой метод позволит создать планомерную систему обучения и повышения квалификации муниципальных служащих, сформировать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560F58" w:rsidRDefault="00C4737C" w:rsidP="003E39D4">
      <w:pPr>
        <w:widowControl w:val="0"/>
        <w:suppressAutoHyphens/>
        <w:jc w:val="both"/>
      </w:pPr>
      <w:r>
        <w:tab/>
        <w:t>Федеральный закон от 02.03.2007 № 25-ФЗ «О муниципальной службе в Росс</w:t>
      </w:r>
      <w:r w:rsidR="00560F58">
        <w:t>ийской Федерации» предусматривает обеспечение развития муниципальной службы целевой программой, финансируемой за счет местного бюджета.</w:t>
      </w:r>
    </w:p>
    <w:p w:rsidR="00C4737C" w:rsidRDefault="00560F58" w:rsidP="003E39D4">
      <w:pPr>
        <w:widowControl w:val="0"/>
        <w:suppressAutoHyphens/>
        <w:jc w:val="both"/>
      </w:pPr>
      <w:r>
        <w:tab/>
        <w:t xml:space="preserve">Разработка и реализация </w:t>
      </w:r>
      <w:r w:rsidR="002D5355">
        <w:t>настоящей</w:t>
      </w:r>
      <w:r w:rsidR="00C4737C">
        <w:t xml:space="preserve"> </w:t>
      </w:r>
      <w:r w:rsidR="007A737F">
        <w:t>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комплектность развития муниципальной службы</w:t>
      </w:r>
      <w:r w:rsidR="00E0788E">
        <w:t>.</w:t>
      </w:r>
    </w:p>
    <w:p w:rsidR="00E0788E" w:rsidRDefault="00E0788E" w:rsidP="00E0788E">
      <w:pPr>
        <w:widowControl w:val="0"/>
        <w:suppressAutoHyphens/>
        <w:jc w:val="center"/>
      </w:pPr>
      <w:r>
        <w:t xml:space="preserve">2. </w:t>
      </w:r>
      <w:r w:rsidR="00614279">
        <w:t>Цель и задачи, целевые показатели, сроки реализации Программы</w:t>
      </w:r>
    </w:p>
    <w:p w:rsidR="00E0788E" w:rsidRDefault="00E0788E" w:rsidP="00E0788E">
      <w:pPr>
        <w:widowControl w:val="0"/>
        <w:suppressAutoHyphens/>
        <w:jc w:val="both"/>
      </w:pPr>
    </w:p>
    <w:p w:rsidR="00E0788E" w:rsidRDefault="00E0788E" w:rsidP="00E0788E">
      <w:pPr>
        <w:widowControl w:val="0"/>
        <w:suppressAutoHyphens/>
        <w:jc w:val="both"/>
      </w:pPr>
      <w:r>
        <w:tab/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общества.</w:t>
      </w:r>
    </w:p>
    <w:p w:rsidR="00E0788E" w:rsidRDefault="00E0788E" w:rsidP="00E0788E">
      <w:pPr>
        <w:widowControl w:val="0"/>
        <w:suppressAutoHyphens/>
        <w:jc w:val="both"/>
      </w:pPr>
      <w:r>
        <w:tab/>
        <w:t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</w:t>
      </w:r>
    </w:p>
    <w:p w:rsidR="00E0788E" w:rsidRDefault="00E0788E" w:rsidP="00E0788E">
      <w:pPr>
        <w:widowControl w:val="0"/>
        <w:suppressAutoHyphens/>
        <w:jc w:val="both"/>
      </w:pPr>
      <w:r>
        <w:tab/>
        <w:t>Основной целью Программы является совершенствование организации муниципальной службы в администрации Невонского муниципального образования, повышение эффективности муниципальной службы.</w:t>
      </w:r>
    </w:p>
    <w:p w:rsidR="00E0788E" w:rsidRDefault="00E0788E" w:rsidP="00E0788E">
      <w:pPr>
        <w:widowControl w:val="0"/>
        <w:suppressAutoHyphens/>
        <w:jc w:val="both"/>
      </w:pPr>
      <w:r>
        <w:tab/>
      </w:r>
      <w:r w:rsidRPr="00045F37">
        <w:t xml:space="preserve">Для </w:t>
      </w:r>
      <w:r>
        <w:t>достижения поставленной цели и обеспечения результатов её реализации предполагается решение сле</w:t>
      </w:r>
      <w:r w:rsidR="009347DF">
        <w:t>дующих основных задач:</w:t>
      </w:r>
    </w:p>
    <w:p w:rsidR="00244993" w:rsidRDefault="009347DF" w:rsidP="00244993">
      <w:pPr>
        <w:widowControl w:val="0"/>
        <w:suppressAutoHyphens/>
        <w:jc w:val="both"/>
        <w:rPr>
          <w:szCs w:val="24"/>
        </w:rPr>
      </w:pPr>
      <w:r>
        <w:tab/>
      </w:r>
      <w:r w:rsidR="00D9272C">
        <w:rPr>
          <w:szCs w:val="24"/>
        </w:rPr>
        <w:t>-</w:t>
      </w:r>
      <w:r w:rsidR="00244993">
        <w:rPr>
          <w:szCs w:val="24"/>
        </w:rPr>
        <w:t>-организация и совершенствование работы по предупреждению коррупции на муниципальной службе;</w:t>
      </w:r>
    </w:p>
    <w:p w:rsidR="00D9272C" w:rsidRDefault="00D9272C" w:rsidP="00045F37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-создание условий для профессионального развития и подгото</w:t>
      </w:r>
      <w:r w:rsidR="00FB3DD5">
        <w:rPr>
          <w:szCs w:val="24"/>
        </w:rPr>
        <w:t>вки кадров муниципальной службы.</w:t>
      </w:r>
    </w:p>
    <w:p w:rsidR="009347DF" w:rsidRDefault="009347DF" w:rsidP="00E0788E">
      <w:pPr>
        <w:widowControl w:val="0"/>
        <w:suppressAutoHyphens/>
        <w:jc w:val="both"/>
      </w:pPr>
      <w:r>
        <w:tab/>
        <w:t xml:space="preserve">Внедрение современных принципов и технологий на муниципальной службе является длительным и сложным процессом, поэтому прилагаемый комплекс задач по </w:t>
      </w:r>
      <w:r>
        <w:lastRenderedPageBreak/>
        <w:t>реформированию и развитию системы муниципальной службы рассчитан на пятилетний период.</w:t>
      </w:r>
    </w:p>
    <w:p w:rsidR="00614279" w:rsidRDefault="00CF52D3" w:rsidP="00CF52D3">
      <w:pPr>
        <w:widowControl w:val="0"/>
        <w:suppressAutoHyphens/>
        <w:jc w:val="center"/>
      </w:pPr>
      <w:r>
        <w:t>Перечень показателей Программы</w:t>
      </w:r>
    </w:p>
    <w:p w:rsidR="00CF52D3" w:rsidRDefault="00CF52D3" w:rsidP="00CF52D3">
      <w:pPr>
        <w:widowControl w:val="0"/>
        <w:suppressAutoHyphens/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552"/>
        <w:gridCol w:w="709"/>
        <w:gridCol w:w="992"/>
        <w:gridCol w:w="1134"/>
        <w:gridCol w:w="992"/>
        <w:gridCol w:w="851"/>
        <w:gridCol w:w="850"/>
        <w:gridCol w:w="992"/>
      </w:tblGrid>
      <w:tr w:rsidR="00BE5632" w:rsidTr="00637AC1">
        <w:trPr>
          <w:trHeight w:val="300"/>
        </w:trPr>
        <w:tc>
          <w:tcPr>
            <w:tcW w:w="675" w:type="dxa"/>
            <w:vMerge w:val="restart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№</w:t>
            </w:r>
          </w:p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proofErr w:type="gramStart"/>
            <w:r w:rsidRPr="007A6C5F">
              <w:rPr>
                <w:b/>
              </w:rPr>
              <w:t>п</w:t>
            </w:r>
            <w:proofErr w:type="spellEnd"/>
            <w:proofErr w:type="gramEnd"/>
            <w:r w:rsidRPr="007A6C5F">
              <w:rPr>
                <w:b/>
              </w:rPr>
              <w:t>/</w:t>
            </w:r>
            <w:proofErr w:type="spellStart"/>
            <w:r w:rsidRPr="007A6C5F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Ед.</w:t>
            </w:r>
          </w:p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r w:rsidRPr="007A6C5F">
              <w:rPr>
                <w:b/>
              </w:rPr>
              <w:t>изм</w:t>
            </w:r>
            <w:proofErr w:type="spellEnd"/>
            <w:r w:rsidRPr="007A6C5F">
              <w:rPr>
                <w:b/>
              </w:rPr>
              <w:t>.</w:t>
            </w:r>
          </w:p>
        </w:tc>
        <w:tc>
          <w:tcPr>
            <w:tcW w:w="5811" w:type="dxa"/>
            <w:gridSpan w:val="6"/>
          </w:tcPr>
          <w:p w:rsidR="00BE5632" w:rsidRPr="007A6C5F" w:rsidRDefault="00BE5632" w:rsidP="00E117EE">
            <w:pPr>
              <w:jc w:val="center"/>
              <w:rPr>
                <w:b/>
              </w:rPr>
            </w:pPr>
            <w:r w:rsidRPr="007A6C5F">
              <w:rPr>
                <w:b/>
              </w:rPr>
              <w:t>Значения целевых показателей</w:t>
            </w:r>
          </w:p>
        </w:tc>
      </w:tr>
      <w:tr w:rsidR="00BE5632" w:rsidTr="00637AC1">
        <w:trPr>
          <w:trHeight w:val="450"/>
        </w:trPr>
        <w:tc>
          <w:tcPr>
            <w:tcW w:w="675" w:type="dxa"/>
            <w:vMerge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5632" w:rsidRPr="007A6C5F" w:rsidRDefault="00BE5632" w:rsidP="00E117EE">
            <w:pPr>
              <w:rPr>
                <w:b/>
              </w:rPr>
            </w:pPr>
            <w:r w:rsidRPr="007A6C5F">
              <w:rPr>
                <w:b/>
              </w:rPr>
              <w:t xml:space="preserve">отчетный год </w:t>
            </w:r>
          </w:p>
        </w:tc>
        <w:tc>
          <w:tcPr>
            <w:tcW w:w="1134" w:type="dxa"/>
          </w:tcPr>
          <w:p w:rsidR="00BE5632" w:rsidRPr="007A6C5F" w:rsidRDefault="00BE5632" w:rsidP="00E117EE">
            <w:pPr>
              <w:rPr>
                <w:b/>
              </w:rPr>
            </w:pPr>
            <w:r w:rsidRPr="007A6C5F">
              <w:rPr>
                <w:b/>
              </w:rPr>
              <w:t>текущий год</w:t>
            </w:r>
          </w:p>
        </w:tc>
        <w:tc>
          <w:tcPr>
            <w:tcW w:w="992" w:type="dxa"/>
          </w:tcPr>
          <w:p w:rsidR="00BE5632" w:rsidRPr="007A6C5F" w:rsidRDefault="009F7201" w:rsidP="009F7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</w:tcPr>
          <w:p w:rsidR="00BE5632" w:rsidRPr="007A6C5F" w:rsidRDefault="00BE5632" w:rsidP="009F7201">
            <w:pPr>
              <w:rPr>
                <w:b/>
              </w:rPr>
            </w:pPr>
            <w:r w:rsidRPr="007A6C5F">
              <w:rPr>
                <w:b/>
              </w:rPr>
              <w:t>202</w:t>
            </w:r>
            <w:r w:rsidR="009F7201">
              <w:rPr>
                <w:b/>
              </w:rPr>
              <w:t>1</w:t>
            </w:r>
          </w:p>
        </w:tc>
        <w:tc>
          <w:tcPr>
            <w:tcW w:w="850" w:type="dxa"/>
          </w:tcPr>
          <w:p w:rsidR="00BE5632" w:rsidRPr="007A6C5F" w:rsidRDefault="00BE5632" w:rsidP="009F7201">
            <w:pPr>
              <w:rPr>
                <w:b/>
              </w:rPr>
            </w:pPr>
            <w:r w:rsidRPr="007A6C5F">
              <w:rPr>
                <w:b/>
              </w:rPr>
              <w:t>202</w:t>
            </w:r>
            <w:r w:rsidR="009F7201">
              <w:rPr>
                <w:b/>
              </w:rPr>
              <w:t>2</w:t>
            </w:r>
          </w:p>
        </w:tc>
        <w:tc>
          <w:tcPr>
            <w:tcW w:w="992" w:type="dxa"/>
          </w:tcPr>
          <w:p w:rsidR="00BE5632" w:rsidRPr="007A6C5F" w:rsidRDefault="00BE5632" w:rsidP="009F7201">
            <w:pPr>
              <w:rPr>
                <w:b/>
              </w:rPr>
            </w:pPr>
            <w:r w:rsidRPr="007A6C5F">
              <w:rPr>
                <w:b/>
              </w:rPr>
              <w:t>202</w:t>
            </w:r>
            <w:r w:rsidR="009F7201">
              <w:rPr>
                <w:b/>
              </w:rPr>
              <w:t>3</w:t>
            </w:r>
          </w:p>
        </w:tc>
      </w:tr>
      <w:tr w:rsidR="00BE5632" w:rsidTr="00637AC1">
        <w:tc>
          <w:tcPr>
            <w:tcW w:w="675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1</w:t>
            </w:r>
          </w:p>
        </w:tc>
        <w:tc>
          <w:tcPr>
            <w:tcW w:w="2552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2</w:t>
            </w:r>
          </w:p>
        </w:tc>
        <w:tc>
          <w:tcPr>
            <w:tcW w:w="709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3</w:t>
            </w:r>
          </w:p>
        </w:tc>
        <w:tc>
          <w:tcPr>
            <w:tcW w:w="992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4</w:t>
            </w:r>
          </w:p>
        </w:tc>
        <w:tc>
          <w:tcPr>
            <w:tcW w:w="1134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5</w:t>
            </w:r>
          </w:p>
        </w:tc>
        <w:tc>
          <w:tcPr>
            <w:tcW w:w="992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6</w:t>
            </w:r>
          </w:p>
        </w:tc>
        <w:tc>
          <w:tcPr>
            <w:tcW w:w="851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7</w:t>
            </w:r>
          </w:p>
        </w:tc>
        <w:tc>
          <w:tcPr>
            <w:tcW w:w="850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8</w:t>
            </w:r>
          </w:p>
        </w:tc>
        <w:tc>
          <w:tcPr>
            <w:tcW w:w="992" w:type="dxa"/>
          </w:tcPr>
          <w:p w:rsidR="00BE5632" w:rsidRPr="007A6C5F" w:rsidRDefault="00BE5632" w:rsidP="00CF52D3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9</w:t>
            </w:r>
          </w:p>
        </w:tc>
      </w:tr>
      <w:tr w:rsidR="00BE5632" w:rsidTr="00BE5632">
        <w:tc>
          <w:tcPr>
            <w:tcW w:w="9747" w:type="dxa"/>
            <w:gridSpan w:val="9"/>
          </w:tcPr>
          <w:p w:rsidR="00BE5632" w:rsidRDefault="00BE5632" w:rsidP="002379BC">
            <w:pPr>
              <w:widowControl w:val="0"/>
              <w:suppressAutoHyphens/>
              <w:jc w:val="center"/>
            </w:pPr>
            <w:r>
              <w:t xml:space="preserve">1. </w:t>
            </w:r>
            <w:r w:rsidR="002379BC">
              <w:t>Организация и совершенствование работы по предупреждению коррупции на муниципальной службе</w:t>
            </w:r>
          </w:p>
        </w:tc>
      </w:tr>
      <w:tr w:rsidR="002379BC" w:rsidTr="00637AC1">
        <w:tc>
          <w:tcPr>
            <w:tcW w:w="675" w:type="dxa"/>
          </w:tcPr>
          <w:p w:rsidR="002379BC" w:rsidRDefault="002379BC" w:rsidP="00CF52D3">
            <w:pPr>
              <w:widowControl w:val="0"/>
              <w:suppressAutoHyphens/>
              <w:jc w:val="center"/>
            </w:pPr>
            <w:r>
              <w:t>1.1.</w:t>
            </w:r>
          </w:p>
        </w:tc>
        <w:tc>
          <w:tcPr>
            <w:tcW w:w="2552" w:type="dxa"/>
          </w:tcPr>
          <w:p w:rsidR="002379BC" w:rsidRDefault="002379BC" w:rsidP="002379BC">
            <w:pPr>
              <w:widowControl w:val="0"/>
              <w:suppressAutoHyphens/>
            </w:pPr>
            <w:r>
              <w:t xml:space="preserve">Количество муниципальных служащих, обучившихся на курсах повышения квалификации </w:t>
            </w:r>
          </w:p>
        </w:tc>
        <w:tc>
          <w:tcPr>
            <w:tcW w:w="709" w:type="dxa"/>
          </w:tcPr>
          <w:p w:rsidR="002379BC" w:rsidRDefault="002379BC" w:rsidP="0033510D">
            <w:pPr>
              <w:widowControl w:val="0"/>
              <w:suppressAutoHyphens/>
              <w:jc w:val="center"/>
            </w:pPr>
            <w:r>
              <w:t>кол-во мероприятий</w:t>
            </w:r>
          </w:p>
        </w:tc>
        <w:tc>
          <w:tcPr>
            <w:tcW w:w="992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379BC" w:rsidRDefault="002379BC" w:rsidP="00671FE2">
            <w:pPr>
              <w:widowControl w:val="0"/>
              <w:suppressAutoHyphens/>
              <w:jc w:val="center"/>
            </w:pPr>
            <w:r>
              <w:t>2</w:t>
            </w:r>
          </w:p>
        </w:tc>
      </w:tr>
      <w:tr w:rsidR="00BE5632" w:rsidTr="00637AC1">
        <w:tc>
          <w:tcPr>
            <w:tcW w:w="675" w:type="dxa"/>
          </w:tcPr>
          <w:p w:rsidR="00BE5632" w:rsidRDefault="00637AC1" w:rsidP="00CF52D3">
            <w:pPr>
              <w:widowControl w:val="0"/>
              <w:suppressAutoHyphens/>
              <w:jc w:val="center"/>
            </w:pPr>
            <w:r>
              <w:t>1.2.</w:t>
            </w:r>
          </w:p>
        </w:tc>
        <w:tc>
          <w:tcPr>
            <w:tcW w:w="2552" w:type="dxa"/>
          </w:tcPr>
          <w:p w:rsidR="00BE5632" w:rsidRDefault="00637AC1" w:rsidP="00637AC1">
            <w:pPr>
              <w:widowControl w:val="0"/>
              <w:suppressAutoHyphens/>
            </w:pPr>
            <w: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709" w:type="dxa"/>
          </w:tcPr>
          <w:p w:rsidR="00BE5632" w:rsidRDefault="00637AC1" w:rsidP="00CF52D3">
            <w:pPr>
              <w:widowControl w:val="0"/>
              <w:suppressAutoHyphens/>
              <w:jc w:val="center"/>
            </w:pPr>
            <w:r>
              <w:t>процент</w:t>
            </w:r>
          </w:p>
        </w:tc>
        <w:tc>
          <w:tcPr>
            <w:tcW w:w="992" w:type="dxa"/>
          </w:tcPr>
          <w:p w:rsidR="00BE5632" w:rsidRDefault="0057635F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E5632" w:rsidRDefault="0057635F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E5632" w:rsidRDefault="004031DB" w:rsidP="00CF52D3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BE5632" w:rsidRDefault="004031DB" w:rsidP="00CF52D3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BE5632" w:rsidRDefault="004031DB" w:rsidP="00CF52D3">
            <w:pPr>
              <w:widowControl w:val="0"/>
              <w:suppressAutoHyphens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BE5632" w:rsidRDefault="0057635F" w:rsidP="00CF52D3">
            <w:pPr>
              <w:widowControl w:val="0"/>
              <w:suppressAutoHyphens/>
              <w:jc w:val="center"/>
            </w:pPr>
            <w:r>
              <w:t>100</w:t>
            </w:r>
          </w:p>
        </w:tc>
      </w:tr>
      <w:tr w:rsidR="00637AC1" w:rsidTr="00637AC1">
        <w:tc>
          <w:tcPr>
            <w:tcW w:w="675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1.3.</w:t>
            </w:r>
          </w:p>
        </w:tc>
        <w:tc>
          <w:tcPr>
            <w:tcW w:w="2552" w:type="dxa"/>
          </w:tcPr>
          <w:p w:rsidR="00637AC1" w:rsidRDefault="00637AC1" w:rsidP="00637AC1">
            <w:pPr>
              <w:widowControl w:val="0"/>
              <w:suppressAutoHyphens/>
            </w:pPr>
            <w:r>
              <w:t>Количество муниципальных служащих, привлеченных к дисциплинарной ответственности</w:t>
            </w:r>
          </w:p>
        </w:tc>
        <w:tc>
          <w:tcPr>
            <w:tcW w:w="709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0</w:t>
            </w:r>
          </w:p>
        </w:tc>
      </w:tr>
      <w:tr w:rsidR="00637AC1" w:rsidTr="00944517">
        <w:tc>
          <w:tcPr>
            <w:tcW w:w="9747" w:type="dxa"/>
            <w:gridSpan w:val="9"/>
          </w:tcPr>
          <w:p w:rsidR="00045F37" w:rsidRDefault="00637AC1" w:rsidP="00CF52D3">
            <w:pPr>
              <w:widowControl w:val="0"/>
              <w:suppressAutoHyphens/>
              <w:jc w:val="center"/>
            </w:pPr>
            <w:r>
              <w:t xml:space="preserve">2. </w:t>
            </w:r>
            <w:r w:rsidR="00045F37">
              <w:t>Создание условий для профессионального развития и подготовки кадров муниципальной</w:t>
            </w:r>
          </w:p>
          <w:p w:rsidR="00637AC1" w:rsidRDefault="00045F37" w:rsidP="00CF52D3">
            <w:pPr>
              <w:widowControl w:val="0"/>
              <w:suppressAutoHyphens/>
              <w:jc w:val="center"/>
            </w:pPr>
            <w:r>
              <w:t xml:space="preserve"> службы</w:t>
            </w:r>
          </w:p>
        </w:tc>
      </w:tr>
      <w:tr w:rsidR="00637AC1" w:rsidTr="00637AC1">
        <w:tc>
          <w:tcPr>
            <w:tcW w:w="675" w:type="dxa"/>
          </w:tcPr>
          <w:p w:rsidR="00637AC1" w:rsidRDefault="00637AC1" w:rsidP="00CF52D3">
            <w:pPr>
              <w:widowControl w:val="0"/>
              <w:suppressAutoHyphens/>
              <w:jc w:val="center"/>
            </w:pPr>
            <w:r>
              <w:t>2.2.</w:t>
            </w:r>
          </w:p>
        </w:tc>
        <w:tc>
          <w:tcPr>
            <w:tcW w:w="2552" w:type="dxa"/>
          </w:tcPr>
          <w:p w:rsidR="00637AC1" w:rsidRDefault="002379BC" w:rsidP="002379BC">
            <w:pPr>
              <w:widowControl w:val="0"/>
              <w:suppressAutoHyphens/>
            </w:pPr>
            <w:r>
              <w:t xml:space="preserve">Количество стажировок, конференций, семинаров, тренингов, посещенных муниципальными служащими </w:t>
            </w:r>
          </w:p>
        </w:tc>
        <w:tc>
          <w:tcPr>
            <w:tcW w:w="709" w:type="dxa"/>
          </w:tcPr>
          <w:p w:rsidR="00637AC1" w:rsidRDefault="00283631" w:rsidP="00CF52D3">
            <w:pPr>
              <w:widowControl w:val="0"/>
              <w:suppressAutoHyphens/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637AC1" w:rsidRDefault="002379BC" w:rsidP="00CF52D3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7AC1" w:rsidRDefault="002379BC" w:rsidP="00CF52D3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7AC1" w:rsidRDefault="002379BC" w:rsidP="00617435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37AC1" w:rsidRDefault="002379BC" w:rsidP="002379BC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37AC1" w:rsidRDefault="002379BC" w:rsidP="00CF52D3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7AC1" w:rsidRDefault="002379BC" w:rsidP="00CF52D3">
            <w:pPr>
              <w:widowControl w:val="0"/>
              <w:suppressAutoHyphens/>
              <w:jc w:val="center"/>
            </w:pPr>
            <w:r>
              <w:t>5</w:t>
            </w:r>
          </w:p>
        </w:tc>
      </w:tr>
    </w:tbl>
    <w:p w:rsidR="002379BC" w:rsidRDefault="002379BC" w:rsidP="00A46ECD">
      <w:pPr>
        <w:widowControl w:val="0"/>
        <w:suppressAutoHyphens/>
        <w:jc w:val="center"/>
      </w:pPr>
    </w:p>
    <w:p w:rsidR="002379BC" w:rsidRDefault="002379BC" w:rsidP="00A46ECD">
      <w:pPr>
        <w:widowControl w:val="0"/>
        <w:suppressAutoHyphens/>
        <w:jc w:val="center"/>
      </w:pPr>
    </w:p>
    <w:p w:rsidR="00283631" w:rsidRDefault="00283631" w:rsidP="00A46ECD">
      <w:pPr>
        <w:widowControl w:val="0"/>
        <w:suppressAutoHyphens/>
        <w:jc w:val="center"/>
      </w:pPr>
      <w:r>
        <w:t>3. Ресурсное обеспечение Программы</w:t>
      </w:r>
    </w:p>
    <w:p w:rsidR="007A6C5F" w:rsidRDefault="007A6C5F" w:rsidP="00B01448">
      <w:pPr>
        <w:widowControl w:val="0"/>
        <w:suppressAutoHyphens/>
        <w:jc w:val="center"/>
      </w:pPr>
    </w:p>
    <w:p w:rsidR="007A6C5F" w:rsidRDefault="007A6C5F" w:rsidP="00B01448">
      <w:pPr>
        <w:widowControl w:val="0"/>
        <w:suppressAutoHyphens/>
        <w:jc w:val="center"/>
      </w:pPr>
    </w:p>
    <w:tbl>
      <w:tblPr>
        <w:tblStyle w:val="a3"/>
        <w:tblW w:w="0" w:type="auto"/>
        <w:tblLook w:val="04A0"/>
      </w:tblPr>
      <w:tblGrid>
        <w:gridCol w:w="2061"/>
        <w:gridCol w:w="1691"/>
        <w:gridCol w:w="974"/>
        <w:gridCol w:w="1550"/>
        <w:gridCol w:w="1557"/>
        <w:gridCol w:w="1738"/>
      </w:tblGrid>
      <w:tr w:rsidR="00251BB5" w:rsidTr="00AA357C">
        <w:tc>
          <w:tcPr>
            <w:tcW w:w="2061" w:type="dxa"/>
            <w:vMerge w:val="restart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</w:p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Период реализации Программы</w:t>
            </w:r>
          </w:p>
        </w:tc>
        <w:tc>
          <w:tcPr>
            <w:tcW w:w="7510" w:type="dxa"/>
            <w:gridSpan w:val="5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Объем финансирования, тыс. руб.</w:t>
            </w:r>
          </w:p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(с одним знаком после запятой)</w:t>
            </w:r>
          </w:p>
        </w:tc>
      </w:tr>
      <w:tr w:rsidR="00251BB5" w:rsidTr="00AA357C">
        <w:trPr>
          <w:trHeight w:val="270"/>
        </w:trPr>
        <w:tc>
          <w:tcPr>
            <w:tcW w:w="2061" w:type="dxa"/>
            <w:vMerge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691" w:type="dxa"/>
            <w:vMerge w:val="restart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Финансовые средства, всего</w:t>
            </w:r>
          </w:p>
        </w:tc>
        <w:tc>
          <w:tcPr>
            <w:tcW w:w="5819" w:type="dxa"/>
            <w:gridSpan w:val="4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в том числе</w:t>
            </w:r>
          </w:p>
        </w:tc>
      </w:tr>
      <w:tr w:rsidR="00251BB5" w:rsidTr="00AA357C">
        <w:trPr>
          <w:trHeight w:val="225"/>
        </w:trPr>
        <w:tc>
          <w:tcPr>
            <w:tcW w:w="2061" w:type="dxa"/>
            <w:vMerge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691" w:type="dxa"/>
            <w:vMerge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ОБ</w:t>
            </w:r>
            <w:r w:rsidR="00FE3CBC" w:rsidRPr="007A6C5F">
              <w:rPr>
                <w:b/>
              </w:rPr>
              <w:t>*</w:t>
            </w:r>
          </w:p>
        </w:tc>
        <w:tc>
          <w:tcPr>
            <w:tcW w:w="1550" w:type="dxa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РБ</w:t>
            </w:r>
            <w:r w:rsidR="00FE3CBC" w:rsidRPr="007A6C5F">
              <w:rPr>
                <w:b/>
              </w:rPr>
              <w:t>*</w:t>
            </w:r>
          </w:p>
        </w:tc>
        <w:tc>
          <w:tcPr>
            <w:tcW w:w="1557" w:type="dxa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МБ</w:t>
            </w:r>
            <w:r w:rsidR="00FE3CBC" w:rsidRPr="007A6C5F">
              <w:rPr>
                <w:b/>
              </w:rPr>
              <w:t>*</w:t>
            </w:r>
          </w:p>
        </w:tc>
        <w:tc>
          <w:tcPr>
            <w:tcW w:w="1738" w:type="dxa"/>
          </w:tcPr>
          <w:p w:rsidR="00251BB5" w:rsidRPr="007A6C5F" w:rsidRDefault="00251BB5" w:rsidP="00B01448">
            <w:pPr>
              <w:widowControl w:val="0"/>
              <w:suppressAutoHyphens/>
              <w:jc w:val="center"/>
              <w:rPr>
                <w:b/>
              </w:rPr>
            </w:pPr>
            <w:r w:rsidRPr="007A6C5F">
              <w:rPr>
                <w:b/>
              </w:rPr>
              <w:t>Внебюджетные средства</w:t>
            </w:r>
          </w:p>
        </w:tc>
      </w:tr>
      <w:tr w:rsidR="00251BB5" w:rsidTr="00944517">
        <w:tc>
          <w:tcPr>
            <w:tcW w:w="9571" w:type="dxa"/>
            <w:gridSpan w:val="6"/>
          </w:tcPr>
          <w:p w:rsidR="00251BB5" w:rsidRDefault="002379BC" w:rsidP="002379BC">
            <w:pPr>
              <w:widowControl w:val="0"/>
              <w:suppressAutoHyphens/>
              <w:jc w:val="center"/>
            </w:pPr>
            <w:r>
              <w:t>. Организация и совершенствование работы по предупреждению коррупции на муниципальной службе</w:t>
            </w:r>
          </w:p>
        </w:tc>
      </w:tr>
      <w:tr w:rsidR="00251BB5" w:rsidTr="00AA357C">
        <w:tc>
          <w:tcPr>
            <w:tcW w:w="2061" w:type="dxa"/>
          </w:tcPr>
          <w:p w:rsidR="00251BB5" w:rsidRDefault="006C2143" w:rsidP="00B01448">
            <w:pPr>
              <w:widowControl w:val="0"/>
              <w:suppressAutoHyphens/>
              <w:jc w:val="center"/>
            </w:pPr>
            <w:r>
              <w:t>Всего за весь период</w:t>
            </w:r>
          </w:p>
        </w:tc>
        <w:tc>
          <w:tcPr>
            <w:tcW w:w="1691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251BB5" w:rsidRDefault="00AA357C" w:rsidP="00AA357C">
            <w:pPr>
              <w:widowControl w:val="0"/>
              <w:suppressAutoHyphens/>
              <w:jc w:val="center"/>
            </w:pPr>
            <w:r>
              <w:t>1</w:t>
            </w:r>
            <w:r w:rsidR="00A25C88">
              <w:t>00</w:t>
            </w:r>
          </w:p>
        </w:tc>
        <w:tc>
          <w:tcPr>
            <w:tcW w:w="1738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</w:tr>
      <w:tr w:rsidR="00251BB5" w:rsidTr="00AA357C">
        <w:tc>
          <w:tcPr>
            <w:tcW w:w="2061" w:type="dxa"/>
          </w:tcPr>
          <w:p w:rsidR="00251BB5" w:rsidRDefault="006C2143" w:rsidP="00B01448">
            <w:pPr>
              <w:widowControl w:val="0"/>
              <w:suppressAutoHyphens/>
              <w:jc w:val="center"/>
            </w:pPr>
            <w:r>
              <w:t>Текущий год реализации</w:t>
            </w:r>
          </w:p>
        </w:tc>
        <w:tc>
          <w:tcPr>
            <w:tcW w:w="1691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251BB5" w:rsidRDefault="00A25C88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</w:tr>
      <w:tr w:rsidR="00251BB5" w:rsidTr="00AA357C">
        <w:tc>
          <w:tcPr>
            <w:tcW w:w="2061" w:type="dxa"/>
          </w:tcPr>
          <w:p w:rsidR="00251BB5" w:rsidRDefault="00AA357C" w:rsidP="00AA357C">
            <w:pPr>
              <w:widowControl w:val="0"/>
              <w:suppressAutoHyphens/>
              <w:jc w:val="center"/>
            </w:pPr>
            <w:r>
              <w:t>2020</w:t>
            </w:r>
            <w:r w:rsidR="006C2143">
              <w:t xml:space="preserve"> год реализации</w:t>
            </w:r>
          </w:p>
        </w:tc>
        <w:tc>
          <w:tcPr>
            <w:tcW w:w="1691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</w:tr>
      <w:tr w:rsidR="00251BB5" w:rsidTr="00AA357C">
        <w:tc>
          <w:tcPr>
            <w:tcW w:w="2061" w:type="dxa"/>
          </w:tcPr>
          <w:p w:rsidR="00251BB5" w:rsidRDefault="006C2143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1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251BB5" w:rsidRDefault="0054797C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251BB5" w:rsidRDefault="00251BB5" w:rsidP="00B01448">
            <w:pPr>
              <w:widowControl w:val="0"/>
              <w:suppressAutoHyphens/>
              <w:jc w:val="center"/>
            </w:pPr>
          </w:p>
        </w:tc>
      </w:tr>
      <w:tr w:rsidR="006C2143" w:rsidTr="00AA357C">
        <w:tc>
          <w:tcPr>
            <w:tcW w:w="2061" w:type="dxa"/>
          </w:tcPr>
          <w:p w:rsidR="006C2143" w:rsidRDefault="006C2143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2</w:t>
            </w:r>
            <w:r>
              <w:t xml:space="preserve"> год </w:t>
            </w:r>
            <w:r>
              <w:lastRenderedPageBreak/>
              <w:t>реализации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6C2143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6C2143" w:rsidRDefault="0054797C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54797C" w:rsidTr="00AA357C">
        <w:tc>
          <w:tcPr>
            <w:tcW w:w="2061" w:type="dxa"/>
          </w:tcPr>
          <w:p w:rsidR="0054797C" w:rsidRDefault="0054797C" w:rsidP="00AA357C">
            <w:pPr>
              <w:widowControl w:val="0"/>
              <w:suppressAutoHyphens/>
              <w:jc w:val="center"/>
            </w:pPr>
            <w:r>
              <w:lastRenderedPageBreak/>
              <w:t>202</w:t>
            </w:r>
            <w:r w:rsidR="00AA357C">
              <w:t>3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</w:tr>
      <w:tr w:rsidR="006C2143" w:rsidTr="00944517">
        <w:tc>
          <w:tcPr>
            <w:tcW w:w="9571" w:type="dxa"/>
            <w:gridSpan w:val="6"/>
          </w:tcPr>
          <w:p w:rsidR="0054797C" w:rsidRDefault="0054797C" w:rsidP="0054797C">
            <w:pPr>
              <w:widowControl w:val="0"/>
              <w:suppressAutoHyphens/>
              <w:jc w:val="center"/>
            </w:pPr>
            <w:r>
              <w:t>Создание условий для профессионального развития и подготовки кадров муниципальной</w:t>
            </w:r>
          </w:p>
          <w:p w:rsidR="006C2143" w:rsidRDefault="0054797C" w:rsidP="0054797C">
            <w:pPr>
              <w:widowControl w:val="0"/>
              <w:suppressAutoHyphens/>
              <w:jc w:val="center"/>
            </w:pPr>
            <w:r>
              <w:t xml:space="preserve"> службы</w:t>
            </w:r>
          </w:p>
        </w:tc>
      </w:tr>
      <w:tr w:rsidR="006C2143" w:rsidTr="00AA357C">
        <w:tc>
          <w:tcPr>
            <w:tcW w:w="2061" w:type="dxa"/>
          </w:tcPr>
          <w:p w:rsidR="006C2143" w:rsidRDefault="006C2143" w:rsidP="00944517">
            <w:pPr>
              <w:widowControl w:val="0"/>
              <w:suppressAutoHyphens/>
              <w:jc w:val="center"/>
            </w:pPr>
            <w:r>
              <w:t>Всего за весь период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1550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1557" w:type="dxa"/>
          </w:tcPr>
          <w:p w:rsidR="006C2143" w:rsidRDefault="00AA357C" w:rsidP="00AA357C">
            <w:pPr>
              <w:widowControl w:val="0"/>
              <w:suppressAutoHyphens/>
              <w:jc w:val="center"/>
            </w:pPr>
            <w:r>
              <w:t>1</w:t>
            </w:r>
            <w:r w:rsidR="00A25C88">
              <w:t>00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6C2143" w:rsidTr="00AA357C">
        <w:tc>
          <w:tcPr>
            <w:tcW w:w="2061" w:type="dxa"/>
          </w:tcPr>
          <w:p w:rsidR="006C2143" w:rsidRDefault="006C2143" w:rsidP="00944517">
            <w:pPr>
              <w:widowControl w:val="0"/>
              <w:suppressAutoHyphens/>
              <w:jc w:val="center"/>
            </w:pPr>
            <w:r>
              <w:t>Текущий год реализации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6C2143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6C2143" w:rsidRDefault="00A25C88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6C2143" w:rsidTr="00AA357C">
        <w:tc>
          <w:tcPr>
            <w:tcW w:w="2061" w:type="dxa"/>
          </w:tcPr>
          <w:p w:rsidR="006C2143" w:rsidRDefault="006C2143" w:rsidP="00AA357C">
            <w:pPr>
              <w:widowControl w:val="0"/>
              <w:suppressAutoHyphens/>
              <w:jc w:val="center"/>
            </w:pPr>
            <w:r>
              <w:t>20</w:t>
            </w:r>
            <w:r w:rsidR="00AA357C">
              <w:t>20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6C2143" w:rsidRDefault="0054797C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6C2143" w:rsidTr="00AA357C">
        <w:tc>
          <w:tcPr>
            <w:tcW w:w="2061" w:type="dxa"/>
          </w:tcPr>
          <w:p w:rsidR="006C2143" w:rsidRDefault="006C2143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1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6C2143" w:rsidTr="00AA357C">
        <w:tc>
          <w:tcPr>
            <w:tcW w:w="2061" w:type="dxa"/>
          </w:tcPr>
          <w:p w:rsidR="006C2143" w:rsidRDefault="006C2143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2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6C2143" w:rsidRDefault="0057635F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6C2143" w:rsidRDefault="006C2143" w:rsidP="00B01448">
            <w:pPr>
              <w:widowControl w:val="0"/>
              <w:suppressAutoHyphens/>
              <w:jc w:val="center"/>
            </w:pPr>
          </w:p>
        </w:tc>
      </w:tr>
      <w:tr w:rsidR="0054797C" w:rsidTr="00AA357C">
        <w:tc>
          <w:tcPr>
            <w:tcW w:w="2061" w:type="dxa"/>
          </w:tcPr>
          <w:p w:rsidR="0054797C" w:rsidRDefault="0054797C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3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54797C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4797C" w:rsidRDefault="0057635F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4797C" w:rsidRDefault="0057635F" w:rsidP="00B01448">
            <w:pPr>
              <w:widowControl w:val="0"/>
              <w:suppressAutoHyphens/>
              <w:jc w:val="center"/>
            </w:pPr>
            <w:r>
              <w:t>20</w:t>
            </w:r>
          </w:p>
        </w:tc>
        <w:tc>
          <w:tcPr>
            <w:tcW w:w="1738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</w:tr>
      <w:tr w:rsidR="00DA6BB1" w:rsidTr="00944517">
        <w:tc>
          <w:tcPr>
            <w:tcW w:w="9571" w:type="dxa"/>
            <w:gridSpan w:val="6"/>
          </w:tcPr>
          <w:p w:rsidR="00DA6BB1" w:rsidRDefault="00DA6BB1" w:rsidP="00B01448">
            <w:pPr>
              <w:widowControl w:val="0"/>
              <w:suppressAutoHyphens/>
              <w:jc w:val="center"/>
            </w:pPr>
            <w:r>
              <w:t>ИТОГО по Программе</w:t>
            </w:r>
          </w:p>
        </w:tc>
      </w:tr>
      <w:tr w:rsidR="00DA6BB1" w:rsidTr="00AA357C">
        <w:tc>
          <w:tcPr>
            <w:tcW w:w="2061" w:type="dxa"/>
          </w:tcPr>
          <w:p w:rsidR="00DA6BB1" w:rsidRDefault="00965F3B" w:rsidP="00B01448">
            <w:pPr>
              <w:widowControl w:val="0"/>
              <w:suppressAutoHyphens/>
              <w:jc w:val="center"/>
            </w:pPr>
            <w:r>
              <w:t>Всего за весь период</w:t>
            </w:r>
          </w:p>
        </w:tc>
        <w:tc>
          <w:tcPr>
            <w:tcW w:w="1691" w:type="dxa"/>
          </w:tcPr>
          <w:p w:rsidR="00DA6BB1" w:rsidRDefault="00DA6BB1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DA6BB1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DA6BB1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DA6BB1" w:rsidRDefault="00A25C88" w:rsidP="00AA357C">
            <w:pPr>
              <w:widowControl w:val="0"/>
              <w:suppressAutoHyphens/>
              <w:jc w:val="center"/>
            </w:pPr>
            <w:r>
              <w:t>200</w:t>
            </w:r>
          </w:p>
        </w:tc>
        <w:tc>
          <w:tcPr>
            <w:tcW w:w="1738" w:type="dxa"/>
          </w:tcPr>
          <w:p w:rsidR="00DA6BB1" w:rsidRDefault="00DA6BB1" w:rsidP="00B01448">
            <w:pPr>
              <w:widowControl w:val="0"/>
              <w:suppressAutoHyphens/>
              <w:jc w:val="center"/>
            </w:pPr>
          </w:p>
        </w:tc>
      </w:tr>
      <w:tr w:rsidR="00FE3CBC" w:rsidTr="00AA357C">
        <w:tc>
          <w:tcPr>
            <w:tcW w:w="2061" w:type="dxa"/>
          </w:tcPr>
          <w:p w:rsidR="00FE3CBC" w:rsidRDefault="00FE3CBC" w:rsidP="00944517">
            <w:pPr>
              <w:widowControl w:val="0"/>
              <w:suppressAutoHyphens/>
              <w:jc w:val="center"/>
            </w:pPr>
            <w:r>
              <w:t>Текущий год реализации</w:t>
            </w:r>
          </w:p>
        </w:tc>
        <w:tc>
          <w:tcPr>
            <w:tcW w:w="1691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738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</w:tr>
      <w:tr w:rsidR="00FE3CBC" w:rsidTr="00AA357C">
        <w:tc>
          <w:tcPr>
            <w:tcW w:w="2061" w:type="dxa"/>
          </w:tcPr>
          <w:p w:rsidR="00FE3CBC" w:rsidRDefault="00AA357C" w:rsidP="00AA357C">
            <w:pPr>
              <w:widowControl w:val="0"/>
              <w:suppressAutoHyphens/>
              <w:jc w:val="center"/>
            </w:pPr>
            <w:r>
              <w:t>2020</w:t>
            </w:r>
            <w:r w:rsidR="00FE3CBC">
              <w:t xml:space="preserve"> год реализации</w:t>
            </w:r>
          </w:p>
        </w:tc>
        <w:tc>
          <w:tcPr>
            <w:tcW w:w="1691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E3CBC" w:rsidRDefault="0057635F" w:rsidP="00B01448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738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</w:tr>
      <w:tr w:rsidR="00FE3CBC" w:rsidTr="00AA357C">
        <w:tc>
          <w:tcPr>
            <w:tcW w:w="2061" w:type="dxa"/>
          </w:tcPr>
          <w:p w:rsidR="00FE3CBC" w:rsidRDefault="00FE3CBC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1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E3CBC" w:rsidRDefault="0057635F" w:rsidP="00B01448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738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</w:tr>
      <w:tr w:rsidR="00FE3CBC" w:rsidTr="00AA357C">
        <w:tc>
          <w:tcPr>
            <w:tcW w:w="2061" w:type="dxa"/>
          </w:tcPr>
          <w:p w:rsidR="00FE3CBC" w:rsidRDefault="00FE3CBC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2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FE3CB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E3CBC" w:rsidRDefault="0057635F" w:rsidP="00B01448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738" w:type="dxa"/>
          </w:tcPr>
          <w:p w:rsidR="00FE3CBC" w:rsidRDefault="00FE3CBC" w:rsidP="00B01448">
            <w:pPr>
              <w:widowControl w:val="0"/>
              <w:suppressAutoHyphens/>
              <w:jc w:val="center"/>
            </w:pPr>
          </w:p>
        </w:tc>
      </w:tr>
      <w:tr w:rsidR="0054797C" w:rsidTr="00AA357C">
        <w:tc>
          <w:tcPr>
            <w:tcW w:w="2061" w:type="dxa"/>
          </w:tcPr>
          <w:p w:rsidR="0054797C" w:rsidRDefault="0054797C" w:rsidP="00AA357C">
            <w:pPr>
              <w:widowControl w:val="0"/>
              <w:suppressAutoHyphens/>
              <w:jc w:val="center"/>
            </w:pPr>
            <w:r>
              <w:t>202</w:t>
            </w:r>
            <w:r w:rsidR="00AA357C">
              <w:t>3</w:t>
            </w:r>
            <w:r>
              <w:t xml:space="preserve"> год реализации</w:t>
            </w:r>
          </w:p>
        </w:tc>
        <w:tc>
          <w:tcPr>
            <w:tcW w:w="1691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  <w:tc>
          <w:tcPr>
            <w:tcW w:w="974" w:type="dxa"/>
          </w:tcPr>
          <w:p w:rsidR="0054797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4797C" w:rsidRDefault="00A25C88" w:rsidP="00B01448">
            <w:pPr>
              <w:widowControl w:val="0"/>
              <w:suppressAutoHyphens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4797C" w:rsidRDefault="0057635F" w:rsidP="00B01448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738" w:type="dxa"/>
          </w:tcPr>
          <w:p w:rsidR="0054797C" w:rsidRDefault="0054797C" w:rsidP="00B01448">
            <w:pPr>
              <w:widowControl w:val="0"/>
              <w:suppressAutoHyphens/>
              <w:jc w:val="center"/>
            </w:pPr>
          </w:p>
        </w:tc>
      </w:tr>
    </w:tbl>
    <w:p w:rsidR="00FE3CBC" w:rsidRDefault="00FE3CBC" w:rsidP="00FE3CBC">
      <w:pPr>
        <w:widowControl w:val="0"/>
        <w:suppressAutoHyphens/>
      </w:pPr>
      <w:r>
        <w:tab/>
      </w:r>
      <w:r w:rsidR="00AF4B5C">
        <w:t>«*</w:t>
      </w:r>
      <w:r>
        <w:t>Принятые сокращения: ОБ - средства областного бюджета, РБ – средства районного бюджета, МБ – средства местного бюджета</w:t>
      </w:r>
      <w:r w:rsidR="00AF4B5C">
        <w:t>»</w:t>
      </w:r>
    </w:p>
    <w:p w:rsidR="00AF4B5C" w:rsidRDefault="00AF4B5C" w:rsidP="00FE3CBC">
      <w:pPr>
        <w:widowControl w:val="0"/>
        <w:suppressAutoHyphens/>
      </w:pPr>
    </w:p>
    <w:p w:rsidR="00AD10A7" w:rsidRDefault="00AF4B5C" w:rsidP="003536C5">
      <w:pPr>
        <w:widowControl w:val="0"/>
        <w:suppressAutoHyphens/>
        <w:jc w:val="center"/>
      </w:pPr>
      <w:r>
        <w:t>4. Анализ рисков реализации муниципальной программы и описание</w:t>
      </w:r>
    </w:p>
    <w:p w:rsidR="00AF4B5C" w:rsidRDefault="00AF4B5C" w:rsidP="00AF4B5C">
      <w:pPr>
        <w:widowControl w:val="0"/>
        <w:suppressAutoHyphens/>
        <w:jc w:val="center"/>
      </w:pPr>
      <w:r>
        <w:t>мер управления рисками реализации Программ</w:t>
      </w:r>
    </w:p>
    <w:p w:rsidR="00E039F9" w:rsidRDefault="00E039F9" w:rsidP="00AF4B5C">
      <w:pPr>
        <w:widowControl w:val="0"/>
        <w:suppressAutoHyphens/>
        <w:jc w:val="center"/>
      </w:pP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Выделяются следующие группы рисков, которые могут возникнуть в ходе реализации Программы: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1. Внешние финансово-экономические риски: </w:t>
      </w:r>
    </w:p>
    <w:p w:rsidR="00E039F9" w:rsidRDefault="00E039F9" w:rsidP="00E039F9">
      <w:pPr>
        <w:widowControl w:val="0"/>
        <w:suppressAutoHyphens/>
        <w:jc w:val="both"/>
      </w:pPr>
      <w:r>
        <w:t xml:space="preserve"> - 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показателей, и, возможно, отказа от реализации отдельных мероприятий или даже задач Программы; </w:t>
      </w:r>
    </w:p>
    <w:p w:rsidR="00E039F9" w:rsidRDefault="00E039F9" w:rsidP="00E039F9">
      <w:pPr>
        <w:widowControl w:val="0"/>
        <w:suppressAutoHyphens/>
        <w:jc w:val="both"/>
      </w:pPr>
      <w:r>
        <w:t>- возможность снижения темпов экономического роста, ухудшение внутренней и внешней конъюнктуры, усиление инфляции;</w:t>
      </w:r>
    </w:p>
    <w:p w:rsidR="00E039F9" w:rsidRDefault="00E039F9" w:rsidP="00E039F9">
      <w:pPr>
        <w:widowControl w:val="0"/>
        <w:suppressAutoHyphens/>
        <w:jc w:val="both"/>
      </w:pPr>
      <w:r>
        <w:t xml:space="preserve"> - потеря с течением времени значимости отдельных мероприятий; </w:t>
      </w:r>
    </w:p>
    <w:p w:rsidR="00E039F9" w:rsidRDefault="00E039F9" w:rsidP="00E039F9">
      <w:pPr>
        <w:widowControl w:val="0"/>
        <w:suppressAutoHyphens/>
        <w:jc w:val="both"/>
      </w:pPr>
      <w:r>
        <w:t xml:space="preserve">- 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FB3DD5" w:rsidRDefault="00E039F9" w:rsidP="00E039F9">
      <w:pPr>
        <w:widowControl w:val="0"/>
        <w:suppressAutoHyphens/>
        <w:ind w:firstLine="708"/>
        <w:jc w:val="both"/>
      </w:pPr>
      <w:r>
        <w:t xml:space="preserve">2. Внешние законодательно-правовые риски: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>- изменение законодательства Российской Федерации и законодательства Иркутской области;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 - несовершенство законодательно-правовой базы, которое проявляется в ее неполноте, противоречивости и т.д. </w:t>
      </w:r>
    </w:p>
    <w:p w:rsidR="00FB3DD5" w:rsidRDefault="00E039F9" w:rsidP="00E039F9">
      <w:pPr>
        <w:widowControl w:val="0"/>
        <w:suppressAutoHyphens/>
        <w:ind w:firstLine="708"/>
        <w:jc w:val="both"/>
      </w:pPr>
      <w:r>
        <w:lastRenderedPageBreak/>
        <w:t xml:space="preserve">3. Внутренние риски: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>- неэффективность организации и управления процессом реализации мероприятий Программы;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 - низкая эффективность использования бюджетных средств;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>- недостаточный уровень исполнительской дисциплины сотрудников ответственного руководителя и (или) соисполнителей Программы. Меры управления внешними финансово-экономическими рисками: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 - 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 - оперативное реагирование и внесение изменений в Программу, снижающих воздействие негативных факторов на выполнение целевых показателей Программы. Меры управления внутренними рисками: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- 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- проведение регулярной оценки результативности и эффективности реализации Программы, возможно, с привлечением независимых экспертов; </w:t>
      </w:r>
    </w:p>
    <w:p w:rsidR="00E039F9" w:rsidRDefault="00E039F9" w:rsidP="00E039F9">
      <w:pPr>
        <w:widowControl w:val="0"/>
        <w:suppressAutoHyphens/>
        <w:ind w:firstLine="708"/>
        <w:jc w:val="both"/>
      </w:pPr>
      <w:r>
        <w:t xml:space="preserve"> - принятие решений, направленных на достижение эффективного взаимодействия исполнителей и соисполнителей Программы. Таким образом, из вышеперечисленных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AD10A7" w:rsidRDefault="00AD10A7" w:rsidP="00E039F9">
      <w:pPr>
        <w:widowControl w:val="0"/>
        <w:suppressAutoHyphens/>
        <w:ind w:firstLine="708"/>
        <w:jc w:val="both"/>
      </w:pPr>
    </w:p>
    <w:p w:rsidR="00AD10A7" w:rsidRDefault="00AD10A7" w:rsidP="00A46ECD">
      <w:pPr>
        <w:widowControl w:val="0"/>
        <w:suppressAutoHyphens/>
        <w:jc w:val="center"/>
      </w:pPr>
      <w:r>
        <w:t xml:space="preserve">5. Механизм реализации </w:t>
      </w:r>
      <w:r w:rsidR="007A5164">
        <w:t xml:space="preserve"> П</w:t>
      </w:r>
      <w:r>
        <w:t>рограммы</w:t>
      </w:r>
    </w:p>
    <w:p w:rsidR="007A5164" w:rsidRDefault="007A5164" w:rsidP="00AD10A7">
      <w:pPr>
        <w:widowControl w:val="0"/>
        <w:suppressAutoHyphens/>
        <w:ind w:firstLine="708"/>
        <w:jc w:val="center"/>
      </w:pPr>
    </w:p>
    <w:p w:rsidR="007A5164" w:rsidRDefault="00EF1B7E" w:rsidP="007A5164">
      <w:pPr>
        <w:widowControl w:val="0"/>
        <w:suppressAutoHyphens/>
        <w:ind w:firstLine="708"/>
        <w:jc w:val="both"/>
        <w:rPr>
          <w:color w:val="000000"/>
          <w:szCs w:val="24"/>
        </w:rPr>
      </w:pPr>
      <w:r w:rsidRPr="007A5164">
        <w:rPr>
          <w:color w:val="000000"/>
          <w:szCs w:val="24"/>
          <w:shd w:val="clear" w:color="auto" w:fill="FFFFFF"/>
        </w:rPr>
        <w:t>Механизм реализации Программы</w:t>
      </w:r>
      <w:r w:rsidR="007A5164">
        <w:rPr>
          <w:color w:val="000000"/>
          <w:szCs w:val="24"/>
          <w:shd w:val="clear" w:color="auto" w:fill="FFFFFF"/>
        </w:rPr>
        <w:t xml:space="preserve"> – это система программных меро</w:t>
      </w:r>
      <w:r w:rsidRPr="007A5164">
        <w:rPr>
          <w:color w:val="000000"/>
          <w:szCs w:val="24"/>
          <w:shd w:val="clear" w:color="auto" w:fill="FFFFFF"/>
        </w:rPr>
        <w:t>приятий, скоординированных по срокам и ответственным исполнит</w:t>
      </w:r>
      <w:r w:rsidR="007A5164">
        <w:rPr>
          <w:color w:val="000000"/>
          <w:szCs w:val="24"/>
          <w:shd w:val="clear" w:color="auto" w:fill="FFFFFF"/>
        </w:rPr>
        <w:t xml:space="preserve">елям, обеспечивающих достижение </w:t>
      </w:r>
      <w:r w:rsidRPr="007A5164">
        <w:rPr>
          <w:color w:val="000000"/>
          <w:szCs w:val="24"/>
          <w:shd w:val="clear" w:color="auto" w:fill="FFFFFF"/>
        </w:rPr>
        <w:t>намеченных результатов.</w:t>
      </w:r>
    </w:p>
    <w:p w:rsidR="007A5164" w:rsidRDefault="00EF1B7E" w:rsidP="007A5164">
      <w:pPr>
        <w:widowControl w:val="0"/>
        <w:suppressAutoHyphens/>
        <w:ind w:firstLine="708"/>
        <w:jc w:val="both"/>
        <w:rPr>
          <w:color w:val="000000"/>
          <w:szCs w:val="24"/>
        </w:rPr>
      </w:pPr>
      <w:r w:rsidRPr="007A5164">
        <w:rPr>
          <w:color w:val="000000"/>
          <w:szCs w:val="24"/>
          <w:shd w:val="clear" w:color="auto" w:fill="FFFFFF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  <w:r w:rsidRPr="007A5164">
        <w:rPr>
          <w:color w:val="000000"/>
          <w:szCs w:val="24"/>
        </w:rPr>
        <w:br/>
      </w:r>
      <w:r w:rsidR="00A46ECD">
        <w:rPr>
          <w:color w:val="000000"/>
          <w:szCs w:val="24"/>
          <w:shd w:val="clear" w:color="auto" w:fill="FFFFFF"/>
        </w:rPr>
        <w:t xml:space="preserve">- </w:t>
      </w:r>
      <w:r w:rsidRPr="007A5164">
        <w:rPr>
          <w:color w:val="000000"/>
          <w:szCs w:val="24"/>
          <w:shd w:val="clear" w:color="auto" w:fill="FFFFFF"/>
        </w:rPr>
        <w:t>комплексный подход к решению первоочередных задач;</w:t>
      </w:r>
      <w:r w:rsidRPr="007A5164">
        <w:rPr>
          <w:color w:val="000000"/>
          <w:szCs w:val="24"/>
        </w:rPr>
        <w:br/>
      </w:r>
      <w:r w:rsidRPr="007A5164">
        <w:rPr>
          <w:color w:val="000000"/>
          <w:szCs w:val="24"/>
          <w:shd w:val="clear" w:color="auto" w:fill="FFFFFF"/>
        </w:rPr>
        <w:t>- эффективное целевое использован</w:t>
      </w:r>
      <w:r w:rsidR="007A5164">
        <w:rPr>
          <w:color w:val="000000"/>
          <w:szCs w:val="24"/>
          <w:shd w:val="clear" w:color="auto" w:fill="FFFFFF"/>
        </w:rPr>
        <w:t>ие финансовых сре</w:t>
      </w:r>
      <w:proofErr w:type="gramStart"/>
      <w:r w:rsidR="007A5164">
        <w:rPr>
          <w:color w:val="000000"/>
          <w:szCs w:val="24"/>
          <w:shd w:val="clear" w:color="auto" w:fill="FFFFFF"/>
        </w:rPr>
        <w:t>дств дл</w:t>
      </w:r>
      <w:proofErr w:type="gramEnd"/>
      <w:r w:rsidR="007A5164">
        <w:rPr>
          <w:color w:val="000000"/>
          <w:szCs w:val="24"/>
          <w:shd w:val="clear" w:color="auto" w:fill="FFFFFF"/>
        </w:rPr>
        <w:t>я дости</w:t>
      </w:r>
      <w:r w:rsidRPr="007A5164">
        <w:rPr>
          <w:color w:val="000000"/>
          <w:szCs w:val="24"/>
          <w:shd w:val="clear" w:color="auto" w:fill="FFFFFF"/>
        </w:rPr>
        <w:t>жения целевых показателей Программы.</w:t>
      </w:r>
    </w:p>
    <w:p w:rsidR="007A5164" w:rsidRDefault="00EF1B7E" w:rsidP="007A5164">
      <w:pPr>
        <w:widowControl w:val="0"/>
        <w:suppressAutoHyphens/>
        <w:ind w:firstLine="708"/>
        <w:jc w:val="both"/>
        <w:rPr>
          <w:color w:val="000000"/>
          <w:szCs w:val="24"/>
        </w:rPr>
      </w:pPr>
      <w:r w:rsidRPr="007A5164">
        <w:rPr>
          <w:color w:val="000000"/>
          <w:szCs w:val="24"/>
          <w:shd w:val="clear" w:color="auto" w:fill="FFFFFF"/>
        </w:rPr>
        <w:t xml:space="preserve">Управление реализацией Программы осуществляется ответственным исполнителем </w:t>
      </w:r>
      <w:r w:rsidR="00FB3DD5">
        <w:rPr>
          <w:color w:val="000000"/>
          <w:szCs w:val="24"/>
          <w:shd w:val="clear" w:color="auto" w:fill="FFFFFF"/>
        </w:rPr>
        <w:tab/>
        <w:t>-</w:t>
      </w:r>
      <w:r w:rsidRPr="007A5164">
        <w:rPr>
          <w:color w:val="000000"/>
          <w:szCs w:val="24"/>
          <w:shd w:val="clear" w:color="auto" w:fill="FFFFFF"/>
        </w:rPr>
        <w:t xml:space="preserve"> </w:t>
      </w:r>
      <w:r w:rsidR="007A5164">
        <w:rPr>
          <w:color w:val="000000"/>
          <w:szCs w:val="24"/>
          <w:shd w:val="clear" w:color="auto" w:fill="FFFFFF"/>
        </w:rPr>
        <w:t>инспектором отдела</w:t>
      </w:r>
      <w:r w:rsidRPr="007A5164">
        <w:rPr>
          <w:color w:val="000000"/>
          <w:szCs w:val="24"/>
          <w:shd w:val="clear" w:color="auto" w:fill="FFFFFF"/>
        </w:rPr>
        <w:t xml:space="preserve"> кадров администрации </w:t>
      </w:r>
      <w:r w:rsidR="007A5164">
        <w:rPr>
          <w:color w:val="000000"/>
          <w:szCs w:val="24"/>
          <w:shd w:val="clear" w:color="auto" w:fill="FFFFFF"/>
        </w:rPr>
        <w:t xml:space="preserve">Невонского </w:t>
      </w:r>
      <w:r w:rsidRPr="007A5164">
        <w:rPr>
          <w:color w:val="000000"/>
          <w:szCs w:val="24"/>
          <w:shd w:val="clear" w:color="auto" w:fill="FFFFFF"/>
        </w:rPr>
        <w:t xml:space="preserve"> муниципального района.</w:t>
      </w:r>
      <w:r w:rsidRPr="007A5164">
        <w:rPr>
          <w:color w:val="000000"/>
          <w:szCs w:val="24"/>
        </w:rPr>
        <w:br/>
      </w:r>
      <w:r w:rsidRPr="007A5164">
        <w:rPr>
          <w:color w:val="000000"/>
          <w:szCs w:val="24"/>
          <w:shd w:val="clear" w:color="auto" w:fill="FFFFFF"/>
        </w:rPr>
        <w:t>Ответственный исполнитель Программы осуществляет следующие функции:</w:t>
      </w:r>
      <w:r w:rsidRPr="007A5164">
        <w:rPr>
          <w:color w:val="000000"/>
          <w:szCs w:val="24"/>
        </w:rPr>
        <w:br/>
      </w:r>
      <w:r w:rsidR="00FB3DD5">
        <w:rPr>
          <w:color w:val="000000"/>
          <w:szCs w:val="24"/>
          <w:shd w:val="clear" w:color="auto" w:fill="FFFFFF"/>
        </w:rPr>
        <w:t xml:space="preserve">           </w:t>
      </w:r>
      <w:r w:rsidRPr="007A5164">
        <w:rPr>
          <w:color w:val="000000"/>
          <w:szCs w:val="24"/>
          <w:shd w:val="clear" w:color="auto" w:fill="FFFFFF"/>
        </w:rPr>
        <w:t>- осуществляет координацию деятельности исполнителей и соисполнителей по подготовке и реализации мероприятий Программы, а также по анализ</w:t>
      </w:r>
      <w:r w:rsidR="007A5164">
        <w:rPr>
          <w:color w:val="000000"/>
          <w:szCs w:val="24"/>
          <w:shd w:val="clear" w:color="auto" w:fill="FFFFFF"/>
        </w:rPr>
        <w:t xml:space="preserve">у и рациональному использованию </w:t>
      </w:r>
      <w:r w:rsidRPr="007A5164">
        <w:rPr>
          <w:color w:val="000000"/>
          <w:szCs w:val="24"/>
          <w:shd w:val="clear" w:color="auto" w:fill="FFFFFF"/>
        </w:rPr>
        <w:t>средств бюджета района;</w:t>
      </w:r>
    </w:p>
    <w:p w:rsidR="007A6C5F" w:rsidRDefault="00FB3DD5" w:rsidP="00FB3DD5">
      <w:pPr>
        <w:widowControl w:val="0"/>
        <w:suppressAutoHyphens/>
        <w:jc w:val="both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          </w:t>
      </w:r>
      <w:r w:rsidR="00EF1B7E" w:rsidRPr="007A5164">
        <w:rPr>
          <w:color w:val="000000"/>
          <w:szCs w:val="24"/>
          <w:shd w:val="clear" w:color="auto" w:fill="FFFFFF"/>
        </w:rPr>
        <w:t>- ежегодно подготавливает предложения по уточнению мероприятий Программы на очередной финансовый год, уточняет затраты по ним;</w:t>
      </w:r>
      <w:r w:rsidR="00EF1B7E" w:rsidRPr="007A516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 </w:t>
      </w:r>
      <w:r w:rsidR="00EF1B7E" w:rsidRPr="007A5164">
        <w:rPr>
          <w:color w:val="000000"/>
          <w:szCs w:val="24"/>
          <w:shd w:val="clear" w:color="auto" w:fill="FFFFFF"/>
        </w:rPr>
        <w:t>- ежегодно осуществляет ведение отчетности по реализации Программы;</w:t>
      </w:r>
      <w:r w:rsidR="00EF1B7E" w:rsidRPr="007A516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 </w:t>
      </w:r>
      <w:r w:rsidR="00EF1B7E" w:rsidRPr="007A5164">
        <w:rPr>
          <w:color w:val="000000"/>
          <w:szCs w:val="24"/>
          <w:shd w:val="clear" w:color="auto" w:fill="FFFFFF"/>
        </w:rPr>
        <w:t>- осуществляет контроль за ходом реализации программных мероприятий;</w:t>
      </w:r>
      <w:r w:rsidR="00EF1B7E" w:rsidRPr="007A516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 </w:t>
      </w:r>
      <w:r w:rsidR="00EF1B7E" w:rsidRPr="007A5164">
        <w:rPr>
          <w:color w:val="000000"/>
          <w:szCs w:val="24"/>
          <w:shd w:val="clear" w:color="auto" w:fill="FFFFFF"/>
        </w:rPr>
        <w:t xml:space="preserve">- </w:t>
      </w:r>
      <w:r>
        <w:rPr>
          <w:color w:val="000000"/>
          <w:szCs w:val="24"/>
          <w:shd w:val="clear" w:color="auto" w:fill="FFFFFF"/>
        </w:rPr>
        <w:t xml:space="preserve"> </w:t>
      </w:r>
      <w:r w:rsidR="00EF1B7E" w:rsidRPr="007A5164">
        <w:rPr>
          <w:color w:val="000000"/>
          <w:szCs w:val="24"/>
          <w:shd w:val="clear" w:color="auto" w:fill="FFFFFF"/>
        </w:rPr>
        <w:t>ежегодно в установленном порядке готовит бюджетную заявку на финансирование мероприятий Программы;</w:t>
      </w:r>
    </w:p>
    <w:p w:rsidR="00EF1B7E" w:rsidRPr="007A5164" w:rsidRDefault="00FB3DD5" w:rsidP="007A5164">
      <w:pPr>
        <w:widowControl w:val="0"/>
        <w:suppressAutoHyphens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          </w:t>
      </w:r>
      <w:proofErr w:type="gramStart"/>
      <w:r>
        <w:rPr>
          <w:color w:val="000000"/>
          <w:szCs w:val="24"/>
          <w:shd w:val="clear" w:color="auto" w:fill="FFFFFF"/>
        </w:rPr>
        <w:t xml:space="preserve">- </w:t>
      </w:r>
      <w:r w:rsidR="00EF1B7E" w:rsidRPr="007A5164">
        <w:rPr>
          <w:color w:val="000000"/>
          <w:szCs w:val="24"/>
          <w:shd w:val="clear" w:color="auto" w:fill="FFFFFF"/>
        </w:rPr>
        <w:t>несет ответственность за реализацию Программы в целом;</w:t>
      </w:r>
      <w:r w:rsidR="00EF1B7E" w:rsidRPr="007A516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</w:t>
      </w:r>
      <w:r w:rsidR="00EF1B7E" w:rsidRPr="007A5164">
        <w:rPr>
          <w:color w:val="000000"/>
          <w:szCs w:val="24"/>
          <w:shd w:val="clear" w:color="auto" w:fill="FFFFFF"/>
        </w:rPr>
        <w:t>- подготавливает ежегодно информацию о ходе реализации Программы;</w:t>
      </w:r>
      <w:r w:rsidR="00EF1B7E" w:rsidRPr="007A516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</w:t>
      </w:r>
      <w:r w:rsidR="00EF1B7E" w:rsidRPr="007A5164">
        <w:rPr>
          <w:color w:val="000000"/>
          <w:szCs w:val="24"/>
          <w:shd w:val="clear" w:color="auto" w:fill="FFFFFF"/>
        </w:rPr>
        <w:t xml:space="preserve">- ежегодно с учетом выделяемых на реализацию Программы средств уточняет целевые показатели реализации мероприятий Программы и затраты по ним, механизм </w:t>
      </w:r>
      <w:r w:rsidR="00EF1B7E" w:rsidRPr="007A5164">
        <w:rPr>
          <w:color w:val="000000"/>
          <w:szCs w:val="24"/>
          <w:shd w:val="clear" w:color="auto" w:fill="FFFFFF"/>
        </w:rPr>
        <w:lastRenderedPageBreak/>
        <w:t>реализации Программы и состав исполнителей, а также при необходимости вносит предложения по корректировке Программы либо прекращении ее выполнения.</w:t>
      </w:r>
      <w:proofErr w:type="gramEnd"/>
    </w:p>
    <w:p w:rsidR="00E039F9" w:rsidRDefault="00E039F9" w:rsidP="00E039F9">
      <w:pPr>
        <w:widowControl w:val="0"/>
        <w:suppressAutoHyphens/>
        <w:jc w:val="both"/>
      </w:pPr>
    </w:p>
    <w:p w:rsidR="007A6C5F" w:rsidRDefault="007A6C5F" w:rsidP="007A6C5F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6. Прогноз ожидаемых результатов от реализации Программы</w:t>
      </w:r>
    </w:p>
    <w:p w:rsidR="007A6C5F" w:rsidRDefault="007A6C5F" w:rsidP="007A6C5F">
      <w:pPr>
        <w:widowControl w:val="0"/>
        <w:suppressAutoHyphens/>
        <w:jc w:val="both"/>
        <w:rPr>
          <w:szCs w:val="24"/>
        </w:rPr>
      </w:pPr>
    </w:p>
    <w:p w:rsidR="007A6C5F" w:rsidRDefault="007A6C5F" w:rsidP="007A6C5F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Последовательная реализация Программы позволит достичь следующих результатов:</w:t>
      </w:r>
    </w:p>
    <w:p w:rsidR="00244993" w:rsidRDefault="00FB3DD5" w:rsidP="0024499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п</w:t>
      </w:r>
      <w:r w:rsidR="00244993">
        <w:rPr>
          <w:rFonts w:eastAsiaTheme="minorHAnsi"/>
          <w:szCs w:val="24"/>
          <w:lang w:eastAsia="en-US"/>
        </w:rPr>
        <w:t>роведение с</w:t>
      </w:r>
      <w:r w:rsidR="00244993">
        <w:t xml:space="preserve">тажировок, конференций, семинаров, тренингов, </w:t>
      </w:r>
      <w:proofErr w:type="gramStart"/>
      <w:r w:rsidR="00244993">
        <w:t>посещенные</w:t>
      </w:r>
      <w:proofErr w:type="gramEnd"/>
      <w:r w:rsidR="00244993">
        <w:t xml:space="preserve"> муниципальными служащими</w:t>
      </w:r>
      <w:r w:rsidR="00244993">
        <w:rPr>
          <w:rFonts w:eastAsiaTheme="minorHAnsi"/>
          <w:szCs w:val="24"/>
          <w:lang w:eastAsia="en-US"/>
        </w:rPr>
        <w:t xml:space="preserve"> (25 мероприятий);</w:t>
      </w:r>
    </w:p>
    <w:p w:rsidR="00244993" w:rsidRDefault="00FB3DD5" w:rsidP="0024499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м</w:t>
      </w:r>
      <w:r w:rsidR="00244993">
        <w:rPr>
          <w:rFonts w:eastAsiaTheme="minorHAnsi"/>
          <w:szCs w:val="24"/>
          <w:lang w:eastAsia="en-US"/>
        </w:rPr>
        <w:t>ун</w:t>
      </w:r>
      <w:r w:rsidR="003536C5">
        <w:rPr>
          <w:rFonts w:eastAsiaTheme="minorHAnsi"/>
          <w:szCs w:val="24"/>
          <w:lang w:eastAsia="en-US"/>
        </w:rPr>
        <w:t>иципальные служащие подтвердят</w:t>
      </w:r>
      <w:r w:rsidR="00244993">
        <w:rPr>
          <w:rFonts w:eastAsiaTheme="minorHAnsi"/>
          <w:szCs w:val="24"/>
          <w:lang w:eastAsia="en-US"/>
        </w:rPr>
        <w:t xml:space="preserve"> свою квалификацию в результате аттестации – 100%;</w:t>
      </w:r>
    </w:p>
    <w:p w:rsidR="00244993" w:rsidRDefault="00FB3DD5" w:rsidP="0024499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м</w:t>
      </w:r>
      <w:r w:rsidR="00244993">
        <w:rPr>
          <w:rFonts w:eastAsiaTheme="minorHAnsi"/>
          <w:szCs w:val="24"/>
          <w:lang w:eastAsia="en-US"/>
        </w:rPr>
        <w:t xml:space="preserve">униципальные служащие </w:t>
      </w:r>
      <w:r w:rsidR="003536C5">
        <w:rPr>
          <w:rFonts w:eastAsiaTheme="minorHAnsi"/>
          <w:szCs w:val="24"/>
          <w:lang w:eastAsia="en-US"/>
        </w:rPr>
        <w:t>не будут привлечены к дисциплинарной ответственности</w:t>
      </w:r>
      <w:r w:rsidR="00244993">
        <w:rPr>
          <w:rFonts w:eastAsiaTheme="minorHAnsi"/>
          <w:szCs w:val="24"/>
          <w:lang w:eastAsia="en-US"/>
        </w:rPr>
        <w:t>;</w:t>
      </w:r>
    </w:p>
    <w:p w:rsidR="00244993" w:rsidRDefault="00FB3DD5" w:rsidP="00244993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- м</w:t>
      </w:r>
      <w:r w:rsidR="00244993">
        <w:rPr>
          <w:szCs w:val="24"/>
        </w:rPr>
        <w:t>униципальные служащие пройдут профессиональную переподготовку – 5 чел;</w:t>
      </w:r>
    </w:p>
    <w:p w:rsidR="00244993" w:rsidRDefault="00FB3DD5" w:rsidP="00244993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- м</w:t>
      </w:r>
      <w:r w:rsidR="00244993">
        <w:rPr>
          <w:szCs w:val="24"/>
        </w:rPr>
        <w:t>у</w:t>
      </w:r>
      <w:r w:rsidR="003536C5">
        <w:rPr>
          <w:szCs w:val="24"/>
        </w:rPr>
        <w:t>ниципальные служащие обучатся</w:t>
      </w:r>
      <w:r w:rsidR="00244993">
        <w:rPr>
          <w:szCs w:val="24"/>
        </w:rPr>
        <w:t xml:space="preserve"> на курсах повышения квалификации</w:t>
      </w:r>
      <w:r w:rsidR="003536C5">
        <w:rPr>
          <w:szCs w:val="24"/>
        </w:rPr>
        <w:t xml:space="preserve"> – 5</w:t>
      </w:r>
      <w:r w:rsidR="00244993">
        <w:rPr>
          <w:szCs w:val="24"/>
        </w:rPr>
        <w:t xml:space="preserve"> чел.</w:t>
      </w:r>
    </w:p>
    <w:p w:rsidR="007A6C5F" w:rsidRDefault="007A6C5F" w:rsidP="007A6C5F">
      <w:pPr>
        <w:widowControl w:val="0"/>
        <w:suppressAutoHyphens/>
        <w:ind w:firstLine="708"/>
        <w:jc w:val="both"/>
        <w:rPr>
          <w:szCs w:val="24"/>
        </w:rPr>
      </w:pPr>
    </w:p>
    <w:p w:rsidR="00B01448" w:rsidRDefault="00FB3DD5" w:rsidP="00A46ECD">
      <w:pPr>
        <w:widowControl w:val="0"/>
        <w:suppressAutoHyphens/>
        <w:jc w:val="center"/>
      </w:pPr>
      <w:r>
        <w:t>7</w:t>
      </w:r>
      <w:r w:rsidR="00B01448">
        <w:t>. Объемы и источники финансирования Программы</w:t>
      </w:r>
    </w:p>
    <w:p w:rsidR="00B01448" w:rsidRDefault="00B01448" w:rsidP="00B01448">
      <w:pPr>
        <w:widowControl w:val="0"/>
        <w:suppressAutoHyphens/>
        <w:jc w:val="center"/>
      </w:pPr>
    </w:p>
    <w:p w:rsidR="00B01448" w:rsidRDefault="00B01448" w:rsidP="00232AF3">
      <w:pPr>
        <w:widowControl w:val="0"/>
        <w:suppressAutoHyphens/>
        <w:jc w:val="both"/>
      </w:pPr>
      <w:r>
        <w:tab/>
        <w:t>Финансирование мероприятий Программы будет осуществляться за счет средств местного бюджета администрации Невонского муниципального образования.</w:t>
      </w:r>
    </w:p>
    <w:p w:rsidR="00B01448" w:rsidRDefault="00B01448" w:rsidP="00232AF3">
      <w:pPr>
        <w:widowControl w:val="0"/>
        <w:suppressAutoHyphens/>
        <w:jc w:val="both"/>
      </w:pPr>
      <w:r>
        <w:tab/>
        <w:t>Общий объем финансирования Программы составляет 100 тысяч рублей.</w:t>
      </w:r>
    </w:p>
    <w:p w:rsidR="00B01448" w:rsidRDefault="00B01448" w:rsidP="00232AF3">
      <w:pPr>
        <w:widowControl w:val="0"/>
        <w:suppressAutoHyphens/>
        <w:jc w:val="both"/>
      </w:pPr>
      <w:r>
        <w:tab/>
        <w:t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</w:t>
      </w:r>
    </w:p>
    <w:sectPr w:rsidR="00B01448" w:rsidSect="003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80"/>
    <w:rsid w:val="00013A26"/>
    <w:rsid w:val="0002180F"/>
    <w:rsid w:val="00030A72"/>
    <w:rsid w:val="00043BFB"/>
    <w:rsid w:val="00045F37"/>
    <w:rsid w:val="00084AC3"/>
    <w:rsid w:val="000C5626"/>
    <w:rsid w:val="000E599D"/>
    <w:rsid w:val="000F76AC"/>
    <w:rsid w:val="00104E6F"/>
    <w:rsid w:val="00152D7E"/>
    <w:rsid w:val="00156246"/>
    <w:rsid w:val="00196646"/>
    <w:rsid w:val="001A1957"/>
    <w:rsid w:val="001A3764"/>
    <w:rsid w:val="001F3A7D"/>
    <w:rsid w:val="001F549B"/>
    <w:rsid w:val="00224BF1"/>
    <w:rsid w:val="00232AF3"/>
    <w:rsid w:val="002379BC"/>
    <w:rsid w:val="00244993"/>
    <w:rsid w:val="00251BB5"/>
    <w:rsid w:val="00283631"/>
    <w:rsid w:val="0028681D"/>
    <w:rsid w:val="0029309B"/>
    <w:rsid w:val="002D5355"/>
    <w:rsid w:val="002D6EC8"/>
    <w:rsid w:val="00325470"/>
    <w:rsid w:val="00330719"/>
    <w:rsid w:val="0033510D"/>
    <w:rsid w:val="003536C5"/>
    <w:rsid w:val="003C5675"/>
    <w:rsid w:val="003D2756"/>
    <w:rsid w:val="003E3686"/>
    <w:rsid w:val="003E39D4"/>
    <w:rsid w:val="003F134E"/>
    <w:rsid w:val="003F340C"/>
    <w:rsid w:val="004031DB"/>
    <w:rsid w:val="0048016C"/>
    <w:rsid w:val="004B5F93"/>
    <w:rsid w:val="004E1AFB"/>
    <w:rsid w:val="004E1D1C"/>
    <w:rsid w:val="004F7679"/>
    <w:rsid w:val="0050056E"/>
    <w:rsid w:val="00503FA4"/>
    <w:rsid w:val="00504F4E"/>
    <w:rsid w:val="00507264"/>
    <w:rsid w:val="00511FBC"/>
    <w:rsid w:val="0051400E"/>
    <w:rsid w:val="0054797C"/>
    <w:rsid w:val="00557D19"/>
    <w:rsid w:val="00560F58"/>
    <w:rsid w:val="0057635F"/>
    <w:rsid w:val="0058169F"/>
    <w:rsid w:val="0058535D"/>
    <w:rsid w:val="005A3E64"/>
    <w:rsid w:val="005B5A47"/>
    <w:rsid w:val="005B7641"/>
    <w:rsid w:val="005C2A8C"/>
    <w:rsid w:val="005D6143"/>
    <w:rsid w:val="005D6E82"/>
    <w:rsid w:val="005F0CD6"/>
    <w:rsid w:val="005F6BA3"/>
    <w:rsid w:val="00607EC3"/>
    <w:rsid w:val="00614279"/>
    <w:rsid w:val="00617435"/>
    <w:rsid w:val="006322C1"/>
    <w:rsid w:val="00634BD7"/>
    <w:rsid w:val="00637AC1"/>
    <w:rsid w:val="00644405"/>
    <w:rsid w:val="0067287E"/>
    <w:rsid w:val="00695AA1"/>
    <w:rsid w:val="006A07DC"/>
    <w:rsid w:val="006C2143"/>
    <w:rsid w:val="00704A73"/>
    <w:rsid w:val="00717771"/>
    <w:rsid w:val="00724A35"/>
    <w:rsid w:val="00734528"/>
    <w:rsid w:val="007370BD"/>
    <w:rsid w:val="007A4CB0"/>
    <w:rsid w:val="007A5164"/>
    <w:rsid w:val="007A6C5F"/>
    <w:rsid w:val="007A737F"/>
    <w:rsid w:val="007B08EF"/>
    <w:rsid w:val="007B306F"/>
    <w:rsid w:val="007E0819"/>
    <w:rsid w:val="00830BD1"/>
    <w:rsid w:val="00842E80"/>
    <w:rsid w:val="00870561"/>
    <w:rsid w:val="008C3BEF"/>
    <w:rsid w:val="008C4C53"/>
    <w:rsid w:val="008C67DA"/>
    <w:rsid w:val="0090538F"/>
    <w:rsid w:val="0091027F"/>
    <w:rsid w:val="00917DDB"/>
    <w:rsid w:val="009347DF"/>
    <w:rsid w:val="00944517"/>
    <w:rsid w:val="0095144A"/>
    <w:rsid w:val="00965F3B"/>
    <w:rsid w:val="00982E6D"/>
    <w:rsid w:val="009A0C12"/>
    <w:rsid w:val="009B114E"/>
    <w:rsid w:val="009D6301"/>
    <w:rsid w:val="009E062F"/>
    <w:rsid w:val="009F180A"/>
    <w:rsid w:val="009F23E0"/>
    <w:rsid w:val="009F7201"/>
    <w:rsid w:val="00A147CB"/>
    <w:rsid w:val="00A25C88"/>
    <w:rsid w:val="00A40F9D"/>
    <w:rsid w:val="00A46ECD"/>
    <w:rsid w:val="00A72ECD"/>
    <w:rsid w:val="00AA357C"/>
    <w:rsid w:val="00AB2459"/>
    <w:rsid w:val="00AD10A7"/>
    <w:rsid w:val="00AE129D"/>
    <w:rsid w:val="00AF4B5C"/>
    <w:rsid w:val="00B012A6"/>
    <w:rsid w:val="00B01448"/>
    <w:rsid w:val="00B12ED3"/>
    <w:rsid w:val="00B30DC3"/>
    <w:rsid w:val="00B55BEF"/>
    <w:rsid w:val="00B77014"/>
    <w:rsid w:val="00B852A8"/>
    <w:rsid w:val="00B86734"/>
    <w:rsid w:val="00BD609C"/>
    <w:rsid w:val="00BE2ED5"/>
    <w:rsid w:val="00BE5632"/>
    <w:rsid w:val="00BE63C0"/>
    <w:rsid w:val="00BF4654"/>
    <w:rsid w:val="00C1636F"/>
    <w:rsid w:val="00C25A84"/>
    <w:rsid w:val="00C4024D"/>
    <w:rsid w:val="00C4737C"/>
    <w:rsid w:val="00C90CB3"/>
    <w:rsid w:val="00CA1668"/>
    <w:rsid w:val="00CB5E60"/>
    <w:rsid w:val="00CF52D3"/>
    <w:rsid w:val="00D2099A"/>
    <w:rsid w:val="00D249BE"/>
    <w:rsid w:val="00D56FDB"/>
    <w:rsid w:val="00D6275D"/>
    <w:rsid w:val="00D71753"/>
    <w:rsid w:val="00D9272C"/>
    <w:rsid w:val="00D93C02"/>
    <w:rsid w:val="00D946B7"/>
    <w:rsid w:val="00DA0DDF"/>
    <w:rsid w:val="00DA6BB1"/>
    <w:rsid w:val="00DB34C5"/>
    <w:rsid w:val="00DD32DC"/>
    <w:rsid w:val="00DF6BC1"/>
    <w:rsid w:val="00DF71D0"/>
    <w:rsid w:val="00E039F9"/>
    <w:rsid w:val="00E0788E"/>
    <w:rsid w:val="00E117EE"/>
    <w:rsid w:val="00E17EFF"/>
    <w:rsid w:val="00E21BCD"/>
    <w:rsid w:val="00E26444"/>
    <w:rsid w:val="00E34150"/>
    <w:rsid w:val="00E36DDC"/>
    <w:rsid w:val="00E652FA"/>
    <w:rsid w:val="00E7590B"/>
    <w:rsid w:val="00E778EC"/>
    <w:rsid w:val="00E91BEA"/>
    <w:rsid w:val="00E97743"/>
    <w:rsid w:val="00EA03B6"/>
    <w:rsid w:val="00EC49AB"/>
    <w:rsid w:val="00EF1B7E"/>
    <w:rsid w:val="00F33495"/>
    <w:rsid w:val="00F37455"/>
    <w:rsid w:val="00F43FBF"/>
    <w:rsid w:val="00F466D7"/>
    <w:rsid w:val="00F50B20"/>
    <w:rsid w:val="00F54700"/>
    <w:rsid w:val="00F70B52"/>
    <w:rsid w:val="00F836FC"/>
    <w:rsid w:val="00F97A0E"/>
    <w:rsid w:val="00FB3DD5"/>
    <w:rsid w:val="00FC3077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9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1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2018-05-11T00:20:00Z</cp:lastPrinted>
  <dcterms:created xsi:type="dcterms:W3CDTF">2018-05-30T03:51:00Z</dcterms:created>
  <dcterms:modified xsi:type="dcterms:W3CDTF">2018-05-30T03:51:00Z</dcterms:modified>
</cp:coreProperties>
</file>