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BD" w:rsidRPr="00710A11" w:rsidRDefault="00B724BD" w:rsidP="00B724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1242" w:rsidRPr="00507C6A" w:rsidRDefault="00DF1242" w:rsidP="00DF1242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507C6A">
        <w:rPr>
          <w:b/>
          <w:bCs/>
          <w:color w:val="000000"/>
        </w:rPr>
        <w:t>РОССИЙСКАЯ ФЕДЕРАЦИЯ</w:t>
      </w:r>
    </w:p>
    <w:p w:rsidR="00DF1242" w:rsidRPr="00507C6A" w:rsidRDefault="00DF1242" w:rsidP="00DF1242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507C6A">
        <w:rPr>
          <w:b/>
          <w:bCs/>
          <w:color w:val="000000"/>
        </w:rPr>
        <w:t>ИРКУТСКАЯ ОБЛАСТЬ</w:t>
      </w:r>
    </w:p>
    <w:p w:rsidR="00DF1242" w:rsidRPr="00507C6A" w:rsidRDefault="00DF1242" w:rsidP="00DF1242">
      <w:pPr>
        <w:ind w:left="283" w:firstLine="210"/>
        <w:jc w:val="center"/>
        <w:rPr>
          <w:b/>
        </w:rPr>
      </w:pPr>
      <w:r w:rsidRPr="00507C6A">
        <w:rPr>
          <w:b/>
        </w:rPr>
        <w:t xml:space="preserve">МУНИЦИПАЛЬНОЕ ОБРАЗОВАНИЕ </w:t>
      </w:r>
    </w:p>
    <w:p w:rsidR="00DF1242" w:rsidRDefault="00DF1242" w:rsidP="00DF1242">
      <w:pPr>
        <w:ind w:left="283" w:firstLine="210"/>
        <w:jc w:val="center"/>
        <w:rPr>
          <w:b/>
          <w:caps/>
        </w:rPr>
      </w:pPr>
      <w:r w:rsidRPr="00507C6A">
        <w:rPr>
          <w:b/>
          <w:caps/>
        </w:rPr>
        <w:t>«Усть-Илимский район»</w:t>
      </w:r>
    </w:p>
    <w:p w:rsidR="00DF1242" w:rsidRPr="00507C6A" w:rsidRDefault="00DF1242" w:rsidP="00DF1242">
      <w:pPr>
        <w:ind w:left="283" w:firstLine="210"/>
        <w:jc w:val="center"/>
        <w:rPr>
          <w:b/>
          <w:caps/>
        </w:rPr>
      </w:pPr>
    </w:p>
    <w:p w:rsidR="00DF1242" w:rsidRPr="00507C6A" w:rsidRDefault="00DF1242" w:rsidP="00DF1242">
      <w:pPr>
        <w:keepNext/>
        <w:spacing w:line="240" w:lineRule="atLeast"/>
        <w:jc w:val="center"/>
        <w:outlineLvl w:val="0"/>
        <w:rPr>
          <w:b/>
        </w:rPr>
      </w:pPr>
      <w:r w:rsidRPr="00507C6A">
        <w:rPr>
          <w:b/>
        </w:rPr>
        <w:t>ДУМА НЕВОНСКОГО МУНИЦИПАЛЬНОГО ОБРАЗОВАНИЯ</w:t>
      </w:r>
    </w:p>
    <w:p w:rsidR="00DF1242" w:rsidRDefault="00DF1242" w:rsidP="00DF1242">
      <w:pPr>
        <w:spacing w:line="240" w:lineRule="atLeast"/>
        <w:jc w:val="center"/>
        <w:rPr>
          <w:b/>
        </w:rPr>
      </w:pPr>
      <w:r w:rsidRPr="00507C6A">
        <w:rPr>
          <w:b/>
        </w:rPr>
        <w:t>ПЯТОГО СОЗЫВА</w:t>
      </w:r>
    </w:p>
    <w:p w:rsidR="00DF1242" w:rsidRPr="00507C6A" w:rsidRDefault="00DF1242" w:rsidP="00DF1242">
      <w:pPr>
        <w:spacing w:line="240" w:lineRule="atLeast"/>
        <w:jc w:val="center"/>
        <w:rPr>
          <w:b/>
        </w:rPr>
      </w:pPr>
    </w:p>
    <w:p w:rsidR="00DF1242" w:rsidRDefault="00DF1242" w:rsidP="00DF1242">
      <w:pPr>
        <w:spacing w:after="200" w:line="276" w:lineRule="auto"/>
        <w:jc w:val="center"/>
        <w:rPr>
          <w:b/>
        </w:rPr>
      </w:pPr>
      <w:r w:rsidRPr="00507C6A">
        <w:rPr>
          <w:b/>
        </w:rPr>
        <w:t xml:space="preserve">РЕШЕНИЕ        </w:t>
      </w:r>
    </w:p>
    <w:p w:rsidR="00EB36E4" w:rsidRPr="00EB36E4" w:rsidRDefault="00EB36E4" w:rsidP="00DF1242">
      <w:pPr>
        <w:spacing w:after="200" w:line="276" w:lineRule="auto"/>
        <w:jc w:val="center"/>
      </w:pPr>
      <w:r w:rsidRPr="00EB36E4">
        <w:t xml:space="preserve">от </w:t>
      </w:r>
      <w:r w:rsidR="00A013F6">
        <w:t xml:space="preserve">27.12.2023 </w:t>
      </w:r>
      <w:r w:rsidRPr="00EB36E4">
        <w:t xml:space="preserve">                                     </w:t>
      </w:r>
      <w:r w:rsidR="00B42671">
        <w:t xml:space="preserve">                                         </w:t>
      </w:r>
      <w:r w:rsidRPr="00EB36E4">
        <w:t xml:space="preserve">                                № </w:t>
      </w:r>
      <w:r w:rsidR="00A013F6">
        <w:t>13-4д</w:t>
      </w:r>
    </w:p>
    <w:p w:rsidR="00EB36E4" w:rsidRPr="00EB36E4" w:rsidRDefault="00EB36E4" w:rsidP="00EB36E4">
      <w:pPr>
        <w:spacing w:after="200" w:line="276" w:lineRule="auto"/>
        <w:jc w:val="center"/>
        <w:rPr>
          <w:b/>
        </w:rPr>
      </w:pPr>
      <w:r w:rsidRPr="00EB36E4">
        <w:t>п. Невон</w:t>
      </w:r>
    </w:p>
    <w:p w:rsidR="0032437C" w:rsidRPr="00710A11" w:rsidRDefault="0032437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37C" w:rsidRPr="00A013F6" w:rsidRDefault="00B42671" w:rsidP="00A013F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013F6">
        <w:rPr>
          <w:rFonts w:ascii="Times New Roman" w:hAnsi="Times New Roman" w:cs="Times New Roman"/>
          <w:b/>
          <w:caps/>
          <w:sz w:val="24"/>
          <w:szCs w:val="24"/>
        </w:rPr>
        <w:t>О введении на территории Невонского муниципального</w:t>
      </w:r>
      <w:r w:rsidR="00DF1242" w:rsidRPr="00A013F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013F6">
        <w:rPr>
          <w:rFonts w:ascii="Times New Roman" w:hAnsi="Times New Roman" w:cs="Times New Roman"/>
          <w:b/>
          <w:caps/>
          <w:sz w:val="24"/>
          <w:szCs w:val="24"/>
        </w:rPr>
        <w:t xml:space="preserve">образования </w:t>
      </w:r>
      <w:r w:rsidR="00A013F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013F6">
        <w:rPr>
          <w:rFonts w:ascii="Times New Roman" w:hAnsi="Times New Roman" w:cs="Times New Roman"/>
          <w:b/>
          <w:caps/>
          <w:sz w:val="24"/>
          <w:szCs w:val="24"/>
        </w:rPr>
        <w:t>налога на имущество физических лиц</w:t>
      </w:r>
    </w:p>
    <w:p w:rsidR="00B42671" w:rsidRPr="00A013F6" w:rsidRDefault="00B42671" w:rsidP="00DF1242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2671" w:rsidRPr="00710A11" w:rsidRDefault="00B426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F3B" w:rsidRPr="00054EB3" w:rsidRDefault="00232FAD" w:rsidP="00232FAD">
      <w:pPr>
        <w:autoSpaceDE w:val="0"/>
        <w:autoSpaceDN w:val="0"/>
        <w:adjustRightInd w:val="0"/>
        <w:ind w:firstLine="540"/>
        <w:jc w:val="both"/>
      </w:pPr>
      <w:r w:rsidRPr="00153FD2">
        <w:t xml:space="preserve">В целях приведения муниципального правового акта в соответствие с действующим законодательством, </w:t>
      </w:r>
      <w:r w:rsidR="00153FD2" w:rsidRPr="00153FD2">
        <w:t xml:space="preserve">на основании Налогового кодекса Российской Федерации, </w:t>
      </w:r>
      <w:r w:rsidR="00D97F3B" w:rsidRPr="00153FD2">
        <w:t>Федеральн</w:t>
      </w:r>
      <w:r w:rsidR="00153FD2" w:rsidRPr="00153FD2">
        <w:t>ого</w:t>
      </w:r>
      <w:r w:rsidR="00D97F3B" w:rsidRPr="00153FD2">
        <w:t xml:space="preserve"> закон</w:t>
      </w:r>
      <w:r w:rsidR="00153FD2" w:rsidRPr="00153FD2">
        <w:t>а</w:t>
      </w:r>
      <w:r w:rsidR="00D97F3B" w:rsidRPr="00153FD2">
        <w:t xml:space="preserve"> от 06.10.2003 № 131-ФЗ </w:t>
      </w:r>
      <w:r w:rsidR="00D97F3B" w:rsidRPr="00D111D9">
        <w:t xml:space="preserve">«Об общих принципах организации местного самоуправления в </w:t>
      </w:r>
      <w:r w:rsidR="00D97F3B" w:rsidRPr="00054EB3">
        <w:t>Российской Федерации»</w:t>
      </w:r>
      <w:r w:rsidRPr="00054EB3">
        <w:t xml:space="preserve">, руководствуясь статьями 6, 24, 44 Устава Невонского муниципального образования, Дума Невонского муниципального образования </w:t>
      </w:r>
      <w:r w:rsidR="00D97F3B" w:rsidRPr="00054EB3">
        <w:t>пятого</w:t>
      </w:r>
      <w:r w:rsidR="00D84A4E" w:rsidRPr="00054EB3">
        <w:t xml:space="preserve"> созыва</w:t>
      </w:r>
      <w:r w:rsidRPr="00054EB3">
        <w:t xml:space="preserve">, </w:t>
      </w:r>
    </w:p>
    <w:p w:rsidR="00232FAD" w:rsidRPr="00A013F6" w:rsidRDefault="00D97F3B" w:rsidP="00D97F3B">
      <w:pPr>
        <w:autoSpaceDE w:val="0"/>
        <w:autoSpaceDN w:val="0"/>
        <w:adjustRightInd w:val="0"/>
        <w:jc w:val="center"/>
        <w:rPr>
          <w:b/>
        </w:rPr>
      </w:pPr>
      <w:r w:rsidRPr="00A013F6">
        <w:rPr>
          <w:b/>
        </w:rPr>
        <w:t>РЕШИЛА</w:t>
      </w:r>
      <w:r w:rsidR="00232FAD" w:rsidRPr="00A013F6">
        <w:rPr>
          <w:b/>
        </w:rPr>
        <w:t>:</w:t>
      </w:r>
    </w:p>
    <w:p w:rsidR="0032437C" w:rsidRPr="00054EB3" w:rsidRDefault="0032437C" w:rsidP="00EB36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37C" w:rsidRPr="00054EB3" w:rsidRDefault="0032437C" w:rsidP="00DF1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B3">
        <w:rPr>
          <w:rFonts w:ascii="Times New Roman" w:hAnsi="Times New Roman" w:cs="Times New Roman"/>
          <w:sz w:val="24"/>
          <w:szCs w:val="24"/>
        </w:rPr>
        <w:t xml:space="preserve">1. Установить и ввести на территории Невонского муниципального образования </w:t>
      </w:r>
      <w:proofErr w:type="gramStart"/>
      <w:r w:rsidRPr="00054EB3">
        <w:rPr>
          <w:rFonts w:ascii="Times New Roman" w:hAnsi="Times New Roman" w:cs="Times New Roman"/>
          <w:sz w:val="24"/>
          <w:szCs w:val="24"/>
        </w:rPr>
        <w:t>налог</w:t>
      </w:r>
      <w:proofErr w:type="gramEnd"/>
      <w:r w:rsidRPr="00054EB3">
        <w:rPr>
          <w:rFonts w:ascii="Times New Roman" w:hAnsi="Times New Roman" w:cs="Times New Roman"/>
          <w:sz w:val="24"/>
          <w:szCs w:val="24"/>
        </w:rPr>
        <w:t xml:space="preserve"> на имущество физических лиц</w:t>
      </w:r>
      <w:r w:rsidR="00155528" w:rsidRPr="00054EB3">
        <w:rPr>
          <w:rFonts w:ascii="Times New Roman" w:hAnsi="Times New Roman" w:cs="Times New Roman"/>
          <w:sz w:val="24"/>
          <w:szCs w:val="24"/>
        </w:rPr>
        <w:t xml:space="preserve"> исходя из кадастровой стоимости объект</w:t>
      </w:r>
      <w:r w:rsidR="00CD318C" w:rsidRPr="00054EB3">
        <w:rPr>
          <w:rFonts w:ascii="Times New Roman" w:hAnsi="Times New Roman" w:cs="Times New Roman"/>
          <w:sz w:val="24"/>
          <w:szCs w:val="24"/>
        </w:rPr>
        <w:t>а</w:t>
      </w:r>
      <w:r w:rsidR="00155528" w:rsidRPr="00054EB3">
        <w:rPr>
          <w:rFonts w:ascii="Times New Roman" w:hAnsi="Times New Roman" w:cs="Times New Roman"/>
          <w:sz w:val="24"/>
          <w:szCs w:val="24"/>
        </w:rPr>
        <w:t xml:space="preserve"> налогообложения</w:t>
      </w:r>
      <w:r w:rsidR="000904EE" w:rsidRPr="00054EB3">
        <w:rPr>
          <w:rFonts w:ascii="Times New Roman" w:hAnsi="Times New Roman" w:cs="Times New Roman"/>
          <w:sz w:val="24"/>
          <w:szCs w:val="24"/>
        </w:rPr>
        <w:t xml:space="preserve"> с 1 января 2020 года</w:t>
      </w:r>
      <w:r w:rsidRPr="00054EB3">
        <w:rPr>
          <w:rFonts w:ascii="Times New Roman" w:hAnsi="Times New Roman" w:cs="Times New Roman"/>
          <w:sz w:val="24"/>
          <w:szCs w:val="24"/>
        </w:rPr>
        <w:t>.</w:t>
      </w:r>
    </w:p>
    <w:p w:rsidR="0032437C" w:rsidRPr="00710A11" w:rsidRDefault="0032437C" w:rsidP="00DF1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B3">
        <w:rPr>
          <w:rFonts w:ascii="Times New Roman" w:hAnsi="Times New Roman" w:cs="Times New Roman"/>
          <w:sz w:val="24"/>
          <w:szCs w:val="24"/>
        </w:rPr>
        <w:t>2. Установить ставки налога в зависимости от кадастровой стоимости объекта налогообложения, установить налоговые ставки в следующих размерах (с даты установления Законодательным Собранием Иркутской области единой даты начала применения на территории Иркутской области порядка определения налоговой базы исходя из кадастровой стоимости объектов</w:t>
      </w:r>
      <w:r w:rsidRPr="00710A11">
        <w:rPr>
          <w:rFonts w:ascii="Times New Roman" w:hAnsi="Times New Roman" w:cs="Times New Roman"/>
          <w:sz w:val="24"/>
          <w:szCs w:val="24"/>
        </w:rPr>
        <w:t xml:space="preserve"> налогообложения):</w:t>
      </w:r>
    </w:p>
    <w:p w:rsidR="009A46F9" w:rsidRPr="009A46F9" w:rsidRDefault="009A46F9" w:rsidP="00DF1242">
      <w:pPr>
        <w:ind w:firstLine="540"/>
      </w:pPr>
      <w:r w:rsidRPr="009A46F9">
        <w:t>1) 0,1 процента в отношении:</w:t>
      </w:r>
    </w:p>
    <w:p w:rsidR="009A46F9" w:rsidRPr="009A46F9" w:rsidRDefault="009A46F9" w:rsidP="00DF1242">
      <w:pPr>
        <w:ind w:firstLine="540"/>
      </w:pPr>
      <w:r w:rsidRPr="009A46F9">
        <w:t>жилых домов, частей жилых домов, квартир, частей квартир, комнат;</w:t>
      </w:r>
    </w:p>
    <w:p w:rsidR="009A46F9" w:rsidRPr="009A46F9" w:rsidRDefault="009A46F9" w:rsidP="00DF1242">
      <w:pPr>
        <w:ind w:firstLine="540"/>
      </w:pPr>
      <w:r w:rsidRPr="009A46F9">
        <w:t>объектов незавершенного строительства в случае, если проектируемым назначением таких объектов является жилой дом;</w:t>
      </w:r>
    </w:p>
    <w:p w:rsidR="009A46F9" w:rsidRPr="009A46F9" w:rsidRDefault="009A46F9" w:rsidP="00DF1242">
      <w:pPr>
        <w:ind w:firstLine="540"/>
      </w:pPr>
      <w:r w:rsidRPr="009A46F9">
        <w:t>единых недвижимых комплексов, в состав которых входит хотя бы один жилой дом;</w:t>
      </w:r>
    </w:p>
    <w:p w:rsidR="009A46F9" w:rsidRPr="009A46F9" w:rsidRDefault="009A46F9" w:rsidP="00DF1242">
      <w:pPr>
        <w:ind w:firstLine="540"/>
      </w:pPr>
      <w:r w:rsidRPr="009A46F9">
        <w:t xml:space="preserve">гаражей и </w:t>
      </w:r>
      <w:proofErr w:type="spellStart"/>
      <w:r w:rsidRPr="009A46F9">
        <w:t>машино-мест</w:t>
      </w:r>
      <w:proofErr w:type="spellEnd"/>
      <w:r w:rsidRPr="009A46F9">
        <w:t xml:space="preserve">, в том числе расположенных в объектах налогообложения, указанных в </w:t>
      </w:r>
      <w:hyperlink r:id="rId4" w:history="1">
        <w:r w:rsidRPr="009A46F9">
          <w:rPr>
            <w:rStyle w:val="a5"/>
            <w:u w:val="none"/>
          </w:rPr>
          <w:t>подпункте 2 пункта 2 статьи 406</w:t>
        </w:r>
      </w:hyperlink>
      <w:r w:rsidRPr="009A46F9">
        <w:t xml:space="preserve"> Налогового кодекса Российской Федерации;</w:t>
      </w:r>
    </w:p>
    <w:p w:rsidR="009A46F9" w:rsidRPr="009A46F9" w:rsidRDefault="009A46F9" w:rsidP="00DF1242">
      <w:pPr>
        <w:ind w:firstLine="540"/>
      </w:pPr>
      <w:r w:rsidRPr="009A46F9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32437C" w:rsidRPr="00710A11" w:rsidRDefault="0032437C" w:rsidP="00DF1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A11">
        <w:rPr>
          <w:rFonts w:ascii="Times New Roman" w:hAnsi="Times New Roman" w:cs="Times New Roman"/>
          <w:sz w:val="24"/>
          <w:szCs w:val="24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5" w:history="1">
        <w:r w:rsidRPr="00710A11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378.2</w:t>
        </w:r>
      </w:hyperlink>
      <w:r w:rsidRPr="00710A11">
        <w:rPr>
          <w:rFonts w:ascii="Times New Roman" w:hAnsi="Times New Roman" w:cs="Times New Roman"/>
          <w:sz w:val="24"/>
          <w:szCs w:val="24"/>
        </w:rPr>
        <w:t xml:space="preserve"> Налогового кодекса, в отношении объектов налогообложения, предусмотренных </w:t>
      </w:r>
      <w:hyperlink r:id="rId6" w:history="1">
        <w:r w:rsidRPr="00710A11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10 статьи 378.2</w:t>
        </w:r>
      </w:hyperlink>
      <w:r w:rsidRPr="00710A11">
        <w:rPr>
          <w:rFonts w:ascii="Times New Roman" w:hAnsi="Times New Roman" w:cs="Times New Roman"/>
          <w:sz w:val="24"/>
          <w:szCs w:val="24"/>
        </w:rP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32437C" w:rsidRPr="00710A11" w:rsidRDefault="0032437C" w:rsidP="00DF1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A11">
        <w:rPr>
          <w:rFonts w:ascii="Times New Roman" w:hAnsi="Times New Roman" w:cs="Times New Roman"/>
          <w:sz w:val="24"/>
          <w:szCs w:val="24"/>
        </w:rPr>
        <w:t>3) 0,5 процента в отношении прочих объектов налогообложения.</w:t>
      </w:r>
    </w:p>
    <w:p w:rsidR="0032437C" w:rsidRPr="00710A11" w:rsidRDefault="00CE5D48" w:rsidP="00DF1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2437C" w:rsidRPr="00710A11">
        <w:rPr>
          <w:rFonts w:ascii="Times New Roman" w:hAnsi="Times New Roman" w:cs="Times New Roman"/>
          <w:sz w:val="24"/>
          <w:szCs w:val="24"/>
        </w:rPr>
        <w:t>. Порядок и сроки уплаты налога на имущество физических лиц:</w:t>
      </w:r>
    </w:p>
    <w:p w:rsidR="0032437C" w:rsidRPr="00054EB3" w:rsidRDefault="00CE5D48" w:rsidP="00DF1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437C" w:rsidRPr="00710A11">
        <w:rPr>
          <w:rFonts w:ascii="Times New Roman" w:hAnsi="Times New Roman" w:cs="Times New Roman"/>
          <w:sz w:val="24"/>
          <w:szCs w:val="24"/>
        </w:rPr>
        <w:t xml:space="preserve">.1. Налог </w:t>
      </w:r>
      <w:r w:rsidR="0032437C" w:rsidRPr="00054EB3">
        <w:rPr>
          <w:rFonts w:ascii="Times New Roman" w:hAnsi="Times New Roman" w:cs="Times New Roman"/>
          <w:sz w:val="24"/>
          <w:szCs w:val="24"/>
        </w:rPr>
        <w:t xml:space="preserve">подлежит уплате налогоплательщиками в срок не позднее 1 </w:t>
      </w:r>
      <w:r w:rsidR="00054EB3" w:rsidRPr="00054EB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32437C" w:rsidRPr="00054EB3">
        <w:rPr>
          <w:rFonts w:ascii="Times New Roman" w:hAnsi="Times New Roman" w:cs="Times New Roman"/>
          <w:sz w:val="24"/>
          <w:szCs w:val="24"/>
        </w:rPr>
        <w:t>года, следующего за истекшим налоговым периодом.</w:t>
      </w:r>
    </w:p>
    <w:p w:rsidR="0032437C" w:rsidRPr="00710A11" w:rsidRDefault="00CE5D48" w:rsidP="00DF1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B3">
        <w:rPr>
          <w:rFonts w:ascii="Times New Roman" w:hAnsi="Times New Roman" w:cs="Times New Roman"/>
          <w:sz w:val="24"/>
          <w:szCs w:val="24"/>
        </w:rPr>
        <w:t>3</w:t>
      </w:r>
      <w:r w:rsidR="0032437C" w:rsidRPr="00054EB3">
        <w:rPr>
          <w:rFonts w:ascii="Times New Roman" w:hAnsi="Times New Roman" w:cs="Times New Roman"/>
          <w:sz w:val="24"/>
          <w:szCs w:val="24"/>
        </w:rPr>
        <w:t>.2. Налог уплачивается по месту</w:t>
      </w:r>
      <w:r w:rsidR="0032437C" w:rsidRPr="00710A11">
        <w:rPr>
          <w:rFonts w:ascii="Times New Roman" w:hAnsi="Times New Roman" w:cs="Times New Roman"/>
          <w:sz w:val="24"/>
          <w:szCs w:val="24"/>
        </w:rPr>
        <w:t xml:space="preserve">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32437C" w:rsidRPr="00710A11" w:rsidRDefault="00CE5D48" w:rsidP="00DF1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437C" w:rsidRPr="00710A11">
        <w:rPr>
          <w:rFonts w:ascii="Times New Roman" w:hAnsi="Times New Roman" w:cs="Times New Roman"/>
          <w:sz w:val="24"/>
          <w:szCs w:val="24"/>
        </w:rPr>
        <w:t>.3.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32437C" w:rsidRPr="00710A11" w:rsidRDefault="00CE5D48" w:rsidP="00DF1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437C" w:rsidRPr="00710A11">
        <w:rPr>
          <w:rFonts w:ascii="Times New Roman" w:hAnsi="Times New Roman" w:cs="Times New Roman"/>
          <w:sz w:val="24"/>
          <w:szCs w:val="24"/>
        </w:rPr>
        <w:t>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32437C" w:rsidRPr="00710A11" w:rsidRDefault="00CE5D48" w:rsidP="00DF1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437C" w:rsidRPr="00710A11">
        <w:rPr>
          <w:rFonts w:ascii="Times New Roman" w:hAnsi="Times New Roman" w:cs="Times New Roman"/>
          <w:sz w:val="24"/>
          <w:szCs w:val="24"/>
        </w:rPr>
        <w:t xml:space="preserve">. Установить, что для граждан, имеющих в собственности имущество, являющееся объектом налогообложения на территории Невонского муниципального образования, льготы по налогу, установленные </w:t>
      </w:r>
      <w:hyperlink r:id="rId7" w:history="1">
        <w:r w:rsidR="0032437C" w:rsidRPr="00710A11">
          <w:rPr>
            <w:rFonts w:ascii="Times New Roman" w:hAnsi="Times New Roman" w:cs="Times New Roman"/>
            <w:color w:val="0000FF"/>
            <w:sz w:val="24"/>
            <w:szCs w:val="24"/>
          </w:rPr>
          <w:t>статьей 407</w:t>
        </w:r>
      </w:hyperlink>
      <w:r w:rsidR="0032437C" w:rsidRPr="00710A11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действуют в полном объеме.</w:t>
      </w:r>
    </w:p>
    <w:p w:rsidR="0032437C" w:rsidRPr="00710A11" w:rsidRDefault="00CE5D48" w:rsidP="00DF1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242">
        <w:rPr>
          <w:rFonts w:ascii="Times New Roman" w:hAnsi="Times New Roman" w:cs="Times New Roman"/>
          <w:sz w:val="24"/>
          <w:szCs w:val="24"/>
        </w:rPr>
        <w:t>5</w:t>
      </w:r>
      <w:r w:rsidR="0032437C" w:rsidRPr="00DF1242">
        <w:rPr>
          <w:rFonts w:ascii="Times New Roman" w:hAnsi="Times New Roman" w:cs="Times New Roman"/>
          <w:sz w:val="24"/>
          <w:szCs w:val="24"/>
        </w:rPr>
        <w:t>. Установить, что настоящее решение вступает в силу не ранее 1 января 20</w:t>
      </w:r>
      <w:r w:rsidR="000904EE" w:rsidRPr="00DF1242">
        <w:rPr>
          <w:rFonts w:ascii="Times New Roman" w:hAnsi="Times New Roman" w:cs="Times New Roman"/>
          <w:sz w:val="24"/>
          <w:szCs w:val="24"/>
        </w:rPr>
        <w:t xml:space="preserve">24 </w:t>
      </w:r>
      <w:r w:rsidR="0032437C" w:rsidRPr="00DF1242">
        <w:rPr>
          <w:rFonts w:ascii="Times New Roman" w:hAnsi="Times New Roman" w:cs="Times New Roman"/>
          <w:sz w:val="24"/>
          <w:szCs w:val="24"/>
        </w:rPr>
        <w:t>года.</w:t>
      </w:r>
    </w:p>
    <w:p w:rsidR="004C0D39" w:rsidRPr="004C0D39" w:rsidRDefault="00CE5D48" w:rsidP="00DF1242">
      <w:pPr>
        <w:autoSpaceDE w:val="0"/>
        <w:autoSpaceDN w:val="0"/>
        <w:adjustRightInd w:val="0"/>
        <w:ind w:firstLine="540"/>
        <w:jc w:val="both"/>
      </w:pPr>
      <w:r>
        <w:t>6</w:t>
      </w:r>
      <w:r w:rsidR="0032437C" w:rsidRPr="004C0D39">
        <w:t xml:space="preserve">. </w:t>
      </w:r>
      <w:r w:rsidR="004C0D39" w:rsidRPr="004C0D39">
        <w:t xml:space="preserve">Со дня </w:t>
      </w:r>
      <w:r w:rsidR="004C0D39">
        <w:t xml:space="preserve">вступления </w:t>
      </w:r>
      <w:r w:rsidR="004C0D39" w:rsidRPr="004C0D39">
        <w:t xml:space="preserve">в силу настоящего </w:t>
      </w:r>
      <w:r w:rsidR="004C0D39">
        <w:t xml:space="preserve">решения </w:t>
      </w:r>
      <w:r w:rsidR="004C0D39" w:rsidRPr="004C0D39">
        <w:t>признать утратившими силу:</w:t>
      </w:r>
    </w:p>
    <w:p w:rsidR="00CE5D48" w:rsidRPr="00CE5D48" w:rsidRDefault="00CE5D48" w:rsidP="00DF1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E5D48">
        <w:rPr>
          <w:rFonts w:ascii="Times New Roman" w:hAnsi="Times New Roman" w:cs="Times New Roman"/>
          <w:sz w:val="24"/>
          <w:szCs w:val="24"/>
        </w:rPr>
        <w:t>) решение Думы Невонского муниципального образования четвертого созыва от 02.03.2020 № 24-2д «О внесении изменений в решение Думы Невонского муниципального образования третьего созыва от 28.11.2014 № 23-5д «О введении на территории Невонского муниципального образования Усть-Илимского района Иркутской области налога на имущество физических лиц»;</w:t>
      </w:r>
    </w:p>
    <w:p w:rsidR="004C0D39" w:rsidRPr="00CE5D48" w:rsidRDefault="00CE5D48" w:rsidP="00DF1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0D39" w:rsidRPr="00CE5D48">
        <w:rPr>
          <w:rFonts w:ascii="Times New Roman" w:hAnsi="Times New Roman" w:cs="Times New Roman"/>
          <w:sz w:val="24"/>
          <w:szCs w:val="24"/>
        </w:rPr>
        <w:t xml:space="preserve">) </w:t>
      </w:r>
      <w:r w:rsidR="0063246D" w:rsidRPr="00CE5D48">
        <w:rPr>
          <w:rFonts w:ascii="Times New Roman" w:hAnsi="Times New Roman" w:cs="Times New Roman"/>
          <w:sz w:val="24"/>
          <w:szCs w:val="24"/>
        </w:rPr>
        <w:t>решение Думы Невонского муниципального образования четвертого созыва от 24.12.2019 № 23-5д «О внесении изменений в решение Думы Невонского муниципального образования третьего созыва от 28.11.2014 № 23-5д «О введении на территории Невонского муниципального образования Усть-Илимского района Иркутской области налога на имущество физических лиц»;</w:t>
      </w:r>
    </w:p>
    <w:p w:rsidR="0032437C" w:rsidRPr="00CE5D48" w:rsidRDefault="0063246D" w:rsidP="00DF1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D48">
        <w:rPr>
          <w:rFonts w:ascii="Times New Roman" w:hAnsi="Times New Roman" w:cs="Times New Roman"/>
          <w:sz w:val="24"/>
          <w:szCs w:val="24"/>
        </w:rPr>
        <w:t>3) решение Думы Невонского муниципального образования третьего созыва от 28.11.2014 № 23-5д «О введении на территории Невонского муниципального образования Усть-Илимского района Иркутской области налога на имущество физических лиц».</w:t>
      </w:r>
    </w:p>
    <w:p w:rsidR="0032437C" w:rsidRPr="00710A11" w:rsidRDefault="00CE5D48" w:rsidP="00DF1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D48">
        <w:rPr>
          <w:rFonts w:ascii="Times New Roman" w:hAnsi="Times New Roman" w:cs="Times New Roman"/>
          <w:sz w:val="24"/>
          <w:szCs w:val="24"/>
        </w:rPr>
        <w:t>7</w:t>
      </w:r>
      <w:r w:rsidR="0032437C" w:rsidRPr="00CE5D48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</w:t>
      </w:r>
      <w:r w:rsidR="004C0D39" w:rsidRPr="00CE5D48">
        <w:rPr>
          <w:rFonts w:ascii="Times New Roman" w:hAnsi="Times New Roman" w:cs="Times New Roman"/>
          <w:sz w:val="24"/>
          <w:szCs w:val="24"/>
        </w:rPr>
        <w:t>«</w:t>
      </w:r>
      <w:r w:rsidR="0032437C" w:rsidRPr="00CE5D48">
        <w:rPr>
          <w:rFonts w:ascii="Times New Roman" w:hAnsi="Times New Roman" w:cs="Times New Roman"/>
          <w:sz w:val="24"/>
          <w:szCs w:val="24"/>
        </w:rPr>
        <w:t>Вестник Невонского муниципального образования</w:t>
      </w:r>
      <w:r w:rsidR="004C0D39" w:rsidRPr="00CE5D48">
        <w:rPr>
          <w:rFonts w:ascii="Times New Roman" w:hAnsi="Times New Roman" w:cs="Times New Roman"/>
          <w:sz w:val="24"/>
          <w:szCs w:val="24"/>
        </w:rPr>
        <w:t>»</w:t>
      </w:r>
      <w:r w:rsidR="000C1F0B" w:rsidRPr="00CE5D48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Невонского муниципального образования в информационно-телекоммуникационной сети «Интернет»</w:t>
      </w:r>
      <w:r w:rsidR="0032437C" w:rsidRPr="00CE5D48">
        <w:rPr>
          <w:rFonts w:ascii="Times New Roman" w:hAnsi="Times New Roman" w:cs="Times New Roman"/>
          <w:sz w:val="24"/>
          <w:szCs w:val="24"/>
        </w:rPr>
        <w:t>.</w:t>
      </w:r>
    </w:p>
    <w:p w:rsidR="0032437C" w:rsidRPr="00710A11" w:rsidRDefault="0032437C" w:rsidP="00DF1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0D39" w:rsidRDefault="004C0D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1242" w:rsidRDefault="00DF12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0D39" w:rsidRDefault="004C0D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1242" w:rsidRDefault="00DF1242" w:rsidP="004C0D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Невонского  </w:t>
      </w:r>
    </w:p>
    <w:p w:rsidR="00DF1242" w:rsidRDefault="00DF1242" w:rsidP="004C0D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F1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В.А. Погодаева</w:t>
      </w:r>
    </w:p>
    <w:p w:rsidR="00DF1242" w:rsidRDefault="00DF1242" w:rsidP="004C0D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1242" w:rsidRDefault="00DF1242" w:rsidP="004C0D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437C" w:rsidRPr="00710A11" w:rsidRDefault="0032437C" w:rsidP="004C0D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10A11"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32437C" w:rsidRPr="00710A11" w:rsidRDefault="0032437C" w:rsidP="004C0D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10A1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C0D39">
        <w:rPr>
          <w:rFonts w:ascii="Times New Roman" w:hAnsi="Times New Roman" w:cs="Times New Roman"/>
          <w:sz w:val="24"/>
          <w:szCs w:val="24"/>
        </w:rPr>
        <w:t xml:space="preserve">     </w:t>
      </w:r>
      <w:r w:rsidR="004C0D39">
        <w:rPr>
          <w:rFonts w:ascii="Times New Roman" w:hAnsi="Times New Roman" w:cs="Times New Roman"/>
          <w:sz w:val="24"/>
          <w:szCs w:val="24"/>
        </w:rPr>
        <w:tab/>
      </w:r>
      <w:r w:rsidR="004C0D39">
        <w:rPr>
          <w:rFonts w:ascii="Times New Roman" w:hAnsi="Times New Roman" w:cs="Times New Roman"/>
          <w:sz w:val="24"/>
          <w:szCs w:val="24"/>
        </w:rPr>
        <w:tab/>
      </w:r>
      <w:r w:rsidR="004C0D39">
        <w:rPr>
          <w:rFonts w:ascii="Times New Roman" w:hAnsi="Times New Roman" w:cs="Times New Roman"/>
          <w:sz w:val="24"/>
          <w:szCs w:val="24"/>
        </w:rPr>
        <w:tab/>
      </w:r>
      <w:r w:rsidR="004C0D39">
        <w:rPr>
          <w:rFonts w:ascii="Times New Roman" w:hAnsi="Times New Roman" w:cs="Times New Roman"/>
          <w:sz w:val="24"/>
          <w:szCs w:val="24"/>
        </w:rPr>
        <w:tab/>
      </w:r>
      <w:r w:rsidR="004C0D39">
        <w:rPr>
          <w:rFonts w:ascii="Times New Roman" w:hAnsi="Times New Roman" w:cs="Times New Roman"/>
          <w:sz w:val="24"/>
          <w:szCs w:val="24"/>
        </w:rPr>
        <w:tab/>
      </w:r>
      <w:r w:rsidR="004C0D39">
        <w:rPr>
          <w:rFonts w:ascii="Times New Roman" w:hAnsi="Times New Roman" w:cs="Times New Roman"/>
          <w:sz w:val="24"/>
          <w:szCs w:val="24"/>
        </w:rPr>
        <w:tab/>
        <w:t>В.А. Погодаева</w:t>
      </w:r>
    </w:p>
    <w:sectPr w:rsidR="0032437C" w:rsidRPr="00710A11" w:rsidSect="003425F2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EB36E4"/>
    <w:rsid w:val="00054EB3"/>
    <w:rsid w:val="000904EE"/>
    <w:rsid w:val="000C1F0B"/>
    <w:rsid w:val="000E3AF2"/>
    <w:rsid w:val="001404F9"/>
    <w:rsid w:val="00153FD2"/>
    <w:rsid w:val="00155528"/>
    <w:rsid w:val="001E207F"/>
    <w:rsid w:val="00232FAD"/>
    <w:rsid w:val="002D54F2"/>
    <w:rsid w:val="00300134"/>
    <w:rsid w:val="0032437C"/>
    <w:rsid w:val="003425F2"/>
    <w:rsid w:val="004B6667"/>
    <w:rsid w:val="004C0D39"/>
    <w:rsid w:val="00575DAC"/>
    <w:rsid w:val="005C419B"/>
    <w:rsid w:val="0063246D"/>
    <w:rsid w:val="00710A11"/>
    <w:rsid w:val="00775AE0"/>
    <w:rsid w:val="007B7265"/>
    <w:rsid w:val="009A46F9"/>
    <w:rsid w:val="00A013F6"/>
    <w:rsid w:val="00AC03BC"/>
    <w:rsid w:val="00B42671"/>
    <w:rsid w:val="00B724BD"/>
    <w:rsid w:val="00CD318C"/>
    <w:rsid w:val="00CD50E2"/>
    <w:rsid w:val="00CE5D48"/>
    <w:rsid w:val="00D111D9"/>
    <w:rsid w:val="00D84A4E"/>
    <w:rsid w:val="00D97F3B"/>
    <w:rsid w:val="00DF1242"/>
    <w:rsid w:val="00EB36E4"/>
    <w:rsid w:val="00F9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E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5F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3425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25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425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3425F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3425F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3425F2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3425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3425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semiHidden/>
    <w:unhideWhenUsed/>
    <w:rsid w:val="00EB36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36E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EB36E4"/>
    <w:pPr>
      <w:ind w:firstLine="210"/>
    </w:pPr>
  </w:style>
  <w:style w:type="character" w:customStyle="1" w:styleId="20">
    <w:name w:val="Красная строка 2 Знак"/>
    <w:basedOn w:val="a4"/>
    <w:link w:val="2"/>
    <w:uiPriority w:val="99"/>
    <w:semiHidden/>
    <w:rsid w:val="00EB36E4"/>
  </w:style>
  <w:style w:type="character" w:styleId="a5">
    <w:name w:val="Hyperlink"/>
    <w:basedOn w:val="a0"/>
    <w:uiPriority w:val="99"/>
    <w:unhideWhenUsed/>
    <w:rsid w:val="009A46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9ECF8C994C4F50D262437AF65B25D1E2C074B4010540569E43A9CA112F64BA114DB80FF37099B00632B3F916B1ACE3CB14735AD5A77EcA7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9ECF8C994C4F50D262437AF65B25D1E2C074B4010540569E43A9CA112F64BA114DB80FF27797BD0632B3F916B1ACE3CB14735AD5A77EcA7EH" TargetMode="External"/><Relationship Id="rId5" Type="http://schemas.openxmlformats.org/officeDocument/2006/relationships/hyperlink" Target="consultantplus://offline/ref=FD9ECF8C994C4F50D262437AF65B25D1E2C074B4010540569E43A9CA112F64BA114DB807F17298BE5937A6E84EBCADFCD4176F46D7A5c77FH" TargetMode="External"/><Relationship Id="rId4" Type="http://schemas.openxmlformats.org/officeDocument/2006/relationships/hyperlink" Target="consultantplus://offline/ref=5D81D161F1E036CA9268BD2721548734C6BB7D3A356CFEDD51A20B030C0D6D6466734BD1B8C9B94C32FE028FA89F5C413EC47F13BEC63Ay7c4I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2;&#1080;&#1090;&#1072;&#1083;&#1103;\&#1053;&#1072;&#1083;&#1086;&#1075;&#1080;%20&#1084;&#1077;&#1089;&#1090;&#1085;&#1099;&#1077;\&#1053;&#1040;&#1051;&#1054;&#1043;&#1048;%20&#1084;&#1077;&#1089;&#1090;&#1085;&#1099;&#1077;\&#1053;&#1072;&#1083;&#1086;&#1075;%20&#1085;&#1072;%20&#1080;&#1084;&#1091;&#1097;&#1077;&#1089;&#1090;&#1074;&#1086;\&#1056;&#1077;&#1096;&#1077;&#1085;&#1080;&#1077;%20&#1044;&#1091;&#1084;&#1099;%20&#8470;23-5&#1076;%20&#1086;&#1090;%2028.11.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№23-5д от 28.11.2014</Template>
  <TotalTime>17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Невонского муниципального образования от 28.11.2014 N 23-5д"О введении на территории Невонского муниципального образования Усть-Илимского района Иркутской области налога на имущество физических лиц"</vt:lpstr>
    </vt:vector>
  </TitlesOfParts>
  <Company>КонсультантПлюс Версия 4020.00.61</Company>
  <LinksUpToDate>false</LinksUpToDate>
  <CharactersWithSpaces>5566</CharactersWithSpaces>
  <SharedDoc>false</SharedDoc>
  <HLinks>
    <vt:vector size="24" baseType="variant">
      <vt:variant>
        <vt:i4>4259928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consultantplus://offline/ref=FD9ECF8C994C4F50D262437AF65B25D1E2C074B4010540569E43A9CA112F64BA114DB80FF37099B00632B3F916B1ACE3CB14735AD5A77EcA7EH</vt:lpwstr>
      </vt:variant>
      <vt:variant>
        <vt:lpwstr/>
      </vt:variant>
      <vt:variant>
        <vt:i4>4259844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consultantplus://offline/ref=FD9ECF8C994C4F50D262437AF65B25D1E2C074B4010540569E43A9CA112F64BA114DB80FF27797BD0632B3F916B1ACE3CB14735AD5A77EcA7EH</vt:lpwstr>
      </vt:variant>
      <vt:variant>
        <vt:lpwstr/>
      </vt:variant>
      <vt:variant>
        <vt:i4>7471202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consultantplus://offline/ref=FD9ECF8C994C4F50D262437AF65B25D1E2C074B4010540569E43A9CA112F64BA114DB807F17298BE5937A6E84EBCADFCD4176F46D7A5c77FH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consultantplus://offline/ref=5D81D161F1E036CA9268BD2721548734C6BB7D3A356CFEDD51A20B030C0D6D6466734BD1B8C9B94C32FE028FA89F5C413EC47F13BEC63Ay7c4I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Невонского муниципального образования от 28.11.2014 N 23-5д"О введении на территории Невонского муниципального образования Усть-Илимского района Иркутской области налога на имущество физических лиц"</dc:title>
  <dc:creator>User</dc:creator>
  <cp:lastModifiedBy>User</cp:lastModifiedBy>
  <cp:revision>8</cp:revision>
  <cp:lastPrinted>2023-12-22T02:58:00Z</cp:lastPrinted>
  <dcterms:created xsi:type="dcterms:W3CDTF">2023-12-19T03:34:00Z</dcterms:created>
  <dcterms:modified xsi:type="dcterms:W3CDTF">2024-01-09T01:55:00Z</dcterms:modified>
</cp:coreProperties>
</file>