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B0" w:rsidRDefault="005F17B0" w:rsidP="00582421">
      <w:pPr>
        <w:rPr>
          <w:b/>
          <w:sz w:val="28"/>
          <w:szCs w:val="28"/>
        </w:rPr>
      </w:pPr>
    </w:p>
    <w:p w:rsidR="008E50D2" w:rsidRDefault="008E50D2" w:rsidP="007C15E6">
      <w:pPr>
        <w:jc w:val="center"/>
        <w:rPr>
          <w:b/>
          <w:caps/>
        </w:rPr>
      </w:pPr>
    </w:p>
    <w:p w:rsidR="008E50D2" w:rsidRDefault="008E50D2" w:rsidP="007C15E6">
      <w:pPr>
        <w:jc w:val="center"/>
        <w:rPr>
          <w:b/>
          <w:caps/>
        </w:rPr>
      </w:pPr>
    </w:p>
    <w:p w:rsidR="007C15E6" w:rsidRDefault="007C15E6" w:rsidP="007C15E6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7C15E6" w:rsidRPr="00FC15D8" w:rsidRDefault="007C15E6" w:rsidP="007C15E6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7C15E6" w:rsidRPr="00FC15D8" w:rsidRDefault="007C15E6" w:rsidP="007C15E6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7C15E6" w:rsidRPr="00FC15D8" w:rsidRDefault="007C15E6" w:rsidP="007C15E6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7C15E6" w:rsidRPr="00FC15D8" w:rsidRDefault="007C15E6" w:rsidP="007C15E6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7C15E6" w:rsidRPr="00FC15D8" w:rsidRDefault="007C15E6" w:rsidP="007C15E6">
      <w:pPr>
        <w:jc w:val="center"/>
        <w:rPr>
          <w:b/>
          <w:caps/>
        </w:rPr>
      </w:pPr>
    </w:p>
    <w:p w:rsidR="00EA25D9" w:rsidRPr="007C15E6" w:rsidRDefault="007C15E6" w:rsidP="007C15E6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42139A" w:rsidRPr="007C15E6" w:rsidRDefault="001A3001" w:rsidP="007C15E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290E0F" w:rsidRPr="00290E0F" w:rsidTr="00E3237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1C0" w:rsidRPr="00737280" w:rsidRDefault="00290E0F" w:rsidP="00D811C0">
            <w:pPr>
              <w:jc w:val="center"/>
              <w:rPr>
                <w:caps/>
                <w:szCs w:val="24"/>
              </w:rPr>
            </w:pPr>
            <w:r w:rsidRPr="00737280">
              <w:rPr>
                <w:b/>
                <w:caps/>
                <w:szCs w:val="24"/>
              </w:rPr>
              <w:t>«</w:t>
            </w:r>
            <w:r w:rsidR="00D811C0" w:rsidRPr="00737280">
              <w:rPr>
                <w:caps/>
                <w:szCs w:val="24"/>
              </w:rPr>
              <w:t>О проведении открытого аукциона по предоставлению арендных прав на муниципальный объект движимого имущества Невонского муниципального образования»</w:t>
            </w:r>
          </w:p>
          <w:p w:rsidR="008E50D2" w:rsidRPr="007C15E6" w:rsidRDefault="008E50D2" w:rsidP="00737280">
            <w:pPr>
              <w:overflowPunct/>
              <w:adjustRightInd/>
              <w:rPr>
                <w:b/>
                <w:caps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C15E6" w:rsidTr="007C15E6">
        <w:tc>
          <w:tcPr>
            <w:tcW w:w="4927" w:type="dxa"/>
          </w:tcPr>
          <w:p w:rsidR="007C15E6" w:rsidRDefault="007C15E6" w:rsidP="007C15E6">
            <w:pPr>
              <w:tabs>
                <w:tab w:val="left" w:pos="72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 31.01.2023</w:t>
            </w:r>
          </w:p>
        </w:tc>
        <w:tc>
          <w:tcPr>
            <w:tcW w:w="4928" w:type="dxa"/>
          </w:tcPr>
          <w:p w:rsidR="007C15E6" w:rsidRDefault="007C15E6" w:rsidP="00FB7AF9">
            <w:pPr>
              <w:tabs>
                <w:tab w:val="left" w:pos="720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FB7AF9">
              <w:rPr>
                <w:szCs w:val="24"/>
              </w:rPr>
              <w:t>19</w:t>
            </w:r>
          </w:p>
        </w:tc>
      </w:tr>
    </w:tbl>
    <w:p w:rsidR="00290E0F" w:rsidRPr="00290E0F" w:rsidRDefault="00290E0F" w:rsidP="00290E0F">
      <w:pPr>
        <w:tabs>
          <w:tab w:val="left" w:pos="284"/>
        </w:tabs>
        <w:overflowPunct/>
        <w:autoSpaceDE/>
        <w:autoSpaceDN/>
        <w:adjustRightInd/>
        <w:jc w:val="both"/>
        <w:rPr>
          <w:szCs w:val="24"/>
        </w:rPr>
      </w:pPr>
    </w:p>
    <w:p w:rsidR="00290E0F" w:rsidRPr="007C15E6" w:rsidRDefault="00290E0F" w:rsidP="00290E0F">
      <w:pPr>
        <w:tabs>
          <w:tab w:val="left" w:pos="284"/>
        </w:tabs>
        <w:overflowPunct/>
        <w:autoSpaceDE/>
        <w:autoSpaceDN/>
        <w:adjustRightInd/>
        <w:ind w:firstLine="709"/>
        <w:jc w:val="both"/>
        <w:rPr>
          <w:szCs w:val="24"/>
        </w:rPr>
      </w:pPr>
      <w:r w:rsidRPr="007C15E6">
        <w:rPr>
          <w:szCs w:val="24"/>
        </w:rPr>
        <w:t xml:space="preserve">В соответствии со статьями 447, 448 Гражданского кодекса Российской Федерации, Федеральным законом №135-ФЗ от 26.07.2006 «О защите конкуренции», приказом от 10.02.2010  № 67 Федерального антимонопольного органа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7C15E6" w:rsidRPr="007C15E6">
        <w:rPr>
          <w:szCs w:val="24"/>
        </w:rPr>
        <w:t>руководствуясь Уставом Невонско</w:t>
      </w:r>
      <w:r w:rsidR="00FB7AF9">
        <w:rPr>
          <w:szCs w:val="24"/>
        </w:rPr>
        <w:t>го</w:t>
      </w:r>
      <w:r w:rsidR="007C15E6" w:rsidRPr="007C15E6">
        <w:rPr>
          <w:szCs w:val="24"/>
        </w:rPr>
        <w:t xml:space="preserve"> муниципального образования, администрация Невонского муниципального образования</w:t>
      </w:r>
    </w:p>
    <w:p w:rsidR="007C15E6" w:rsidRPr="007C15E6" w:rsidRDefault="007C15E6" w:rsidP="00290E0F">
      <w:pPr>
        <w:tabs>
          <w:tab w:val="left" w:pos="284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290E0F" w:rsidRPr="007C15E6" w:rsidRDefault="007C15E6" w:rsidP="007C15E6">
      <w:pPr>
        <w:tabs>
          <w:tab w:val="left" w:pos="284"/>
        </w:tabs>
        <w:overflowPunct/>
        <w:autoSpaceDE/>
        <w:autoSpaceDN/>
        <w:adjustRightInd/>
        <w:ind w:firstLine="709"/>
        <w:jc w:val="center"/>
        <w:rPr>
          <w:b/>
          <w:szCs w:val="24"/>
        </w:rPr>
      </w:pPr>
      <w:r w:rsidRPr="007C15E6">
        <w:rPr>
          <w:b/>
          <w:szCs w:val="24"/>
        </w:rPr>
        <w:t>ПОСТАНОВЛЯЕТ</w:t>
      </w:r>
      <w:r w:rsidR="00290E0F" w:rsidRPr="007C15E6">
        <w:rPr>
          <w:b/>
          <w:szCs w:val="24"/>
        </w:rPr>
        <w:t>:</w:t>
      </w:r>
    </w:p>
    <w:p w:rsidR="007C15E6" w:rsidRPr="007C15E6" w:rsidRDefault="007C15E6" w:rsidP="007C15E6">
      <w:pPr>
        <w:tabs>
          <w:tab w:val="left" w:pos="284"/>
        </w:tabs>
        <w:overflowPunct/>
        <w:autoSpaceDE/>
        <w:autoSpaceDN/>
        <w:adjustRightInd/>
        <w:ind w:firstLine="709"/>
        <w:jc w:val="center"/>
        <w:rPr>
          <w:szCs w:val="24"/>
        </w:rPr>
      </w:pPr>
    </w:p>
    <w:p w:rsidR="00290E0F" w:rsidRPr="007C15E6" w:rsidRDefault="00290E0F" w:rsidP="00290E0F">
      <w:pPr>
        <w:tabs>
          <w:tab w:val="left" w:pos="284"/>
        </w:tabs>
        <w:overflowPunct/>
        <w:autoSpaceDE/>
        <w:autoSpaceDN/>
        <w:adjustRightInd/>
        <w:ind w:firstLine="709"/>
        <w:jc w:val="both"/>
        <w:rPr>
          <w:szCs w:val="24"/>
        </w:rPr>
      </w:pPr>
      <w:r w:rsidRPr="007C15E6">
        <w:rPr>
          <w:szCs w:val="24"/>
        </w:rPr>
        <w:t xml:space="preserve">1. Ведущему специалисту </w:t>
      </w:r>
      <w:r w:rsidR="007C15E6" w:rsidRPr="007C15E6">
        <w:rPr>
          <w:szCs w:val="24"/>
        </w:rPr>
        <w:t xml:space="preserve">по правовой работе администрации Невонского муниципального образования </w:t>
      </w:r>
      <w:r w:rsidRPr="007C15E6">
        <w:rPr>
          <w:szCs w:val="24"/>
        </w:rPr>
        <w:t xml:space="preserve"> </w:t>
      </w:r>
      <w:r w:rsidR="007C15E6" w:rsidRPr="007C15E6">
        <w:rPr>
          <w:szCs w:val="24"/>
        </w:rPr>
        <w:t>Бакуменко Виктории Игоревне</w:t>
      </w:r>
      <w:r w:rsidRPr="007C15E6">
        <w:rPr>
          <w:szCs w:val="24"/>
        </w:rPr>
        <w:t xml:space="preserve"> организовать подготовку и публик</w:t>
      </w:r>
      <w:r w:rsidR="00D811C0">
        <w:rPr>
          <w:szCs w:val="24"/>
        </w:rPr>
        <w:t xml:space="preserve">ацию информационного сообщения </w:t>
      </w:r>
      <w:r w:rsidRPr="007C15E6">
        <w:rPr>
          <w:szCs w:val="24"/>
        </w:rPr>
        <w:t xml:space="preserve"> открытого аукциона по предоставлению арендных прав на муниципальный объект движимого имущества</w:t>
      </w:r>
      <w:r w:rsidR="00D811C0">
        <w:rPr>
          <w:szCs w:val="24"/>
        </w:rPr>
        <w:t xml:space="preserve"> Невонского муниципального образования</w:t>
      </w:r>
      <w:r w:rsidRPr="007C15E6">
        <w:rPr>
          <w:szCs w:val="24"/>
        </w:rPr>
        <w:t xml:space="preserve">, а также в соответствии с действующим законодательством осуществить размещение информации о проведении </w:t>
      </w:r>
      <w:r w:rsidR="00D811C0">
        <w:rPr>
          <w:szCs w:val="24"/>
        </w:rPr>
        <w:t>открытого</w:t>
      </w:r>
      <w:r w:rsidRPr="007C15E6">
        <w:rPr>
          <w:szCs w:val="24"/>
        </w:rPr>
        <w:t xml:space="preserve"> аукциона по предоставлению арендных прав на муниципальный объект движимого имущества</w:t>
      </w:r>
      <w:r w:rsidR="00D811C0">
        <w:rPr>
          <w:szCs w:val="24"/>
        </w:rPr>
        <w:t xml:space="preserve"> Невонского муниципального образования</w:t>
      </w:r>
      <w:r w:rsidRPr="007C15E6">
        <w:rPr>
          <w:szCs w:val="24"/>
        </w:rPr>
        <w:t xml:space="preserve"> на официальном сайте Российской Федерации </w:t>
      </w:r>
      <w:hyperlink r:id="rId8" w:history="1">
        <w:r w:rsidRPr="007C15E6">
          <w:rPr>
            <w:color w:val="0000FF"/>
            <w:szCs w:val="24"/>
            <w:u w:val="single"/>
          </w:rPr>
          <w:t>https://torgi.gov.ru/</w:t>
        </w:r>
      </w:hyperlink>
      <w:r w:rsidR="00D811C0">
        <w:rPr>
          <w:szCs w:val="24"/>
        </w:rPr>
        <w:t>,  согласно П</w:t>
      </w:r>
      <w:r w:rsidRPr="007C15E6">
        <w:rPr>
          <w:szCs w:val="24"/>
        </w:rPr>
        <w:t>риложения №1.</w:t>
      </w:r>
    </w:p>
    <w:p w:rsidR="00F6213E" w:rsidRPr="007C15E6" w:rsidRDefault="00C8194E" w:rsidP="00645C84">
      <w:pPr>
        <w:ind w:firstLine="567"/>
        <w:jc w:val="both"/>
        <w:rPr>
          <w:szCs w:val="24"/>
        </w:rPr>
      </w:pPr>
      <w:r w:rsidRPr="007C15E6">
        <w:rPr>
          <w:szCs w:val="24"/>
        </w:rPr>
        <w:t>2</w:t>
      </w:r>
      <w:r w:rsidR="0034727E" w:rsidRPr="007C15E6">
        <w:rPr>
          <w:szCs w:val="24"/>
        </w:rPr>
        <w:t xml:space="preserve">. </w:t>
      </w:r>
      <w:r w:rsidR="00F6213E" w:rsidRPr="007C15E6">
        <w:rPr>
          <w:szCs w:val="24"/>
        </w:rPr>
        <w:t xml:space="preserve">Утвердить состав комиссии по организации и проведению </w:t>
      </w:r>
      <w:r w:rsidR="00D811C0">
        <w:rPr>
          <w:szCs w:val="24"/>
        </w:rPr>
        <w:t>открытого</w:t>
      </w:r>
      <w:r w:rsidR="00F6213E" w:rsidRPr="007C15E6">
        <w:rPr>
          <w:szCs w:val="24"/>
        </w:rPr>
        <w:t xml:space="preserve"> аукциона </w:t>
      </w:r>
      <w:r w:rsidR="004933DC">
        <w:rPr>
          <w:szCs w:val="24"/>
        </w:rPr>
        <w:t>по предоставлению арендных прав на муниципальный объект движимого имущества Невонского муниципального образования, согласно П</w:t>
      </w:r>
      <w:r w:rsidR="00F6213E" w:rsidRPr="007C15E6">
        <w:rPr>
          <w:szCs w:val="24"/>
        </w:rPr>
        <w:t xml:space="preserve">риложению № </w:t>
      </w:r>
      <w:r w:rsidR="00290E0F" w:rsidRPr="007C15E6">
        <w:rPr>
          <w:szCs w:val="24"/>
        </w:rPr>
        <w:t>2</w:t>
      </w:r>
      <w:r w:rsidR="005A6E07" w:rsidRPr="007C15E6">
        <w:rPr>
          <w:bCs/>
          <w:szCs w:val="24"/>
        </w:rPr>
        <w:t xml:space="preserve"> к настоящему постановлению</w:t>
      </w:r>
      <w:r w:rsidR="00F6213E" w:rsidRPr="007C15E6">
        <w:rPr>
          <w:szCs w:val="24"/>
        </w:rPr>
        <w:t>.</w:t>
      </w:r>
    </w:p>
    <w:p w:rsidR="00F6213E" w:rsidRPr="007C15E6" w:rsidRDefault="00C8194E" w:rsidP="00645C84">
      <w:pPr>
        <w:ind w:firstLine="567"/>
        <w:jc w:val="both"/>
        <w:rPr>
          <w:szCs w:val="24"/>
        </w:rPr>
      </w:pPr>
      <w:r w:rsidRPr="007C15E6">
        <w:rPr>
          <w:szCs w:val="24"/>
        </w:rPr>
        <w:t>3</w:t>
      </w:r>
      <w:r w:rsidR="00F6213E" w:rsidRPr="007C15E6">
        <w:rPr>
          <w:szCs w:val="24"/>
        </w:rPr>
        <w:t xml:space="preserve">. Порядок  работы и формирование аукционной комиссии представлены в приложении № </w:t>
      </w:r>
      <w:r w:rsidR="00290E0F" w:rsidRPr="007C15E6">
        <w:rPr>
          <w:szCs w:val="24"/>
        </w:rPr>
        <w:t>3</w:t>
      </w:r>
      <w:r w:rsidR="00F6213E" w:rsidRPr="007C15E6">
        <w:rPr>
          <w:szCs w:val="24"/>
        </w:rPr>
        <w:t xml:space="preserve"> к настоящему постановлению</w:t>
      </w:r>
      <w:r w:rsidR="00045B14" w:rsidRPr="007C15E6">
        <w:rPr>
          <w:szCs w:val="24"/>
        </w:rPr>
        <w:t>.</w:t>
      </w:r>
    </w:p>
    <w:p w:rsidR="0034727E" w:rsidRPr="007C15E6" w:rsidRDefault="00C8194E" w:rsidP="007C15E6">
      <w:pPr>
        <w:ind w:firstLine="567"/>
        <w:jc w:val="both"/>
        <w:rPr>
          <w:bCs/>
          <w:szCs w:val="24"/>
        </w:rPr>
      </w:pPr>
      <w:r w:rsidRPr="007C15E6">
        <w:rPr>
          <w:szCs w:val="24"/>
        </w:rPr>
        <w:t>4</w:t>
      </w:r>
      <w:r w:rsidR="00F6213E" w:rsidRPr="007C15E6">
        <w:rPr>
          <w:szCs w:val="24"/>
        </w:rPr>
        <w:t xml:space="preserve">. </w:t>
      </w:r>
      <w:r w:rsidR="0034727E" w:rsidRPr="007C15E6">
        <w:rPr>
          <w:szCs w:val="24"/>
        </w:rPr>
        <w:t xml:space="preserve">Утвердить </w:t>
      </w:r>
      <w:r w:rsidR="00323365" w:rsidRPr="007C15E6">
        <w:rPr>
          <w:szCs w:val="24"/>
        </w:rPr>
        <w:t xml:space="preserve">аукционную </w:t>
      </w:r>
      <w:r w:rsidR="0034727E" w:rsidRPr="007C15E6">
        <w:rPr>
          <w:szCs w:val="24"/>
        </w:rPr>
        <w:t xml:space="preserve">документацию </w:t>
      </w:r>
      <w:r w:rsidR="004933DC" w:rsidRPr="007C15E6">
        <w:rPr>
          <w:szCs w:val="24"/>
        </w:rPr>
        <w:t>открытого аукциона по предоставлению арендных прав на муниципальный объект движимого имущества</w:t>
      </w:r>
      <w:r w:rsidR="004933DC">
        <w:rPr>
          <w:szCs w:val="24"/>
        </w:rPr>
        <w:t xml:space="preserve"> Невонского муниципального образования</w:t>
      </w:r>
      <w:r w:rsidR="00045B14" w:rsidRPr="007C15E6">
        <w:rPr>
          <w:szCs w:val="24"/>
        </w:rPr>
        <w:t>,</w:t>
      </w:r>
      <w:r w:rsidR="006C30DE" w:rsidRPr="007C15E6">
        <w:rPr>
          <w:szCs w:val="24"/>
        </w:rPr>
        <w:t xml:space="preserve"> </w:t>
      </w:r>
      <w:r w:rsidR="0034727E" w:rsidRPr="007C15E6">
        <w:rPr>
          <w:bCs/>
          <w:szCs w:val="24"/>
        </w:rPr>
        <w:t xml:space="preserve">согласно приложению </w:t>
      </w:r>
      <w:r w:rsidR="00F6213E" w:rsidRPr="007C15E6">
        <w:rPr>
          <w:bCs/>
          <w:szCs w:val="24"/>
        </w:rPr>
        <w:t xml:space="preserve">№ </w:t>
      </w:r>
      <w:r w:rsidR="00290E0F" w:rsidRPr="007C15E6">
        <w:rPr>
          <w:bCs/>
          <w:szCs w:val="24"/>
        </w:rPr>
        <w:t>4</w:t>
      </w:r>
      <w:r w:rsidR="00F6213E" w:rsidRPr="007C15E6">
        <w:rPr>
          <w:bCs/>
          <w:szCs w:val="24"/>
        </w:rPr>
        <w:t xml:space="preserve"> </w:t>
      </w:r>
      <w:r w:rsidR="0034727E" w:rsidRPr="007C15E6">
        <w:rPr>
          <w:bCs/>
          <w:szCs w:val="24"/>
        </w:rPr>
        <w:t>к настоящему постановлению.</w:t>
      </w:r>
    </w:p>
    <w:p w:rsidR="007C15E6" w:rsidRDefault="00C8194E" w:rsidP="007C15E6">
      <w:pPr>
        <w:ind w:firstLine="567"/>
        <w:jc w:val="both"/>
      </w:pPr>
      <w:r w:rsidRPr="007C15E6">
        <w:rPr>
          <w:szCs w:val="24"/>
        </w:rPr>
        <w:t>5</w:t>
      </w:r>
      <w:r w:rsidR="0034727E" w:rsidRPr="007C15E6">
        <w:rPr>
          <w:szCs w:val="24"/>
        </w:rPr>
        <w:t xml:space="preserve">. </w:t>
      </w:r>
      <w:r w:rsidR="007C15E6">
        <w:t>Настоящее постановление опубликовать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F6213E" w:rsidRPr="004933DC" w:rsidRDefault="00A0479F" w:rsidP="004933DC">
      <w:pPr>
        <w:ind w:firstLine="540"/>
        <w:jc w:val="both"/>
        <w:rPr>
          <w:szCs w:val="24"/>
        </w:rPr>
      </w:pPr>
      <w:r w:rsidRPr="007C15E6">
        <w:rPr>
          <w:szCs w:val="24"/>
        </w:rPr>
        <w:t xml:space="preserve">   </w:t>
      </w:r>
    </w:p>
    <w:p w:rsidR="007C15E6" w:rsidRPr="007C15E6" w:rsidRDefault="00B97A19" w:rsidP="007C15E6">
      <w:pPr>
        <w:tabs>
          <w:tab w:val="left" w:pos="7200"/>
        </w:tabs>
        <w:jc w:val="both"/>
        <w:rPr>
          <w:szCs w:val="24"/>
        </w:rPr>
      </w:pPr>
      <w:r w:rsidRPr="007C15E6">
        <w:rPr>
          <w:szCs w:val="24"/>
        </w:rPr>
        <w:t>Г</w:t>
      </w:r>
      <w:r w:rsidR="001A3001" w:rsidRPr="007C15E6">
        <w:rPr>
          <w:szCs w:val="24"/>
        </w:rPr>
        <w:t>лав</w:t>
      </w:r>
      <w:r w:rsidRPr="007C15E6">
        <w:rPr>
          <w:szCs w:val="24"/>
        </w:rPr>
        <w:t>а</w:t>
      </w:r>
      <w:r w:rsidR="00DA5CE6" w:rsidRPr="007C15E6">
        <w:rPr>
          <w:szCs w:val="24"/>
        </w:rPr>
        <w:t xml:space="preserve"> </w:t>
      </w:r>
      <w:r w:rsidR="007C15E6" w:rsidRPr="007C15E6">
        <w:rPr>
          <w:szCs w:val="24"/>
        </w:rPr>
        <w:t>Невонского</w:t>
      </w:r>
    </w:p>
    <w:p w:rsidR="001A3001" w:rsidRPr="007C15E6" w:rsidRDefault="007C15E6" w:rsidP="007C15E6">
      <w:pPr>
        <w:tabs>
          <w:tab w:val="left" w:pos="7200"/>
        </w:tabs>
        <w:jc w:val="both"/>
        <w:rPr>
          <w:szCs w:val="24"/>
        </w:rPr>
      </w:pPr>
      <w:r w:rsidRPr="007C15E6">
        <w:rPr>
          <w:szCs w:val="24"/>
        </w:rPr>
        <w:t xml:space="preserve">муниципального образования                                          </w:t>
      </w:r>
      <w:r>
        <w:rPr>
          <w:szCs w:val="24"/>
        </w:rPr>
        <w:t xml:space="preserve">                                     </w:t>
      </w:r>
      <w:r w:rsidRPr="007C15E6">
        <w:rPr>
          <w:szCs w:val="24"/>
        </w:rPr>
        <w:t xml:space="preserve">    В.А. Погодаева</w:t>
      </w:r>
    </w:p>
    <w:p w:rsidR="00F6213E" w:rsidRPr="007C15E6" w:rsidRDefault="00F6213E" w:rsidP="001A3001">
      <w:pPr>
        <w:tabs>
          <w:tab w:val="left" w:pos="7200"/>
        </w:tabs>
        <w:jc w:val="both"/>
        <w:rPr>
          <w:szCs w:val="24"/>
        </w:rPr>
      </w:pPr>
    </w:p>
    <w:p w:rsidR="00CB65B3" w:rsidRDefault="00CB65B3" w:rsidP="001A3001">
      <w:pPr>
        <w:tabs>
          <w:tab w:val="left" w:pos="7200"/>
        </w:tabs>
        <w:jc w:val="both"/>
        <w:rPr>
          <w:sz w:val="22"/>
          <w:szCs w:val="22"/>
        </w:rPr>
      </w:pPr>
    </w:p>
    <w:p w:rsidR="00CD4007" w:rsidRPr="00CD4007" w:rsidRDefault="00CD4007" w:rsidP="00CD4007">
      <w:pPr>
        <w:tabs>
          <w:tab w:val="left" w:pos="7200"/>
        </w:tabs>
        <w:overflowPunct/>
        <w:autoSpaceDE/>
        <w:autoSpaceDN/>
        <w:adjustRightInd/>
        <w:jc w:val="right"/>
        <w:rPr>
          <w:szCs w:val="24"/>
        </w:rPr>
      </w:pPr>
      <w:r w:rsidRPr="00CD4007">
        <w:rPr>
          <w:szCs w:val="24"/>
        </w:rPr>
        <w:t>Приложение №1</w:t>
      </w:r>
    </w:p>
    <w:p w:rsidR="007C15E6" w:rsidRDefault="00CD4007" w:rsidP="00CD4007">
      <w:pPr>
        <w:tabs>
          <w:tab w:val="left" w:pos="7200"/>
        </w:tabs>
        <w:overflowPunct/>
        <w:autoSpaceDE/>
        <w:autoSpaceDN/>
        <w:adjustRightInd/>
        <w:jc w:val="right"/>
        <w:rPr>
          <w:szCs w:val="24"/>
        </w:rPr>
      </w:pPr>
      <w:r w:rsidRPr="00CD4007">
        <w:rPr>
          <w:szCs w:val="24"/>
        </w:rPr>
        <w:t xml:space="preserve">к </w:t>
      </w:r>
      <w:r w:rsidR="007C15E6">
        <w:rPr>
          <w:szCs w:val="24"/>
        </w:rPr>
        <w:t>п</w:t>
      </w:r>
      <w:r>
        <w:rPr>
          <w:szCs w:val="24"/>
        </w:rPr>
        <w:t>остановлению</w:t>
      </w:r>
      <w:r w:rsidRPr="00CD4007">
        <w:rPr>
          <w:szCs w:val="24"/>
        </w:rPr>
        <w:t xml:space="preserve"> </w:t>
      </w:r>
      <w:r w:rsidR="007C15E6">
        <w:rPr>
          <w:szCs w:val="24"/>
        </w:rPr>
        <w:t xml:space="preserve">администрации </w:t>
      </w:r>
    </w:p>
    <w:p w:rsidR="007C15E6" w:rsidRDefault="007C15E6" w:rsidP="00CD4007">
      <w:pPr>
        <w:tabs>
          <w:tab w:val="left" w:pos="7200"/>
        </w:tabs>
        <w:overflowPunct/>
        <w:autoSpaceDE/>
        <w:autoSpaceDN/>
        <w:adjustRightInd/>
        <w:jc w:val="right"/>
        <w:rPr>
          <w:szCs w:val="24"/>
        </w:rPr>
      </w:pPr>
      <w:r>
        <w:rPr>
          <w:szCs w:val="24"/>
        </w:rPr>
        <w:t xml:space="preserve">Невонского муниципального образования </w:t>
      </w:r>
    </w:p>
    <w:p w:rsidR="00CD4007" w:rsidRPr="00CD4007" w:rsidRDefault="00CD4007" w:rsidP="00CD4007">
      <w:pPr>
        <w:tabs>
          <w:tab w:val="left" w:pos="7200"/>
        </w:tabs>
        <w:overflowPunct/>
        <w:autoSpaceDE/>
        <w:autoSpaceDN/>
        <w:adjustRightInd/>
        <w:jc w:val="right"/>
        <w:rPr>
          <w:szCs w:val="24"/>
        </w:rPr>
      </w:pPr>
      <w:r w:rsidRPr="00CD4007">
        <w:rPr>
          <w:szCs w:val="24"/>
        </w:rPr>
        <w:t xml:space="preserve">№ </w:t>
      </w:r>
      <w:r w:rsidR="007C15E6">
        <w:rPr>
          <w:szCs w:val="24"/>
        </w:rPr>
        <w:t>19</w:t>
      </w:r>
      <w:r w:rsidRPr="00CD4007">
        <w:rPr>
          <w:szCs w:val="24"/>
        </w:rPr>
        <w:t xml:space="preserve"> от </w:t>
      </w:r>
      <w:r w:rsidR="008E50D2">
        <w:rPr>
          <w:szCs w:val="24"/>
        </w:rPr>
        <w:t>31</w:t>
      </w:r>
      <w:r w:rsidR="00983A58">
        <w:rPr>
          <w:szCs w:val="24"/>
        </w:rPr>
        <w:t>.01.2023 г.</w:t>
      </w:r>
    </w:p>
    <w:p w:rsidR="00CD4007" w:rsidRPr="00CD4007" w:rsidRDefault="00CD4007" w:rsidP="00CD4007">
      <w:pPr>
        <w:tabs>
          <w:tab w:val="left" w:pos="7200"/>
        </w:tabs>
        <w:overflowPunct/>
        <w:autoSpaceDE/>
        <w:autoSpaceDN/>
        <w:adjustRightInd/>
        <w:jc w:val="right"/>
        <w:rPr>
          <w:szCs w:val="24"/>
        </w:rPr>
      </w:pPr>
    </w:p>
    <w:p w:rsidR="00CD4007" w:rsidRPr="008820E9" w:rsidRDefault="00CD4007" w:rsidP="008820E9">
      <w:pPr>
        <w:tabs>
          <w:tab w:val="left" w:pos="851"/>
        </w:tabs>
        <w:overflowPunct/>
        <w:autoSpaceDE/>
        <w:autoSpaceDN/>
        <w:adjustRightInd/>
        <w:ind w:firstLine="567"/>
        <w:rPr>
          <w:b/>
          <w:szCs w:val="24"/>
          <w:u w:val="single"/>
        </w:rPr>
      </w:pPr>
      <w:r w:rsidRPr="008820E9">
        <w:rPr>
          <w:b/>
          <w:szCs w:val="24"/>
          <w:u w:val="single"/>
        </w:rPr>
        <w:t>Лот № 1</w:t>
      </w:r>
      <w:r w:rsidRPr="008820E9">
        <w:rPr>
          <w:b/>
          <w:iCs/>
          <w:szCs w:val="24"/>
          <w:u w:val="single"/>
        </w:rPr>
        <w:t>.</w:t>
      </w:r>
    </w:p>
    <w:p w:rsidR="0030705E" w:rsidRDefault="008820E9" w:rsidP="008820E9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sz w:val="20"/>
        </w:rPr>
      </w:pPr>
      <w:bookmarkStart w:id="0" w:name="_Toc412713811"/>
      <w:bookmarkStart w:id="1" w:name="_Toc423624454"/>
      <w:r w:rsidRPr="003B0EFE">
        <w:rPr>
          <w:b/>
          <w:sz w:val="20"/>
        </w:rPr>
        <w:t xml:space="preserve">Наименование Объекта (лота) аукциона: </w:t>
      </w:r>
      <w:r w:rsidR="0030705E">
        <w:rPr>
          <w:sz w:val="20"/>
        </w:rPr>
        <w:t>Экскаватор ЭО-3322 государственный регистрационный знак 5677 РО 38</w:t>
      </w:r>
      <w:r w:rsidRPr="0050098A">
        <w:rPr>
          <w:sz w:val="20"/>
        </w:rPr>
        <w:t xml:space="preserve">,  </w:t>
      </w:r>
      <w:r w:rsidR="0030705E">
        <w:rPr>
          <w:sz w:val="20"/>
        </w:rPr>
        <w:t>двигатель 548463, заводской номер машины (рамы) 948</w:t>
      </w:r>
    </w:p>
    <w:p w:rsidR="008820E9" w:rsidRPr="003B0EFE" w:rsidRDefault="008820E9" w:rsidP="008820E9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b/>
          <w:sz w:val="20"/>
        </w:rPr>
      </w:pPr>
      <w:r w:rsidRPr="003B0EFE">
        <w:rPr>
          <w:b/>
          <w:sz w:val="20"/>
        </w:rPr>
        <w:t xml:space="preserve">Назначение: </w:t>
      </w:r>
      <w:r w:rsidRPr="003B0EFE">
        <w:rPr>
          <w:sz w:val="20"/>
        </w:rPr>
        <w:t>движимое имущество</w:t>
      </w:r>
    </w:p>
    <w:p w:rsidR="008820E9" w:rsidRPr="0050098A" w:rsidRDefault="008820E9" w:rsidP="008820E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>Место расположения (адрес) Объекта (лота) аукциона:</w:t>
      </w:r>
      <w:r w:rsidRPr="003B0EFE">
        <w:rPr>
          <w:sz w:val="20"/>
        </w:rPr>
        <w:t xml:space="preserve"> </w:t>
      </w:r>
      <w:r w:rsidR="0030705E">
        <w:rPr>
          <w:sz w:val="20"/>
        </w:rPr>
        <w:t>Иркутская область, Усть-Илимский район, п.Невон, ул. Кеульская 9</w:t>
      </w:r>
    </w:p>
    <w:p w:rsidR="008820E9" w:rsidRPr="003B0EFE" w:rsidRDefault="008820E9" w:rsidP="008820E9">
      <w:pPr>
        <w:tabs>
          <w:tab w:val="left" w:pos="851"/>
        </w:tabs>
        <w:overflowPunct/>
        <w:ind w:firstLine="567"/>
        <w:jc w:val="both"/>
        <w:rPr>
          <w:sz w:val="20"/>
        </w:rPr>
      </w:pPr>
      <w:r w:rsidRPr="003B0EFE">
        <w:rPr>
          <w:b/>
          <w:sz w:val="20"/>
        </w:rPr>
        <w:t xml:space="preserve">Сведения о правообладателе Объекта (лота) аукциона: </w:t>
      </w:r>
      <w:r w:rsidRPr="003B0EFE">
        <w:rPr>
          <w:sz w:val="20"/>
        </w:rPr>
        <w:t xml:space="preserve">Администрация </w:t>
      </w:r>
      <w:r w:rsidR="0030705E">
        <w:rPr>
          <w:sz w:val="20"/>
        </w:rPr>
        <w:t>Невонского муниципального образования</w:t>
      </w:r>
    </w:p>
    <w:p w:rsidR="008820E9" w:rsidRPr="003B0EFE" w:rsidRDefault="008820E9" w:rsidP="008820E9">
      <w:pPr>
        <w:tabs>
          <w:tab w:val="left" w:pos="851"/>
        </w:tabs>
        <w:overflowPunct/>
        <w:ind w:firstLine="567"/>
        <w:jc w:val="both"/>
        <w:rPr>
          <w:sz w:val="20"/>
        </w:rPr>
      </w:pPr>
      <w:r w:rsidRPr="003B0EFE">
        <w:rPr>
          <w:b/>
          <w:sz w:val="20"/>
        </w:rPr>
        <w:t>Ограничения (обременения) права:</w:t>
      </w:r>
      <w:r w:rsidRPr="003B0EFE">
        <w:rPr>
          <w:sz w:val="20"/>
        </w:rPr>
        <w:t xml:space="preserve"> отсутствуют </w:t>
      </w:r>
    </w:p>
    <w:p w:rsidR="008820E9" w:rsidRPr="003B0EFE" w:rsidRDefault="008820E9" w:rsidP="008820E9">
      <w:pPr>
        <w:tabs>
          <w:tab w:val="left" w:pos="851"/>
        </w:tabs>
        <w:overflowPunct/>
        <w:ind w:firstLine="567"/>
        <w:jc w:val="both"/>
        <w:rPr>
          <w:sz w:val="20"/>
        </w:rPr>
      </w:pPr>
      <w:r w:rsidRPr="003B0EFE">
        <w:rPr>
          <w:b/>
          <w:sz w:val="20"/>
        </w:rPr>
        <w:t>Начальная (минимальная) цена договора (цена лота):</w:t>
      </w:r>
      <w:r w:rsidRPr="003B0EFE">
        <w:rPr>
          <w:sz w:val="20"/>
        </w:rPr>
        <w:t xml:space="preserve"> </w:t>
      </w:r>
      <w:r w:rsidR="0030705E">
        <w:rPr>
          <w:b/>
          <w:sz w:val="20"/>
        </w:rPr>
        <w:t>63000</w:t>
      </w:r>
      <w:r w:rsidRPr="003B0EFE">
        <w:rPr>
          <w:b/>
          <w:sz w:val="20"/>
        </w:rPr>
        <w:t xml:space="preserve"> руб.</w:t>
      </w:r>
      <w:r w:rsidRPr="003B0EFE">
        <w:rPr>
          <w:rFonts w:ascii="Times New Roman,Bold" w:hAnsi="Times New Roman,Bold" w:cs="Times New Roman,Bold"/>
          <w:b/>
          <w:bCs/>
          <w:sz w:val="20"/>
        </w:rPr>
        <w:t xml:space="preserve"> </w:t>
      </w:r>
      <w:r w:rsidRPr="003B0EFE">
        <w:rPr>
          <w:sz w:val="20"/>
        </w:rPr>
        <w:t>(</w:t>
      </w:r>
      <w:r w:rsidR="0030705E">
        <w:rPr>
          <w:sz w:val="20"/>
        </w:rPr>
        <w:t>шестьдесят три тысячи рублей</w:t>
      </w:r>
      <w:r w:rsidRPr="003B0EFE">
        <w:rPr>
          <w:sz w:val="20"/>
        </w:rPr>
        <w:t>)</w:t>
      </w:r>
      <w:r w:rsidR="0030705E">
        <w:rPr>
          <w:sz w:val="20"/>
        </w:rPr>
        <w:t xml:space="preserve"> 00 копеек</w:t>
      </w:r>
      <w:r w:rsidRPr="003B0EFE">
        <w:rPr>
          <w:sz w:val="20"/>
        </w:rPr>
        <w:t>, в год, без учета НДС</w:t>
      </w:r>
    </w:p>
    <w:p w:rsidR="008820E9" w:rsidRPr="003B0EFE" w:rsidRDefault="008820E9" w:rsidP="008820E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 xml:space="preserve">«Шаг аукциона»: </w:t>
      </w:r>
      <w:r w:rsidR="00BC2BCA">
        <w:rPr>
          <w:b/>
          <w:sz w:val="20"/>
        </w:rPr>
        <w:t>3 150,00</w:t>
      </w:r>
      <w:r w:rsidRPr="003B0EFE">
        <w:rPr>
          <w:sz w:val="20"/>
        </w:rPr>
        <w:t xml:space="preserve"> </w:t>
      </w:r>
      <w:r w:rsidRPr="003B0EFE">
        <w:rPr>
          <w:b/>
          <w:sz w:val="20"/>
        </w:rPr>
        <w:t>руб.</w:t>
      </w:r>
      <w:r w:rsidRPr="003B0EFE">
        <w:rPr>
          <w:rFonts w:ascii="Times New Roman,Bold" w:hAnsi="Times New Roman,Bold" w:cs="Times New Roman,Bold"/>
          <w:b/>
          <w:bCs/>
          <w:sz w:val="20"/>
        </w:rPr>
        <w:t xml:space="preserve"> </w:t>
      </w:r>
      <w:r w:rsidRPr="003B0EFE">
        <w:rPr>
          <w:sz w:val="20"/>
        </w:rPr>
        <w:t>(</w:t>
      </w:r>
      <w:r w:rsidR="00BC2BCA">
        <w:rPr>
          <w:sz w:val="20"/>
        </w:rPr>
        <w:t>три тысячи сто пятьдесят рублей 00 копеек</w:t>
      </w:r>
      <w:r w:rsidRPr="003B0EFE">
        <w:rPr>
          <w:sz w:val="20"/>
        </w:rPr>
        <w:t>) без учета НДС.</w:t>
      </w:r>
    </w:p>
    <w:p w:rsidR="008820E9" w:rsidRPr="003B0EFE" w:rsidRDefault="008820E9" w:rsidP="008820E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>Размер задатка: не установлен</w:t>
      </w:r>
    </w:p>
    <w:p w:rsidR="008820E9" w:rsidRPr="003B0EFE" w:rsidRDefault="008820E9" w:rsidP="008820E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b/>
          <w:sz w:val="20"/>
        </w:rPr>
      </w:pPr>
      <w:r w:rsidRPr="003B0EFE">
        <w:rPr>
          <w:b/>
          <w:sz w:val="20"/>
        </w:rPr>
        <w:t xml:space="preserve">Срок действия договора: </w:t>
      </w:r>
      <w:r w:rsidR="00BC2BCA">
        <w:rPr>
          <w:b/>
          <w:sz w:val="20"/>
        </w:rPr>
        <w:t>3</w:t>
      </w:r>
      <w:r w:rsidRPr="003B0EFE">
        <w:rPr>
          <w:b/>
          <w:sz w:val="20"/>
        </w:rPr>
        <w:t xml:space="preserve"> (</w:t>
      </w:r>
      <w:r w:rsidR="00BC2BCA">
        <w:rPr>
          <w:b/>
          <w:sz w:val="20"/>
        </w:rPr>
        <w:t>три</w:t>
      </w:r>
      <w:r w:rsidRPr="003B0EFE">
        <w:rPr>
          <w:b/>
          <w:sz w:val="20"/>
        </w:rPr>
        <w:t xml:space="preserve">) </w:t>
      </w:r>
      <w:r w:rsidR="007015FE">
        <w:rPr>
          <w:b/>
          <w:sz w:val="20"/>
        </w:rPr>
        <w:t>год</w:t>
      </w:r>
      <w:r w:rsidR="00BC2BCA">
        <w:rPr>
          <w:b/>
          <w:sz w:val="20"/>
        </w:rPr>
        <w:t>а</w:t>
      </w:r>
      <w:r w:rsidRPr="003B0EFE">
        <w:rPr>
          <w:b/>
          <w:sz w:val="20"/>
        </w:rPr>
        <w:t>.</w:t>
      </w:r>
    </w:p>
    <w:p w:rsidR="008820E9" w:rsidRPr="003B0EFE" w:rsidRDefault="008820E9" w:rsidP="008820E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 xml:space="preserve">Целевое назначение: </w:t>
      </w:r>
      <w:r w:rsidRPr="003B0EFE">
        <w:rPr>
          <w:sz w:val="20"/>
        </w:rPr>
        <w:t>Для коммерческой деятельности</w:t>
      </w:r>
    </w:p>
    <w:p w:rsidR="008820E9" w:rsidRPr="003B0EFE" w:rsidRDefault="008820E9" w:rsidP="008820E9">
      <w:pPr>
        <w:tabs>
          <w:tab w:val="left" w:pos="709"/>
          <w:tab w:val="left" w:pos="851"/>
        </w:tabs>
        <w:overflowPunct/>
        <w:ind w:firstLine="567"/>
        <w:jc w:val="both"/>
        <w:rPr>
          <w:sz w:val="20"/>
        </w:rPr>
      </w:pPr>
      <w:r w:rsidRPr="003B0EFE">
        <w:rPr>
          <w:b/>
          <w:sz w:val="20"/>
        </w:rPr>
        <w:t xml:space="preserve">Передача прав третьим лицам / субаренда: </w:t>
      </w:r>
      <w:r w:rsidRPr="003B0EFE">
        <w:rPr>
          <w:sz w:val="20"/>
        </w:rPr>
        <w:t>Передача прав третьим лицам не допускается</w:t>
      </w:r>
    </w:p>
    <w:p w:rsidR="008820E9" w:rsidRPr="003B0EFE" w:rsidRDefault="008820E9" w:rsidP="008820E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>Размер обеспечения исполнения договора аренды:</w:t>
      </w:r>
      <w:bookmarkEnd w:id="0"/>
      <w:bookmarkEnd w:id="1"/>
      <w:r w:rsidRPr="003B0EFE">
        <w:rPr>
          <w:b/>
          <w:sz w:val="20"/>
        </w:rPr>
        <w:t xml:space="preserve"> </w:t>
      </w:r>
      <w:r w:rsidRPr="003B0EFE">
        <w:rPr>
          <w:sz w:val="20"/>
        </w:rPr>
        <w:t>требование об обеспечении исполнения договора не установлено.</w:t>
      </w:r>
    </w:p>
    <w:p w:rsidR="008820E9" w:rsidRPr="00FB7AF9" w:rsidRDefault="008820E9" w:rsidP="00FB7AF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bCs/>
          <w:sz w:val="20"/>
          <w:lang w:eastAsia="en-US"/>
        </w:rPr>
      </w:pPr>
      <w:r w:rsidRPr="003B0EFE">
        <w:rPr>
          <w:b/>
          <w:sz w:val="20"/>
        </w:rPr>
        <w:t>Срок и порядок предоставления обеспечения исполнения договора аренды:</w:t>
      </w:r>
      <w:r w:rsidRPr="003B0EFE">
        <w:rPr>
          <w:sz w:val="20"/>
        </w:rPr>
        <w:t xml:space="preserve"> требование об обеспечении исполнения договора не установлено. </w:t>
      </w:r>
    </w:p>
    <w:p w:rsidR="008820E9" w:rsidRPr="003B0EFE" w:rsidRDefault="008820E9" w:rsidP="008820E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sz w:val="20"/>
        </w:rPr>
      </w:pPr>
      <w:r w:rsidRPr="003B0EFE">
        <w:rPr>
          <w:b/>
          <w:sz w:val="20"/>
        </w:rPr>
        <w:t>Дата и время начала приема/подачи Заявок:</w:t>
      </w:r>
      <w:r w:rsidRPr="003B0EFE">
        <w:rPr>
          <w:sz w:val="20"/>
        </w:rPr>
        <w:t xml:space="preserve"> </w:t>
      </w:r>
      <w:r w:rsidR="004C3AC6">
        <w:rPr>
          <w:b/>
          <w:sz w:val="20"/>
        </w:rPr>
        <w:t>08</w:t>
      </w:r>
      <w:r w:rsidRPr="003B0EFE">
        <w:rPr>
          <w:b/>
          <w:sz w:val="20"/>
        </w:rPr>
        <w:t>.</w:t>
      </w:r>
      <w:r w:rsidR="00BC2BCA">
        <w:rPr>
          <w:b/>
          <w:sz w:val="20"/>
        </w:rPr>
        <w:t>02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</w:t>
      </w:r>
      <w:r w:rsidRPr="003B0EFE">
        <w:rPr>
          <w:b/>
          <w:sz w:val="20"/>
          <w:lang w:val="en-US"/>
        </w:rPr>
        <w:t>c</w:t>
      </w:r>
      <w:r w:rsidRPr="003B0EFE">
        <w:rPr>
          <w:b/>
          <w:sz w:val="20"/>
        </w:rPr>
        <w:t xml:space="preserve"> 10 час. 00 мин.</w:t>
      </w:r>
      <w:r w:rsidRPr="003B0EFE">
        <w:rPr>
          <w:b/>
          <w:bCs/>
          <w:sz w:val="20"/>
        </w:rPr>
        <w:t xml:space="preserve"> (местное время)</w:t>
      </w:r>
    </w:p>
    <w:p w:rsidR="008820E9" w:rsidRPr="003B0EFE" w:rsidRDefault="008820E9" w:rsidP="008820E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sz w:val="20"/>
        </w:rPr>
      </w:pPr>
      <w:r w:rsidRPr="003B0EFE">
        <w:rPr>
          <w:b/>
          <w:bCs/>
          <w:sz w:val="20"/>
        </w:rPr>
        <w:t>Дата и время окончания срока приема/подачи Заявок и начала их рассмотрения</w:t>
      </w:r>
      <w:r w:rsidRPr="003B0EFE">
        <w:rPr>
          <w:bCs/>
          <w:sz w:val="20"/>
        </w:rPr>
        <w:t xml:space="preserve">: </w:t>
      </w:r>
      <w:r w:rsidR="00BC2BCA">
        <w:rPr>
          <w:b/>
          <w:bCs/>
          <w:sz w:val="20"/>
        </w:rPr>
        <w:t>13</w:t>
      </w:r>
      <w:r w:rsidRPr="0013011F">
        <w:rPr>
          <w:b/>
          <w:sz w:val="20"/>
        </w:rPr>
        <w:t>.</w:t>
      </w:r>
      <w:r w:rsidR="00BC2BCA">
        <w:rPr>
          <w:b/>
          <w:sz w:val="20"/>
        </w:rPr>
        <w:t>03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br/>
        <w:t xml:space="preserve">в 10 час. 00 мин. </w:t>
      </w:r>
      <w:r w:rsidRPr="003B0EFE">
        <w:rPr>
          <w:b/>
          <w:bCs/>
          <w:sz w:val="20"/>
        </w:rPr>
        <w:t>(местное время)</w:t>
      </w:r>
    </w:p>
    <w:p w:rsidR="008820E9" w:rsidRPr="003B0EFE" w:rsidRDefault="008820E9" w:rsidP="008820E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sz w:val="20"/>
        </w:rPr>
      </w:pPr>
      <w:r w:rsidRPr="003B0EFE">
        <w:rPr>
          <w:b/>
          <w:bCs/>
          <w:sz w:val="20"/>
        </w:rPr>
        <w:t xml:space="preserve">Дата и время окончания рассмотрения Заявок: </w:t>
      </w:r>
      <w:r>
        <w:rPr>
          <w:b/>
          <w:sz w:val="20"/>
        </w:rPr>
        <w:t>1</w:t>
      </w:r>
      <w:r w:rsidR="00EB2A71">
        <w:rPr>
          <w:b/>
          <w:sz w:val="20"/>
        </w:rPr>
        <w:t>4</w:t>
      </w:r>
      <w:r w:rsidRPr="003B0EFE">
        <w:rPr>
          <w:b/>
          <w:sz w:val="20"/>
        </w:rPr>
        <w:t>.</w:t>
      </w:r>
      <w:r w:rsidR="00BC2BCA">
        <w:rPr>
          <w:b/>
          <w:sz w:val="20"/>
        </w:rPr>
        <w:t>03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</w:t>
      </w:r>
    </w:p>
    <w:p w:rsidR="008820E9" w:rsidRPr="003B0EFE" w:rsidRDefault="008820E9" w:rsidP="008820E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sz w:val="20"/>
        </w:rPr>
      </w:pPr>
      <w:r w:rsidRPr="003B0EFE">
        <w:rPr>
          <w:b/>
          <w:bCs/>
          <w:sz w:val="20"/>
        </w:rPr>
        <w:t xml:space="preserve">Дата и время проведения аукциона: </w:t>
      </w:r>
      <w:r>
        <w:rPr>
          <w:b/>
          <w:sz w:val="20"/>
        </w:rPr>
        <w:t>1</w:t>
      </w:r>
      <w:r w:rsidR="00EB2A71">
        <w:rPr>
          <w:b/>
          <w:sz w:val="20"/>
        </w:rPr>
        <w:t>5</w:t>
      </w:r>
      <w:r w:rsidRPr="003B0EFE">
        <w:rPr>
          <w:b/>
          <w:sz w:val="20"/>
        </w:rPr>
        <w:t>.</w:t>
      </w:r>
      <w:r w:rsidR="00FB7AF9">
        <w:rPr>
          <w:b/>
          <w:sz w:val="20"/>
        </w:rPr>
        <w:t>03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в </w:t>
      </w:r>
      <w:r w:rsidR="004933DC">
        <w:rPr>
          <w:b/>
          <w:sz w:val="20"/>
        </w:rPr>
        <w:t>11</w:t>
      </w:r>
      <w:r w:rsidRPr="003B0EFE">
        <w:rPr>
          <w:b/>
          <w:sz w:val="20"/>
        </w:rPr>
        <w:t xml:space="preserve"> час. 00 мин </w:t>
      </w:r>
      <w:r w:rsidRPr="003B0EFE">
        <w:rPr>
          <w:b/>
          <w:bCs/>
          <w:sz w:val="20"/>
        </w:rPr>
        <w:t>(местное время)</w:t>
      </w:r>
    </w:p>
    <w:p w:rsidR="008820E9" w:rsidRPr="003B0EFE" w:rsidRDefault="008820E9" w:rsidP="008820E9">
      <w:pPr>
        <w:tabs>
          <w:tab w:val="left" w:pos="0"/>
          <w:tab w:val="left" w:pos="426"/>
          <w:tab w:val="left" w:pos="709"/>
          <w:tab w:val="left" w:pos="851"/>
          <w:tab w:val="left" w:pos="1134"/>
        </w:tabs>
        <w:overflowPunct/>
        <w:autoSpaceDN/>
        <w:adjustRightInd/>
        <w:ind w:firstLine="567"/>
        <w:jc w:val="both"/>
        <w:rPr>
          <w:b/>
          <w:bCs/>
          <w:sz w:val="20"/>
        </w:rPr>
      </w:pPr>
      <w:r w:rsidRPr="003B0EFE">
        <w:rPr>
          <w:b/>
          <w:bCs/>
          <w:sz w:val="20"/>
        </w:rPr>
        <w:t>Срок, в течение которого возможно отказаться от проведения аукциона:</w:t>
      </w:r>
      <w:r w:rsidRPr="003B0EFE">
        <w:rPr>
          <w:bCs/>
          <w:sz w:val="20"/>
        </w:rPr>
        <w:t xml:space="preserve"> </w:t>
      </w:r>
      <w:r w:rsidRPr="003B0EFE">
        <w:rPr>
          <w:b/>
          <w:sz w:val="20"/>
        </w:rPr>
        <w:t xml:space="preserve">с </w:t>
      </w:r>
      <w:r w:rsidR="004C3AC6">
        <w:rPr>
          <w:b/>
          <w:sz w:val="20"/>
        </w:rPr>
        <w:t>08</w:t>
      </w:r>
      <w:r w:rsidRPr="003B0EFE">
        <w:rPr>
          <w:b/>
          <w:sz w:val="20"/>
        </w:rPr>
        <w:t>.</w:t>
      </w:r>
      <w:r w:rsidR="00FB7AF9">
        <w:rPr>
          <w:b/>
          <w:sz w:val="20"/>
        </w:rPr>
        <w:t>02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по </w:t>
      </w:r>
      <w:r w:rsidR="00FB7AF9">
        <w:rPr>
          <w:b/>
          <w:sz w:val="20"/>
        </w:rPr>
        <w:t>07</w:t>
      </w:r>
      <w:r w:rsidRPr="003B0EFE">
        <w:rPr>
          <w:b/>
          <w:sz w:val="20"/>
        </w:rPr>
        <w:t>.</w:t>
      </w:r>
      <w:r w:rsidR="00FB7AF9">
        <w:rPr>
          <w:b/>
          <w:sz w:val="20"/>
        </w:rPr>
        <w:t>03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</w:t>
      </w:r>
    </w:p>
    <w:p w:rsidR="00CD4007" w:rsidRPr="00CD4007" w:rsidRDefault="00CD4007" w:rsidP="00CD4007">
      <w:pPr>
        <w:overflowPunct/>
        <w:autoSpaceDE/>
        <w:autoSpaceDN/>
        <w:adjustRightInd/>
        <w:ind w:right="-5"/>
        <w:jc w:val="both"/>
        <w:rPr>
          <w:szCs w:val="24"/>
        </w:rPr>
      </w:pPr>
      <w:r w:rsidRPr="00CD4007">
        <w:rPr>
          <w:szCs w:val="24"/>
        </w:rPr>
        <w:t xml:space="preserve"> </w:t>
      </w:r>
    </w:p>
    <w:p w:rsidR="00FB7AF9" w:rsidRPr="00CD4007" w:rsidRDefault="00FB7AF9" w:rsidP="00FB7AF9">
      <w:pPr>
        <w:tabs>
          <w:tab w:val="left" w:pos="7200"/>
        </w:tabs>
        <w:overflowPunct/>
        <w:autoSpaceDE/>
        <w:autoSpaceDN/>
        <w:adjustRightInd/>
        <w:rPr>
          <w:szCs w:val="24"/>
        </w:rPr>
      </w:pPr>
    </w:p>
    <w:p w:rsidR="00FB7AF9" w:rsidRPr="008820E9" w:rsidRDefault="00FB7AF9" w:rsidP="00FB7AF9">
      <w:pPr>
        <w:tabs>
          <w:tab w:val="left" w:pos="851"/>
        </w:tabs>
        <w:overflowPunct/>
        <w:autoSpaceDE/>
        <w:autoSpaceDN/>
        <w:adjustRightInd/>
        <w:ind w:firstLine="567"/>
        <w:rPr>
          <w:b/>
          <w:szCs w:val="24"/>
          <w:u w:val="single"/>
        </w:rPr>
      </w:pPr>
      <w:r>
        <w:rPr>
          <w:b/>
          <w:szCs w:val="24"/>
          <w:u w:val="single"/>
        </w:rPr>
        <w:t>Лот № 2</w:t>
      </w:r>
      <w:r w:rsidRPr="008820E9">
        <w:rPr>
          <w:b/>
          <w:iCs/>
          <w:szCs w:val="24"/>
          <w:u w:val="single"/>
        </w:rPr>
        <w:t>.</w:t>
      </w:r>
    </w:p>
    <w:p w:rsidR="00FB7AF9" w:rsidRDefault="00FB7AF9" w:rsidP="00FB7AF9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sz w:val="20"/>
        </w:rPr>
      </w:pPr>
      <w:r w:rsidRPr="003B0EFE">
        <w:rPr>
          <w:b/>
          <w:sz w:val="20"/>
        </w:rPr>
        <w:t xml:space="preserve">Наименование Объекта (лота) аукциона: </w:t>
      </w:r>
      <w:r>
        <w:rPr>
          <w:sz w:val="20"/>
        </w:rPr>
        <w:t>Трактор ДТ-75</w:t>
      </w:r>
      <w:r w:rsidRPr="0050098A">
        <w:rPr>
          <w:sz w:val="20"/>
        </w:rPr>
        <w:t xml:space="preserve">,  </w:t>
      </w:r>
      <w:r>
        <w:rPr>
          <w:sz w:val="20"/>
        </w:rPr>
        <w:t>государственный регистрационный знак 2577 РО 38, год изготовления 1988</w:t>
      </w:r>
    </w:p>
    <w:p w:rsidR="00FB7AF9" w:rsidRPr="003B0EFE" w:rsidRDefault="00FB7AF9" w:rsidP="00FB7AF9">
      <w:pPr>
        <w:tabs>
          <w:tab w:val="left" w:pos="851"/>
        </w:tabs>
        <w:overflowPunct/>
        <w:autoSpaceDE/>
        <w:autoSpaceDN/>
        <w:adjustRightInd/>
        <w:ind w:firstLine="567"/>
        <w:jc w:val="both"/>
        <w:rPr>
          <w:b/>
          <w:sz w:val="20"/>
        </w:rPr>
      </w:pPr>
      <w:r w:rsidRPr="003B0EFE">
        <w:rPr>
          <w:b/>
          <w:sz w:val="20"/>
        </w:rPr>
        <w:t xml:space="preserve">Назначение: </w:t>
      </w:r>
      <w:r w:rsidRPr="003B0EFE">
        <w:rPr>
          <w:sz w:val="20"/>
        </w:rPr>
        <w:t>движимое имущество</w:t>
      </w:r>
    </w:p>
    <w:p w:rsidR="00FB7AF9" w:rsidRPr="0050098A" w:rsidRDefault="00FB7AF9" w:rsidP="00FB7AF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>Место расположения (адрес) Объекта (лота) аукциона:</w:t>
      </w:r>
      <w:r w:rsidRPr="003B0EFE">
        <w:rPr>
          <w:sz w:val="20"/>
        </w:rPr>
        <w:t xml:space="preserve"> </w:t>
      </w:r>
      <w:r>
        <w:rPr>
          <w:sz w:val="20"/>
        </w:rPr>
        <w:t>Иркутская область, Усть-Илимский район, п.Невон, ул. Кеульская 9</w:t>
      </w:r>
    </w:p>
    <w:p w:rsidR="00FB7AF9" w:rsidRPr="003B0EFE" w:rsidRDefault="00FB7AF9" w:rsidP="00FB7AF9">
      <w:pPr>
        <w:tabs>
          <w:tab w:val="left" w:pos="851"/>
        </w:tabs>
        <w:overflowPunct/>
        <w:ind w:firstLine="567"/>
        <w:jc w:val="both"/>
        <w:rPr>
          <w:sz w:val="20"/>
        </w:rPr>
      </w:pPr>
      <w:r w:rsidRPr="003B0EFE">
        <w:rPr>
          <w:b/>
          <w:sz w:val="20"/>
        </w:rPr>
        <w:t xml:space="preserve">Сведения о правообладателе Объекта (лота) аукциона: </w:t>
      </w:r>
      <w:r w:rsidRPr="003B0EFE">
        <w:rPr>
          <w:sz w:val="20"/>
        </w:rPr>
        <w:t xml:space="preserve">Администрация </w:t>
      </w:r>
      <w:r>
        <w:rPr>
          <w:sz w:val="20"/>
        </w:rPr>
        <w:t>Невонского муниципального образования</w:t>
      </w:r>
    </w:p>
    <w:p w:rsidR="00FB7AF9" w:rsidRPr="003B0EFE" w:rsidRDefault="00FB7AF9" w:rsidP="00FB7AF9">
      <w:pPr>
        <w:tabs>
          <w:tab w:val="left" w:pos="851"/>
        </w:tabs>
        <w:overflowPunct/>
        <w:ind w:firstLine="567"/>
        <w:jc w:val="both"/>
        <w:rPr>
          <w:sz w:val="20"/>
        </w:rPr>
      </w:pPr>
      <w:r w:rsidRPr="003B0EFE">
        <w:rPr>
          <w:b/>
          <w:sz w:val="20"/>
        </w:rPr>
        <w:t>Ограничения (обременения) права:</w:t>
      </w:r>
      <w:r w:rsidRPr="003B0EFE">
        <w:rPr>
          <w:sz w:val="20"/>
        </w:rPr>
        <w:t xml:space="preserve"> отсутствуют </w:t>
      </w:r>
    </w:p>
    <w:p w:rsidR="00FB7AF9" w:rsidRPr="003B0EFE" w:rsidRDefault="00FB7AF9" w:rsidP="00FB7AF9">
      <w:pPr>
        <w:tabs>
          <w:tab w:val="left" w:pos="851"/>
        </w:tabs>
        <w:overflowPunct/>
        <w:ind w:firstLine="567"/>
        <w:jc w:val="both"/>
        <w:rPr>
          <w:sz w:val="20"/>
        </w:rPr>
      </w:pPr>
      <w:r w:rsidRPr="003B0EFE">
        <w:rPr>
          <w:b/>
          <w:sz w:val="20"/>
        </w:rPr>
        <w:t>Начальная (минимальная) цена договора (цена лота):</w:t>
      </w:r>
      <w:r w:rsidRPr="003B0EFE">
        <w:rPr>
          <w:sz w:val="20"/>
        </w:rPr>
        <w:t xml:space="preserve"> </w:t>
      </w:r>
      <w:r>
        <w:rPr>
          <w:b/>
          <w:sz w:val="20"/>
        </w:rPr>
        <w:t>66000</w:t>
      </w:r>
      <w:r w:rsidRPr="003B0EFE">
        <w:rPr>
          <w:b/>
          <w:sz w:val="20"/>
        </w:rPr>
        <w:t xml:space="preserve"> руб.</w:t>
      </w:r>
      <w:r w:rsidRPr="003B0EFE">
        <w:rPr>
          <w:rFonts w:ascii="Times New Roman,Bold" w:hAnsi="Times New Roman,Bold" w:cs="Times New Roman,Bold"/>
          <w:b/>
          <w:bCs/>
          <w:sz w:val="20"/>
        </w:rPr>
        <w:t xml:space="preserve"> </w:t>
      </w:r>
      <w:r w:rsidRPr="003B0EFE">
        <w:rPr>
          <w:sz w:val="20"/>
        </w:rPr>
        <w:t>(</w:t>
      </w:r>
      <w:r>
        <w:rPr>
          <w:sz w:val="20"/>
        </w:rPr>
        <w:t>шестьдесят шесть тысяч рублей</w:t>
      </w:r>
      <w:r w:rsidRPr="003B0EFE">
        <w:rPr>
          <w:sz w:val="20"/>
        </w:rPr>
        <w:t>)</w:t>
      </w:r>
      <w:r>
        <w:rPr>
          <w:sz w:val="20"/>
        </w:rPr>
        <w:t xml:space="preserve"> 00 копеек</w:t>
      </w:r>
      <w:r w:rsidRPr="003B0EFE">
        <w:rPr>
          <w:sz w:val="20"/>
        </w:rPr>
        <w:t>, в год, без учета НДС</w:t>
      </w:r>
    </w:p>
    <w:p w:rsidR="00FB7AF9" w:rsidRPr="003B0EFE" w:rsidRDefault="00FB7AF9" w:rsidP="00FB7AF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 xml:space="preserve">«Шаг аукциона»: </w:t>
      </w:r>
      <w:r>
        <w:rPr>
          <w:b/>
          <w:sz w:val="20"/>
        </w:rPr>
        <w:t>3 300,00</w:t>
      </w:r>
      <w:r w:rsidRPr="003B0EFE">
        <w:rPr>
          <w:sz w:val="20"/>
        </w:rPr>
        <w:t xml:space="preserve"> </w:t>
      </w:r>
      <w:r w:rsidRPr="003B0EFE">
        <w:rPr>
          <w:b/>
          <w:sz w:val="20"/>
        </w:rPr>
        <w:t>руб.</w:t>
      </w:r>
      <w:r w:rsidRPr="003B0EFE">
        <w:rPr>
          <w:rFonts w:ascii="Times New Roman,Bold" w:hAnsi="Times New Roman,Bold" w:cs="Times New Roman,Bold"/>
          <w:b/>
          <w:bCs/>
          <w:sz w:val="20"/>
        </w:rPr>
        <w:t xml:space="preserve"> </w:t>
      </w:r>
      <w:r w:rsidRPr="003B0EFE">
        <w:rPr>
          <w:sz w:val="20"/>
        </w:rPr>
        <w:t>(</w:t>
      </w:r>
      <w:r>
        <w:rPr>
          <w:sz w:val="20"/>
        </w:rPr>
        <w:t>три тысячи триста рублей 00 копеек</w:t>
      </w:r>
      <w:r w:rsidRPr="003B0EFE">
        <w:rPr>
          <w:sz w:val="20"/>
        </w:rPr>
        <w:t>) без учета НДС.</w:t>
      </w:r>
    </w:p>
    <w:p w:rsidR="00FB7AF9" w:rsidRPr="003B0EFE" w:rsidRDefault="00FB7AF9" w:rsidP="00FB7AF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>Размер задатка: не установлен</w:t>
      </w:r>
    </w:p>
    <w:p w:rsidR="00FB7AF9" w:rsidRPr="003B0EFE" w:rsidRDefault="00FB7AF9" w:rsidP="00FB7AF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b/>
          <w:sz w:val="20"/>
        </w:rPr>
      </w:pPr>
      <w:r w:rsidRPr="003B0EFE">
        <w:rPr>
          <w:b/>
          <w:sz w:val="20"/>
        </w:rPr>
        <w:t xml:space="preserve">Срок действия договора: 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(</w:t>
      </w:r>
      <w:r>
        <w:rPr>
          <w:b/>
          <w:sz w:val="20"/>
        </w:rPr>
        <w:t>три</w:t>
      </w:r>
      <w:r w:rsidRPr="003B0EFE">
        <w:rPr>
          <w:b/>
          <w:sz w:val="20"/>
        </w:rPr>
        <w:t xml:space="preserve">) </w:t>
      </w:r>
      <w:r>
        <w:rPr>
          <w:b/>
          <w:sz w:val="20"/>
        </w:rPr>
        <w:t>года</w:t>
      </w:r>
      <w:r w:rsidRPr="003B0EFE">
        <w:rPr>
          <w:b/>
          <w:sz w:val="20"/>
        </w:rPr>
        <w:t>.</w:t>
      </w:r>
    </w:p>
    <w:p w:rsidR="00FB7AF9" w:rsidRPr="003B0EFE" w:rsidRDefault="00FB7AF9" w:rsidP="00FB7AF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 xml:space="preserve">Целевое назначение: </w:t>
      </w:r>
      <w:r w:rsidRPr="003B0EFE">
        <w:rPr>
          <w:sz w:val="20"/>
        </w:rPr>
        <w:t>Для коммерческой деятельности</w:t>
      </w:r>
    </w:p>
    <w:p w:rsidR="00FB7AF9" w:rsidRPr="003B0EFE" w:rsidRDefault="00FB7AF9" w:rsidP="00FB7AF9">
      <w:pPr>
        <w:tabs>
          <w:tab w:val="left" w:pos="709"/>
          <w:tab w:val="left" w:pos="851"/>
        </w:tabs>
        <w:overflowPunct/>
        <w:ind w:firstLine="567"/>
        <w:jc w:val="both"/>
        <w:rPr>
          <w:sz w:val="20"/>
        </w:rPr>
      </w:pPr>
      <w:r w:rsidRPr="003B0EFE">
        <w:rPr>
          <w:b/>
          <w:sz w:val="20"/>
        </w:rPr>
        <w:t xml:space="preserve">Передача прав третьим лицам / субаренда: </w:t>
      </w:r>
      <w:r w:rsidRPr="003B0EFE">
        <w:rPr>
          <w:sz w:val="20"/>
        </w:rPr>
        <w:t>Передача прав третьим лицам не допускается</w:t>
      </w:r>
    </w:p>
    <w:p w:rsidR="00FB7AF9" w:rsidRPr="003B0EFE" w:rsidRDefault="00FB7AF9" w:rsidP="00FB7AF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sz w:val="20"/>
        </w:rPr>
      </w:pPr>
      <w:r w:rsidRPr="003B0EFE">
        <w:rPr>
          <w:b/>
          <w:sz w:val="20"/>
        </w:rPr>
        <w:t xml:space="preserve">Размер обеспечения исполнения договора аренды: </w:t>
      </w:r>
      <w:r w:rsidRPr="003B0EFE">
        <w:rPr>
          <w:sz w:val="20"/>
        </w:rPr>
        <w:t>требование об обеспечении исполнения договора не установлено.</w:t>
      </w:r>
    </w:p>
    <w:p w:rsidR="00FB7AF9" w:rsidRPr="003B0EFE" w:rsidRDefault="00FB7AF9" w:rsidP="00FB7AF9">
      <w:pPr>
        <w:tabs>
          <w:tab w:val="left" w:pos="851"/>
        </w:tabs>
        <w:overflowPunct/>
        <w:autoSpaceDE/>
        <w:autoSpaceDN/>
        <w:adjustRightInd/>
        <w:ind w:right="2" w:firstLine="567"/>
        <w:jc w:val="both"/>
        <w:rPr>
          <w:bCs/>
          <w:sz w:val="20"/>
          <w:lang w:eastAsia="en-US"/>
        </w:rPr>
      </w:pPr>
      <w:r w:rsidRPr="003B0EFE">
        <w:rPr>
          <w:b/>
          <w:sz w:val="20"/>
        </w:rPr>
        <w:t>Срок и порядок предоставления обеспечения исполнения договора аренды:</w:t>
      </w:r>
      <w:r w:rsidRPr="003B0EFE">
        <w:rPr>
          <w:sz w:val="20"/>
        </w:rPr>
        <w:t xml:space="preserve"> требование об обеспечении исполнения договора не установлено. </w:t>
      </w:r>
    </w:p>
    <w:p w:rsidR="00FB7AF9" w:rsidRPr="003B0EFE" w:rsidRDefault="00FB7AF9" w:rsidP="00FB7AF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b/>
          <w:sz w:val="20"/>
        </w:rPr>
      </w:pPr>
    </w:p>
    <w:p w:rsidR="00FB7AF9" w:rsidRPr="003B0EFE" w:rsidRDefault="00FB7AF9" w:rsidP="00FB7AF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sz w:val="20"/>
        </w:rPr>
      </w:pPr>
      <w:r w:rsidRPr="003B0EFE">
        <w:rPr>
          <w:b/>
          <w:sz w:val="20"/>
        </w:rPr>
        <w:t>Дата и время начала приема/подачи Заявок:</w:t>
      </w:r>
      <w:r w:rsidRPr="003B0EFE">
        <w:rPr>
          <w:sz w:val="20"/>
        </w:rPr>
        <w:t xml:space="preserve"> </w:t>
      </w:r>
      <w:r w:rsidR="004C3AC6">
        <w:rPr>
          <w:b/>
          <w:sz w:val="20"/>
        </w:rPr>
        <w:t>08</w:t>
      </w:r>
      <w:r w:rsidRPr="003B0EFE">
        <w:rPr>
          <w:b/>
          <w:sz w:val="20"/>
        </w:rPr>
        <w:t>.</w:t>
      </w:r>
      <w:r>
        <w:rPr>
          <w:b/>
          <w:sz w:val="20"/>
        </w:rPr>
        <w:t>02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</w:t>
      </w:r>
      <w:r w:rsidRPr="003B0EFE">
        <w:rPr>
          <w:b/>
          <w:sz w:val="20"/>
          <w:lang w:val="en-US"/>
        </w:rPr>
        <w:t>c</w:t>
      </w:r>
      <w:r w:rsidRPr="003B0EFE">
        <w:rPr>
          <w:b/>
          <w:sz w:val="20"/>
        </w:rPr>
        <w:t xml:space="preserve"> 10 час. 00 мин.</w:t>
      </w:r>
      <w:r w:rsidRPr="003B0EFE">
        <w:rPr>
          <w:b/>
          <w:bCs/>
          <w:sz w:val="20"/>
        </w:rPr>
        <w:t xml:space="preserve"> (местное время)</w:t>
      </w:r>
    </w:p>
    <w:p w:rsidR="00FB7AF9" w:rsidRPr="003B0EFE" w:rsidRDefault="00FB7AF9" w:rsidP="00FB7AF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sz w:val="20"/>
        </w:rPr>
      </w:pPr>
      <w:r w:rsidRPr="003B0EFE">
        <w:rPr>
          <w:b/>
          <w:bCs/>
          <w:sz w:val="20"/>
        </w:rPr>
        <w:t>Дата и время окончания срока приема/подачи Заявок и начала их рассмотрения</w:t>
      </w:r>
      <w:r w:rsidRPr="003B0EFE">
        <w:rPr>
          <w:bCs/>
          <w:sz w:val="20"/>
        </w:rPr>
        <w:t xml:space="preserve">: </w:t>
      </w:r>
      <w:r>
        <w:rPr>
          <w:b/>
          <w:bCs/>
          <w:sz w:val="20"/>
        </w:rPr>
        <w:t>13</w:t>
      </w:r>
      <w:r w:rsidRPr="0013011F">
        <w:rPr>
          <w:b/>
          <w:sz w:val="20"/>
        </w:rPr>
        <w:t>.</w:t>
      </w:r>
      <w:r>
        <w:rPr>
          <w:b/>
          <w:sz w:val="20"/>
        </w:rPr>
        <w:t>03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br/>
        <w:t xml:space="preserve">в 10 час. 00 мин. </w:t>
      </w:r>
      <w:r w:rsidRPr="003B0EFE">
        <w:rPr>
          <w:b/>
          <w:bCs/>
          <w:sz w:val="20"/>
        </w:rPr>
        <w:t>(местное время)</w:t>
      </w:r>
    </w:p>
    <w:p w:rsidR="00FB7AF9" w:rsidRPr="003B0EFE" w:rsidRDefault="00FB7AF9" w:rsidP="00FB7AF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sz w:val="20"/>
        </w:rPr>
      </w:pPr>
      <w:r w:rsidRPr="003B0EFE">
        <w:rPr>
          <w:b/>
          <w:bCs/>
          <w:sz w:val="20"/>
        </w:rPr>
        <w:t xml:space="preserve">Дата и время окончания рассмотрения Заявок: </w:t>
      </w:r>
      <w:r>
        <w:rPr>
          <w:b/>
          <w:sz w:val="20"/>
        </w:rPr>
        <w:t>14</w:t>
      </w:r>
      <w:r w:rsidRPr="003B0EFE">
        <w:rPr>
          <w:b/>
          <w:sz w:val="20"/>
        </w:rPr>
        <w:t>.</w:t>
      </w:r>
      <w:r>
        <w:rPr>
          <w:b/>
          <w:sz w:val="20"/>
        </w:rPr>
        <w:t>03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</w:t>
      </w:r>
    </w:p>
    <w:p w:rsidR="00FB7AF9" w:rsidRPr="003B0EFE" w:rsidRDefault="00FB7AF9" w:rsidP="00FB7AF9">
      <w:pPr>
        <w:tabs>
          <w:tab w:val="left" w:pos="0"/>
          <w:tab w:val="left" w:pos="426"/>
          <w:tab w:val="left" w:pos="709"/>
          <w:tab w:val="left" w:pos="851"/>
        </w:tabs>
        <w:overflowPunct/>
        <w:autoSpaceDN/>
        <w:adjustRightInd/>
        <w:ind w:firstLine="567"/>
        <w:jc w:val="both"/>
        <w:rPr>
          <w:sz w:val="20"/>
        </w:rPr>
      </w:pPr>
      <w:r w:rsidRPr="003B0EFE">
        <w:rPr>
          <w:b/>
          <w:bCs/>
          <w:sz w:val="20"/>
        </w:rPr>
        <w:t xml:space="preserve">Дата и время проведения аукциона: </w:t>
      </w:r>
      <w:r>
        <w:rPr>
          <w:b/>
          <w:sz w:val="20"/>
        </w:rPr>
        <w:t>15</w:t>
      </w:r>
      <w:r w:rsidRPr="003B0EFE">
        <w:rPr>
          <w:b/>
          <w:sz w:val="20"/>
        </w:rPr>
        <w:t>.</w:t>
      </w:r>
      <w:r>
        <w:rPr>
          <w:b/>
          <w:sz w:val="20"/>
        </w:rPr>
        <w:t>03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в </w:t>
      </w:r>
      <w:r w:rsidR="004933DC">
        <w:rPr>
          <w:b/>
          <w:sz w:val="20"/>
        </w:rPr>
        <w:t>11</w:t>
      </w:r>
      <w:r w:rsidRPr="003B0EFE">
        <w:rPr>
          <w:b/>
          <w:sz w:val="20"/>
        </w:rPr>
        <w:t xml:space="preserve"> час. 00 мин </w:t>
      </w:r>
      <w:r w:rsidRPr="003B0EFE">
        <w:rPr>
          <w:b/>
          <w:bCs/>
          <w:sz w:val="20"/>
        </w:rPr>
        <w:t>(местное время)</w:t>
      </w:r>
    </w:p>
    <w:p w:rsidR="00FB7AF9" w:rsidRPr="003B0EFE" w:rsidRDefault="00FB7AF9" w:rsidP="00FB7AF9">
      <w:pPr>
        <w:tabs>
          <w:tab w:val="left" w:pos="0"/>
          <w:tab w:val="left" w:pos="426"/>
          <w:tab w:val="left" w:pos="709"/>
          <w:tab w:val="left" w:pos="851"/>
          <w:tab w:val="left" w:pos="1134"/>
        </w:tabs>
        <w:overflowPunct/>
        <w:autoSpaceDN/>
        <w:adjustRightInd/>
        <w:ind w:firstLine="567"/>
        <w:jc w:val="both"/>
        <w:rPr>
          <w:b/>
          <w:bCs/>
          <w:sz w:val="20"/>
        </w:rPr>
      </w:pPr>
      <w:r w:rsidRPr="003B0EFE">
        <w:rPr>
          <w:b/>
          <w:bCs/>
          <w:sz w:val="20"/>
        </w:rPr>
        <w:t>Срок, в течение которого возможно отказаться от проведения аукциона:</w:t>
      </w:r>
      <w:r w:rsidRPr="003B0EFE">
        <w:rPr>
          <w:bCs/>
          <w:sz w:val="20"/>
        </w:rPr>
        <w:t xml:space="preserve"> </w:t>
      </w:r>
      <w:r w:rsidRPr="003B0EFE">
        <w:rPr>
          <w:b/>
          <w:sz w:val="20"/>
        </w:rPr>
        <w:t xml:space="preserve">с </w:t>
      </w:r>
      <w:r w:rsidR="004C3AC6">
        <w:rPr>
          <w:b/>
          <w:sz w:val="20"/>
        </w:rPr>
        <w:t>08</w:t>
      </w:r>
      <w:r w:rsidRPr="003B0EFE">
        <w:rPr>
          <w:b/>
          <w:sz w:val="20"/>
        </w:rPr>
        <w:t>.</w:t>
      </w:r>
      <w:r>
        <w:rPr>
          <w:b/>
          <w:sz w:val="20"/>
        </w:rPr>
        <w:t>02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по </w:t>
      </w:r>
      <w:r>
        <w:rPr>
          <w:b/>
          <w:sz w:val="20"/>
        </w:rPr>
        <w:t>07</w:t>
      </w:r>
      <w:r w:rsidRPr="003B0EFE">
        <w:rPr>
          <w:b/>
          <w:sz w:val="20"/>
        </w:rPr>
        <w:t>.</w:t>
      </w:r>
      <w:r>
        <w:rPr>
          <w:b/>
          <w:sz w:val="20"/>
        </w:rPr>
        <w:t>03</w:t>
      </w:r>
      <w:r w:rsidRPr="003B0EFE">
        <w:rPr>
          <w:b/>
          <w:sz w:val="20"/>
        </w:rPr>
        <w:t>.202</w:t>
      </w:r>
      <w:r>
        <w:rPr>
          <w:b/>
          <w:sz w:val="20"/>
        </w:rPr>
        <w:t>3</w:t>
      </w:r>
      <w:r w:rsidRPr="003B0EFE">
        <w:rPr>
          <w:b/>
          <w:sz w:val="20"/>
        </w:rPr>
        <w:t xml:space="preserve"> </w:t>
      </w:r>
    </w:p>
    <w:p w:rsidR="00CD4007" w:rsidRPr="00FB7AF9" w:rsidRDefault="00FB7AF9" w:rsidP="00FB7AF9">
      <w:pPr>
        <w:overflowPunct/>
        <w:autoSpaceDE/>
        <w:autoSpaceDN/>
        <w:adjustRightInd/>
        <w:ind w:right="-5"/>
        <w:jc w:val="both"/>
        <w:rPr>
          <w:szCs w:val="24"/>
        </w:rPr>
      </w:pPr>
      <w:r w:rsidRPr="00CD4007">
        <w:rPr>
          <w:szCs w:val="24"/>
        </w:rPr>
        <w:t xml:space="preserve"> </w:t>
      </w:r>
    </w:p>
    <w:sectPr w:rsidR="00CD4007" w:rsidRPr="00FB7AF9" w:rsidSect="007C15E6">
      <w:pgSz w:w="11906" w:h="16838"/>
      <w:pgMar w:top="142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E3" w:rsidRDefault="00E775E3" w:rsidP="009069B1">
      <w:r>
        <w:separator/>
      </w:r>
    </w:p>
  </w:endnote>
  <w:endnote w:type="continuationSeparator" w:id="0">
    <w:p w:rsidR="00E775E3" w:rsidRDefault="00E775E3" w:rsidP="0090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E3" w:rsidRDefault="00E775E3" w:rsidP="009069B1">
      <w:r>
        <w:separator/>
      </w:r>
    </w:p>
  </w:footnote>
  <w:footnote w:type="continuationSeparator" w:id="0">
    <w:p w:rsidR="00E775E3" w:rsidRDefault="00E775E3" w:rsidP="00906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41E428B"/>
    <w:multiLevelType w:val="hybridMultilevel"/>
    <w:tmpl w:val="B310FA28"/>
    <w:lvl w:ilvl="0" w:tplc="92E4D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E6BF8"/>
    <w:multiLevelType w:val="hybridMultilevel"/>
    <w:tmpl w:val="E132FD4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B6C7E"/>
    <w:multiLevelType w:val="hybridMultilevel"/>
    <w:tmpl w:val="D19A8A9C"/>
    <w:lvl w:ilvl="0" w:tplc="D256CA2A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6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0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E1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D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60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AC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B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AD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01"/>
    <w:rsid w:val="00003EC0"/>
    <w:rsid w:val="000044C1"/>
    <w:rsid w:val="00005899"/>
    <w:rsid w:val="00007569"/>
    <w:rsid w:val="00024D80"/>
    <w:rsid w:val="00033CBD"/>
    <w:rsid w:val="00035DF3"/>
    <w:rsid w:val="000405DD"/>
    <w:rsid w:val="00044746"/>
    <w:rsid w:val="00045B14"/>
    <w:rsid w:val="00051B83"/>
    <w:rsid w:val="00055BF0"/>
    <w:rsid w:val="0006494A"/>
    <w:rsid w:val="00066D3E"/>
    <w:rsid w:val="0007395E"/>
    <w:rsid w:val="00075456"/>
    <w:rsid w:val="00087E20"/>
    <w:rsid w:val="00092666"/>
    <w:rsid w:val="00092AB2"/>
    <w:rsid w:val="0009471A"/>
    <w:rsid w:val="000A2B23"/>
    <w:rsid w:val="000A6E02"/>
    <w:rsid w:val="000A7A88"/>
    <w:rsid w:val="000B7935"/>
    <w:rsid w:val="000C013B"/>
    <w:rsid w:val="000C298B"/>
    <w:rsid w:val="000C318B"/>
    <w:rsid w:val="000C3652"/>
    <w:rsid w:val="000D7EDB"/>
    <w:rsid w:val="000F2141"/>
    <w:rsid w:val="00101605"/>
    <w:rsid w:val="00103949"/>
    <w:rsid w:val="00106414"/>
    <w:rsid w:val="00107E5C"/>
    <w:rsid w:val="001104BB"/>
    <w:rsid w:val="001209C4"/>
    <w:rsid w:val="00126AB1"/>
    <w:rsid w:val="00130142"/>
    <w:rsid w:val="00153248"/>
    <w:rsid w:val="0015535C"/>
    <w:rsid w:val="00165A3C"/>
    <w:rsid w:val="00172278"/>
    <w:rsid w:val="00185BCE"/>
    <w:rsid w:val="00186507"/>
    <w:rsid w:val="001943BA"/>
    <w:rsid w:val="001A1062"/>
    <w:rsid w:val="001A3001"/>
    <w:rsid w:val="001B6F83"/>
    <w:rsid w:val="001D7D7C"/>
    <w:rsid w:val="001E2696"/>
    <w:rsid w:val="001E3FCC"/>
    <w:rsid w:val="001E765B"/>
    <w:rsid w:val="001F6572"/>
    <w:rsid w:val="002017B4"/>
    <w:rsid w:val="00204703"/>
    <w:rsid w:val="002112EA"/>
    <w:rsid w:val="00231541"/>
    <w:rsid w:val="002408FC"/>
    <w:rsid w:val="00251B76"/>
    <w:rsid w:val="00260C55"/>
    <w:rsid w:val="002631F4"/>
    <w:rsid w:val="002673C1"/>
    <w:rsid w:val="00274968"/>
    <w:rsid w:val="00275335"/>
    <w:rsid w:val="00290E0F"/>
    <w:rsid w:val="002950D2"/>
    <w:rsid w:val="002A3967"/>
    <w:rsid w:val="002A7421"/>
    <w:rsid w:val="002A7449"/>
    <w:rsid w:val="002B2C97"/>
    <w:rsid w:val="002B4504"/>
    <w:rsid w:val="002C0D22"/>
    <w:rsid w:val="002C166B"/>
    <w:rsid w:val="002C397C"/>
    <w:rsid w:val="002C47FE"/>
    <w:rsid w:val="002D300B"/>
    <w:rsid w:val="002D4FA7"/>
    <w:rsid w:val="002E6D3E"/>
    <w:rsid w:val="002E79B0"/>
    <w:rsid w:val="0030138E"/>
    <w:rsid w:val="00302007"/>
    <w:rsid w:val="0030705E"/>
    <w:rsid w:val="0030729F"/>
    <w:rsid w:val="0031004E"/>
    <w:rsid w:val="00313B9C"/>
    <w:rsid w:val="00323365"/>
    <w:rsid w:val="00333BEF"/>
    <w:rsid w:val="00334C3B"/>
    <w:rsid w:val="00345D6D"/>
    <w:rsid w:val="0034727E"/>
    <w:rsid w:val="00354ED4"/>
    <w:rsid w:val="00360F1A"/>
    <w:rsid w:val="00361648"/>
    <w:rsid w:val="00361D6B"/>
    <w:rsid w:val="00363CCF"/>
    <w:rsid w:val="00370D9C"/>
    <w:rsid w:val="0037794A"/>
    <w:rsid w:val="00381882"/>
    <w:rsid w:val="00386870"/>
    <w:rsid w:val="00397CED"/>
    <w:rsid w:val="003A3AB5"/>
    <w:rsid w:val="003A5D74"/>
    <w:rsid w:val="003A6A38"/>
    <w:rsid w:val="003B004A"/>
    <w:rsid w:val="003B71D1"/>
    <w:rsid w:val="003C29BA"/>
    <w:rsid w:val="003C48C4"/>
    <w:rsid w:val="003C5765"/>
    <w:rsid w:val="003E02BE"/>
    <w:rsid w:val="003E6CA1"/>
    <w:rsid w:val="003E71AD"/>
    <w:rsid w:val="003F06FA"/>
    <w:rsid w:val="003F2249"/>
    <w:rsid w:val="003F2AA7"/>
    <w:rsid w:val="003F4106"/>
    <w:rsid w:val="003F6BE9"/>
    <w:rsid w:val="004031B6"/>
    <w:rsid w:val="00404D3A"/>
    <w:rsid w:val="0040795B"/>
    <w:rsid w:val="0042139A"/>
    <w:rsid w:val="00440DA0"/>
    <w:rsid w:val="00456D22"/>
    <w:rsid w:val="00465ED8"/>
    <w:rsid w:val="00472E99"/>
    <w:rsid w:val="004933DC"/>
    <w:rsid w:val="00495E91"/>
    <w:rsid w:val="004A2C0F"/>
    <w:rsid w:val="004B210E"/>
    <w:rsid w:val="004B71A9"/>
    <w:rsid w:val="004C0731"/>
    <w:rsid w:val="004C3AC6"/>
    <w:rsid w:val="004C3E9F"/>
    <w:rsid w:val="004D3983"/>
    <w:rsid w:val="004E2AA5"/>
    <w:rsid w:val="004E46EF"/>
    <w:rsid w:val="004F2CF5"/>
    <w:rsid w:val="005013BF"/>
    <w:rsid w:val="0050370F"/>
    <w:rsid w:val="00514C1F"/>
    <w:rsid w:val="00530974"/>
    <w:rsid w:val="005341E7"/>
    <w:rsid w:val="00540431"/>
    <w:rsid w:val="00560964"/>
    <w:rsid w:val="0057514D"/>
    <w:rsid w:val="00577ADE"/>
    <w:rsid w:val="00577F9A"/>
    <w:rsid w:val="005812A7"/>
    <w:rsid w:val="00582421"/>
    <w:rsid w:val="005A3D60"/>
    <w:rsid w:val="005A6188"/>
    <w:rsid w:val="005A6E07"/>
    <w:rsid w:val="005A759B"/>
    <w:rsid w:val="005C649B"/>
    <w:rsid w:val="005D1C09"/>
    <w:rsid w:val="005F17B0"/>
    <w:rsid w:val="00603432"/>
    <w:rsid w:val="006242D8"/>
    <w:rsid w:val="00634282"/>
    <w:rsid w:val="0063688F"/>
    <w:rsid w:val="00641B60"/>
    <w:rsid w:val="00641EC1"/>
    <w:rsid w:val="006452B8"/>
    <w:rsid w:val="00645C84"/>
    <w:rsid w:val="0064665F"/>
    <w:rsid w:val="006475EB"/>
    <w:rsid w:val="0065441C"/>
    <w:rsid w:val="006577EF"/>
    <w:rsid w:val="00662D2B"/>
    <w:rsid w:val="00664155"/>
    <w:rsid w:val="00666A9D"/>
    <w:rsid w:val="00672BEB"/>
    <w:rsid w:val="00674CF7"/>
    <w:rsid w:val="00682598"/>
    <w:rsid w:val="00687711"/>
    <w:rsid w:val="006909DC"/>
    <w:rsid w:val="00692733"/>
    <w:rsid w:val="006A679C"/>
    <w:rsid w:val="006C30DE"/>
    <w:rsid w:val="006D5F44"/>
    <w:rsid w:val="006E63F9"/>
    <w:rsid w:val="006E677A"/>
    <w:rsid w:val="006F0FE0"/>
    <w:rsid w:val="006F3994"/>
    <w:rsid w:val="006F3A65"/>
    <w:rsid w:val="007015FE"/>
    <w:rsid w:val="00704805"/>
    <w:rsid w:val="0071568E"/>
    <w:rsid w:val="00724A51"/>
    <w:rsid w:val="00724E4E"/>
    <w:rsid w:val="00725CFC"/>
    <w:rsid w:val="00737280"/>
    <w:rsid w:val="00740A9B"/>
    <w:rsid w:val="00750F25"/>
    <w:rsid w:val="00751215"/>
    <w:rsid w:val="00755C4B"/>
    <w:rsid w:val="00757379"/>
    <w:rsid w:val="00757B8A"/>
    <w:rsid w:val="00764EE0"/>
    <w:rsid w:val="00766E92"/>
    <w:rsid w:val="0077554E"/>
    <w:rsid w:val="00792077"/>
    <w:rsid w:val="00792AE2"/>
    <w:rsid w:val="007A0D2F"/>
    <w:rsid w:val="007A7B5C"/>
    <w:rsid w:val="007C09FB"/>
    <w:rsid w:val="007C15E6"/>
    <w:rsid w:val="007C7892"/>
    <w:rsid w:val="007E37DC"/>
    <w:rsid w:val="00811A78"/>
    <w:rsid w:val="00817616"/>
    <w:rsid w:val="0082732E"/>
    <w:rsid w:val="00831C80"/>
    <w:rsid w:val="00835421"/>
    <w:rsid w:val="00852C8A"/>
    <w:rsid w:val="008565F1"/>
    <w:rsid w:val="00856FBD"/>
    <w:rsid w:val="00860D0B"/>
    <w:rsid w:val="00860DB5"/>
    <w:rsid w:val="00870459"/>
    <w:rsid w:val="008759C6"/>
    <w:rsid w:val="008820E9"/>
    <w:rsid w:val="00886459"/>
    <w:rsid w:val="00892225"/>
    <w:rsid w:val="008A36C0"/>
    <w:rsid w:val="008A44CB"/>
    <w:rsid w:val="008B0BF6"/>
    <w:rsid w:val="008B24CA"/>
    <w:rsid w:val="008B5BF7"/>
    <w:rsid w:val="008B6426"/>
    <w:rsid w:val="008B7C60"/>
    <w:rsid w:val="008E0E4A"/>
    <w:rsid w:val="008E2811"/>
    <w:rsid w:val="008E50D2"/>
    <w:rsid w:val="008E51DE"/>
    <w:rsid w:val="00902FEE"/>
    <w:rsid w:val="009054A2"/>
    <w:rsid w:val="00905645"/>
    <w:rsid w:val="009069B1"/>
    <w:rsid w:val="00912E74"/>
    <w:rsid w:val="00915812"/>
    <w:rsid w:val="00920F55"/>
    <w:rsid w:val="00923AF1"/>
    <w:rsid w:val="00926FD0"/>
    <w:rsid w:val="0093107A"/>
    <w:rsid w:val="00932DA9"/>
    <w:rsid w:val="00952573"/>
    <w:rsid w:val="00983193"/>
    <w:rsid w:val="00983A58"/>
    <w:rsid w:val="00984B5D"/>
    <w:rsid w:val="00984FA2"/>
    <w:rsid w:val="00987F90"/>
    <w:rsid w:val="009A5803"/>
    <w:rsid w:val="009B0F51"/>
    <w:rsid w:val="009B4170"/>
    <w:rsid w:val="009E1728"/>
    <w:rsid w:val="009E741C"/>
    <w:rsid w:val="009F2731"/>
    <w:rsid w:val="009F53B3"/>
    <w:rsid w:val="00A0479F"/>
    <w:rsid w:val="00A10E06"/>
    <w:rsid w:val="00A1246B"/>
    <w:rsid w:val="00A139EC"/>
    <w:rsid w:val="00A1596E"/>
    <w:rsid w:val="00A2456C"/>
    <w:rsid w:val="00A417B5"/>
    <w:rsid w:val="00A41BDB"/>
    <w:rsid w:val="00A52067"/>
    <w:rsid w:val="00A543C3"/>
    <w:rsid w:val="00A56D18"/>
    <w:rsid w:val="00A73309"/>
    <w:rsid w:val="00A757DD"/>
    <w:rsid w:val="00A81577"/>
    <w:rsid w:val="00A8434A"/>
    <w:rsid w:val="00A86F66"/>
    <w:rsid w:val="00A92261"/>
    <w:rsid w:val="00A96E1C"/>
    <w:rsid w:val="00AA1F48"/>
    <w:rsid w:val="00AA2C51"/>
    <w:rsid w:val="00AA3EB9"/>
    <w:rsid w:val="00AA60ED"/>
    <w:rsid w:val="00AB153B"/>
    <w:rsid w:val="00AE07B5"/>
    <w:rsid w:val="00AE4D2E"/>
    <w:rsid w:val="00AF1953"/>
    <w:rsid w:val="00AF4165"/>
    <w:rsid w:val="00AF48BC"/>
    <w:rsid w:val="00B01B07"/>
    <w:rsid w:val="00B041F1"/>
    <w:rsid w:val="00B04C96"/>
    <w:rsid w:val="00B1266B"/>
    <w:rsid w:val="00B15515"/>
    <w:rsid w:val="00B157E7"/>
    <w:rsid w:val="00B237CA"/>
    <w:rsid w:val="00B244BE"/>
    <w:rsid w:val="00B301E3"/>
    <w:rsid w:val="00B6524C"/>
    <w:rsid w:val="00B75D81"/>
    <w:rsid w:val="00B9399E"/>
    <w:rsid w:val="00B96159"/>
    <w:rsid w:val="00B97A19"/>
    <w:rsid w:val="00BA6402"/>
    <w:rsid w:val="00BA698F"/>
    <w:rsid w:val="00BB08DE"/>
    <w:rsid w:val="00BB155C"/>
    <w:rsid w:val="00BB26EB"/>
    <w:rsid w:val="00BB34E5"/>
    <w:rsid w:val="00BB5A09"/>
    <w:rsid w:val="00BB7948"/>
    <w:rsid w:val="00BC2BCA"/>
    <w:rsid w:val="00BC53DE"/>
    <w:rsid w:val="00BC63C2"/>
    <w:rsid w:val="00BD6109"/>
    <w:rsid w:val="00BE50CF"/>
    <w:rsid w:val="00BE7650"/>
    <w:rsid w:val="00BF0E9E"/>
    <w:rsid w:val="00BF24D0"/>
    <w:rsid w:val="00BF5709"/>
    <w:rsid w:val="00BF7AA0"/>
    <w:rsid w:val="00C05096"/>
    <w:rsid w:val="00C05650"/>
    <w:rsid w:val="00C11D5B"/>
    <w:rsid w:val="00C14D21"/>
    <w:rsid w:val="00C16941"/>
    <w:rsid w:val="00C174E0"/>
    <w:rsid w:val="00C20444"/>
    <w:rsid w:val="00C249C8"/>
    <w:rsid w:val="00C30A9E"/>
    <w:rsid w:val="00C3397B"/>
    <w:rsid w:val="00C653BB"/>
    <w:rsid w:val="00C73EC9"/>
    <w:rsid w:val="00C75E5A"/>
    <w:rsid w:val="00C80B34"/>
    <w:rsid w:val="00C8194E"/>
    <w:rsid w:val="00C865B1"/>
    <w:rsid w:val="00C86B6D"/>
    <w:rsid w:val="00CA0695"/>
    <w:rsid w:val="00CB1703"/>
    <w:rsid w:val="00CB65B3"/>
    <w:rsid w:val="00CB7962"/>
    <w:rsid w:val="00CC0250"/>
    <w:rsid w:val="00CC4A9B"/>
    <w:rsid w:val="00CC51C0"/>
    <w:rsid w:val="00CD09E4"/>
    <w:rsid w:val="00CD4007"/>
    <w:rsid w:val="00CE0254"/>
    <w:rsid w:val="00CE2511"/>
    <w:rsid w:val="00CE3258"/>
    <w:rsid w:val="00D05981"/>
    <w:rsid w:val="00D059C3"/>
    <w:rsid w:val="00D14B5C"/>
    <w:rsid w:val="00D155E8"/>
    <w:rsid w:val="00D461A5"/>
    <w:rsid w:val="00D47AD1"/>
    <w:rsid w:val="00D57919"/>
    <w:rsid w:val="00D64F5D"/>
    <w:rsid w:val="00D67E50"/>
    <w:rsid w:val="00D7062F"/>
    <w:rsid w:val="00D7147B"/>
    <w:rsid w:val="00D74404"/>
    <w:rsid w:val="00D75C4E"/>
    <w:rsid w:val="00D811C0"/>
    <w:rsid w:val="00D90ED1"/>
    <w:rsid w:val="00DA5B10"/>
    <w:rsid w:val="00DA5CE6"/>
    <w:rsid w:val="00DB52AC"/>
    <w:rsid w:val="00DB5EC4"/>
    <w:rsid w:val="00DD6771"/>
    <w:rsid w:val="00DD6D8D"/>
    <w:rsid w:val="00E02539"/>
    <w:rsid w:val="00E0359B"/>
    <w:rsid w:val="00E07401"/>
    <w:rsid w:val="00E1132D"/>
    <w:rsid w:val="00E166A0"/>
    <w:rsid w:val="00E21E5D"/>
    <w:rsid w:val="00E31260"/>
    <w:rsid w:val="00E32371"/>
    <w:rsid w:val="00E4369B"/>
    <w:rsid w:val="00E53F21"/>
    <w:rsid w:val="00E572D6"/>
    <w:rsid w:val="00E60BBB"/>
    <w:rsid w:val="00E67CB6"/>
    <w:rsid w:val="00E765F6"/>
    <w:rsid w:val="00E775E3"/>
    <w:rsid w:val="00E92B63"/>
    <w:rsid w:val="00E97EC3"/>
    <w:rsid w:val="00EA25D9"/>
    <w:rsid w:val="00EA3DC0"/>
    <w:rsid w:val="00EA4EA5"/>
    <w:rsid w:val="00EB2A71"/>
    <w:rsid w:val="00EB49CC"/>
    <w:rsid w:val="00EC287A"/>
    <w:rsid w:val="00EC2A64"/>
    <w:rsid w:val="00EE2700"/>
    <w:rsid w:val="00F11B22"/>
    <w:rsid w:val="00F152CE"/>
    <w:rsid w:val="00F1794E"/>
    <w:rsid w:val="00F416B3"/>
    <w:rsid w:val="00F43E29"/>
    <w:rsid w:val="00F44609"/>
    <w:rsid w:val="00F457BA"/>
    <w:rsid w:val="00F54C67"/>
    <w:rsid w:val="00F559CD"/>
    <w:rsid w:val="00F56880"/>
    <w:rsid w:val="00F6213E"/>
    <w:rsid w:val="00F6262E"/>
    <w:rsid w:val="00F7280B"/>
    <w:rsid w:val="00F76381"/>
    <w:rsid w:val="00F85722"/>
    <w:rsid w:val="00F868B0"/>
    <w:rsid w:val="00F87D65"/>
    <w:rsid w:val="00F9093A"/>
    <w:rsid w:val="00FA14EF"/>
    <w:rsid w:val="00FB7AF9"/>
    <w:rsid w:val="00FC2E9C"/>
    <w:rsid w:val="00FC2F85"/>
    <w:rsid w:val="00FC3F5B"/>
    <w:rsid w:val="00FD27CA"/>
    <w:rsid w:val="00FD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List 4" w:uiPriority="99"/>
    <w:lsdException w:name="List Number 2" w:uiPriority="99"/>
    <w:lsdException w:name="Title" w:qFormat="1"/>
    <w:lsdException w:name="Body Text Indent" w:uiPriority="99"/>
    <w:lsdException w:name="List Continue 3" w:uiPriority="99"/>
    <w:lsdException w:name="Subtitle" w:qFormat="1"/>
    <w:lsdException w:name="Body Text First Indent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001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1A3001"/>
    <w:pPr>
      <w:keepNext/>
      <w:overflowPunct/>
      <w:adjustRightInd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1E3FCC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3FC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3FCC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3FCC"/>
    <w:pPr>
      <w:keepNext/>
      <w:overflowPunct/>
      <w:autoSpaceDE/>
      <w:autoSpaceDN/>
      <w:adjustRightInd/>
      <w:snapToGrid w:val="0"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qFormat/>
    <w:rsid w:val="001E3FCC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3FCC"/>
    <w:pPr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E3FCC"/>
    <w:pPr>
      <w:keepNext/>
      <w:overflowPunct/>
      <w:autoSpaceDE/>
      <w:autoSpaceDN/>
      <w:adjustRightInd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1E3FCC"/>
    <w:p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3FCC"/>
    <w:rPr>
      <w:sz w:val="24"/>
      <w:szCs w:val="24"/>
    </w:rPr>
  </w:style>
  <w:style w:type="character" w:customStyle="1" w:styleId="20">
    <w:name w:val="Заголовок 2 Знак"/>
    <w:link w:val="2"/>
    <w:rsid w:val="001E3FC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3F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E3FC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E3FCC"/>
    <w:rPr>
      <w:b/>
      <w:color w:val="000000"/>
      <w:sz w:val="24"/>
    </w:rPr>
  </w:style>
  <w:style w:type="character" w:customStyle="1" w:styleId="60">
    <w:name w:val="Заголовок 6 Знак"/>
    <w:link w:val="6"/>
    <w:rsid w:val="001E3FC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E3FCC"/>
    <w:rPr>
      <w:sz w:val="24"/>
      <w:szCs w:val="24"/>
    </w:rPr>
  </w:style>
  <w:style w:type="character" w:customStyle="1" w:styleId="80">
    <w:name w:val="Заголовок 8 Знак"/>
    <w:link w:val="8"/>
    <w:rsid w:val="001E3FCC"/>
    <w:rPr>
      <w:sz w:val="32"/>
    </w:rPr>
  </w:style>
  <w:style w:type="character" w:customStyle="1" w:styleId="90">
    <w:name w:val="Заголовок 9 Знак"/>
    <w:link w:val="9"/>
    <w:rsid w:val="001E3FCC"/>
    <w:rPr>
      <w:rFonts w:ascii="Arial" w:hAnsi="Arial" w:cs="Arial"/>
      <w:sz w:val="22"/>
      <w:szCs w:val="22"/>
    </w:rPr>
  </w:style>
  <w:style w:type="table" w:styleId="a3">
    <w:name w:val="Table Grid"/>
    <w:basedOn w:val="a1"/>
    <w:uiPriority w:val="59"/>
    <w:rsid w:val="001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7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BC5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50D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rsid w:val="00674CF7"/>
    <w:rPr>
      <w:spacing w:val="4"/>
      <w:lang w:bidi="ar-SA"/>
    </w:rPr>
  </w:style>
  <w:style w:type="paragraph" w:styleId="a7">
    <w:name w:val="Body Text"/>
    <w:basedOn w:val="a"/>
    <w:link w:val="a6"/>
    <w:rsid w:val="00674CF7"/>
    <w:pPr>
      <w:widowControl w:val="0"/>
      <w:shd w:val="clear" w:color="auto" w:fill="FFFFFF"/>
      <w:overflowPunct/>
      <w:autoSpaceDE/>
      <w:autoSpaceDN/>
      <w:adjustRightInd/>
      <w:spacing w:before="240" w:line="320" w:lineRule="exact"/>
      <w:jc w:val="both"/>
    </w:pPr>
    <w:rPr>
      <w:spacing w:val="4"/>
      <w:sz w:val="20"/>
    </w:rPr>
  </w:style>
  <w:style w:type="character" w:customStyle="1" w:styleId="81">
    <w:name w:val="Основной текст + 8"/>
    <w:aliases w:val="5 pt,Интервал 0 pt"/>
    <w:rsid w:val="00674CF7"/>
    <w:rPr>
      <w:spacing w:val="5"/>
      <w:sz w:val="17"/>
      <w:szCs w:val="17"/>
      <w:lang w:bidi="ar-SA"/>
    </w:rPr>
  </w:style>
  <w:style w:type="character" w:customStyle="1" w:styleId="MicrosoftSansSerif">
    <w:name w:val="Основной текст + Microsoft Sans Serif"/>
    <w:aliases w:val="11 pt,Интервал 0 pt1"/>
    <w:rsid w:val="00674CF7"/>
    <w:rPr>
      <w:rFonts w:ascii="Microsoft Sans Serif" w:hAnsi="Microsoft Sans Serif" w:cs="Microsoft Sans Serif"/>
      <w:spacing w:val="-2"/>
      <w:sz w:val="22"/>
      <w:szCs w:val="22"/>
      <w:lang w:bidi="ar-SA"/>
    </w:rPr>
  </w:style>
  <w:style w:type="paragraph" w:styleId="a8">
    <w:name w:val="footer"/>
    <w:basedOn w:val="a"/>
    <w:link w:val="a9"/>
    <w:uiPriority w:val="99"/>
    <w:rsid w:val="00D7147B"/>
    <w:pPr>
      <w:tabs>
        <w:tab w:val="center" w:pos="4153"/>
        <w:tab w:val="right" w:pos="8306"/>
      </w:tabs>
      <w:overflowPunct/>
      <w:adjustRightInd/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D7147B"/>
    <w:rPr>
      <w:sz w:val="28"/>
      <w:szCs w:val="28"/>
      <w:lang w:val="ru-RU" w:eastAsia="ru-RU" w:bidi="ar-SA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F06F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">
    <w:name w:val="111 Раздел документации"/>
    <w:link w:val="1110"/>
    <w:rsid w:val="001E3FCC"/>
    <w:pPr>
      <w:numPr>
        <w:numId w:val="1"/>
      </w:numPr>
      <w:spacing w:after="120"/>
    </w:pPr>
    <w:rPr>
      <w:b/>
      <w:sz w:val="24"/>
      <w:szCs w:val="24"/>
    </w:rPr>
  </w:style>
  <w:style w:type="character" w:customStyle="1" w:styleId="1110">
    <w:name w:val="111 Раздел документации Знак"/>
    <w:link w:val="111"/>
    <w:locked/>
    <w:rsid w:val="001E3FCC"/>
    <w:rPr>
      <w:b/>
      <w:sz w:val="24"/>
      <w:szCs w:val="24"/>
      <w:lang w:val="ru-RU" w:eastAsia="ru-RU" w:bidi="ar-SA"/>
    </w:rPr>
  </w:style>
  <w:style w:type="paragraph" w:customStyle="1" w:styleId="1111">
    <w:name w:val="111 Текст"/>
    <w:link w:val="1112"/>
    <w:rsid w:val="001E3FCC"/>
    <w:pPr>
      <w:ind w:firstLine="567"/>
      <w:jc w:val="both"/>
    </w:pPr>
    <w:rPr>
      <w:sz w:val="24"/>
      <w:szCs w:val="24"/>
    </w:rPr>
  </w:style>
  <w:style w:type="character" w:customStyle="1" w:styleId="1112">
    <w:name w:val="111 Текст Знак"/>
    <w:link w:val="1111"/>
    <w:locked/>
    <w:rsid w:val="001E3FCC"/>
    <w:rPr>
      <w:sz w:val="24"/>
      <w:szCs w:val="24"/>
      <w:lang w:val="ru-RU" w:eastAsia="ru-RU" w:bidi="ar-SA"/>
    </w:rPr>
  </w:style>
  <w:style w:type="paragraph" w:customStyle="1" w:styleId="ConsNormal">
    <w:name w:val="ConsNormal"/>
    <w:semiHidden/>
    <w:rsid w:val="001E3FCC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1E3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0D2"/>
    <w:rPr>
      <w:rFonts w:ascii="Arial" w:hAnsi="Arial" w:cs="Arial"/>
      <w:lang w:val="ru-RU" w:eastAsia="ru-RU" w:bidi="ar-SA"/>
    </w:rPr>
  </w:style>
  <w:style w:type="character" w:customStyle="1" w:styleId="31">
    <w:name w:val="Основной текст 3 Знак"/>
    <w:link w:val="32"/>
    <w:rsid w:val="001E3FCC"/>
    <w:rPr>
      <w:sz w:val="16"/>
      <w:szCs w:val="16"/>
    </w:rPr>
  </w:style>
  <w:style w:type="paragraph" w:styleId="32">
    <w:name w:val="Body Text 3"/>
    <w:basedOn w:val="a"/>
    <w:link w:val="31"/>
    <w:rsid w:val="001E3FCC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aliases w:val="Знак Знак"/>
    <w:link w:val="22"/>
    <w:rsid w:val="001E3FCC"/>
    <w:rPr>
      <w:sz w:val="24"/>
      <w:szCs w:val="24"/>
    </w:rPr>
  </w:style>
  <w:style w:type="paragraph" w:styleId="22">
    <w:name w:val="Body Text Indent 2"/>
    <w:aliases w:val="Знак"/>
    <w:basedOn w:val="a"/>
    <w:link w:val="21"/>
    <w:rsid w:val="001E3FCC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33">
    <w:name w:val="Основной текст с отступом 3 Знак"/>
    <w:link w:val="34"/>
    <w:rsid w:val="001E3FCC"/>
    <w:rPr>
      <w:sz w:val="16"/>
      <w:szCs w:val="16"/>
    </w:rPr>
  </w:style>
  <w:style w:type="paragraph" w:styleId="34">
    <w:name w:val="Body Text Indent 3"/>
    <w:basedOn w:val="a"/>
    <w:link w:val="33"/>
    <w:rsid w:val="001E3FCC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styleId="ab">
    <w:name w:val="Hyperlink"/>
    <w:rsid w:val="001E3FCC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uiPriority w:val="99"/>
    <w:rsid w:val="001E3FCC"/>
  </w:style>
  <w:style w:type="paragraph" w:styleId="ad">
    <w:name w:val="header"/>
    <w:basedOn w:val="a"/>
    <w:link w:val="ac"/>
    <w:uiPriority w:val="99"/>
    <w:rsid w:val="001E3FCC"/>
    <w:pPr>
      <w:tabs>
        <w:tab w:val="center" w:pos="4677"/>
        <w:tab w:val="right" w:pos="9355"/>
      </w:tabs>
      <w:overflowPunct/>
      <w:autoSpaceDE/>
      <w:autoSpaceDN/>
      <w:adjustRightInd/>
    </w:pPr>
    <w:rPr>
      <w:sz w:val="20"/>
    </w:rPr>
  </w:style>
  <w:style w:type="paragraph" w:styleId="ae">
    <w:name w:val="Title"/>
    <w:basedOn w:val="a"/>
    <w:link w:val="af"/>
    <w:qFormat/>
    <w:rsid w:val="001E3FCC"/>
    <w:pPr>
      <w:widowControl w:val="0"/>
      <w:jc w:val="center"/>
    </w:pPr>
    <w:rPr>
      <w:b/>
      <w:sz w:val="28"/>
    </w:rPr>
  </w:style>
  <w:style w:type="character" w:customStyle="1" w:styleId="af">
    <w:name w:val="Название Знак"/>
    <w:link w:val="ae"/>
    <w:rsid w:val="001E3FCC"/>
    <w:rPr>
      <w:b/>
      <w:sz w:val="28"/>
    </w:rPr>
  </w:style>
  <w:style w:type="paragraph" w:styleId="af0">
    <w:name w:val="Body Text Indent"/>
    <w:basedOn w:val="a"/>
    <w:link w:val="af1"/>
    <w:uiPriority w:val="99"/>
    <w:rsid w:val="001E3FCC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1">
    <w:name w:val="Основной текст с отступом Знак"/>
    <w:link w:val="af0"/>
    <w:uiPriority w:val="99"/>
    <w:rsid w:val="001E3FCC"/>
    <w:rPr>
      <w:sz w:val="24"/>
      <w:szCs w:val="24"/>
    </w:rPr>
  </w:style>
  <w:style w:type="character" w:customStyle="1" w:styleId="23">
    <w:name w:val="Основной текст 2 Знак"/>
    <w:link w:val="24"/>
    <w:rsid w:val="001E3FCC"/>
    <w:rPr>
      <w:rFonts w:ascii="Arial" w:hAnsi="Arial" w:cs="Arial"/>
      <w:sz w:val="18"/>
      <w:szCs w:val="18"/>
    </w:rPr>
  </w:style>
  <w:style w:type="paragraph" w:styleId="24">
    <w:name w:val="Body Text 2"/>
    <w:basedOn w:val="a"/>
    <w:link w:val="23"/>
    <w:rsid w:val="001E3FCC"/>
    <w:pPr>
      <w:widowControl w:val="0"/>
      <w:overflowPunct/>
      <w:spacing w:after="120" w:line="480" w:lineRule="auto"/>
    </w:pPr>
    <w:rPr>
      <w:rFonts w:ascii="Arial" w:hAnsi="Arial" w:cs="Arial"/>
      <w:sz w:val="18"/>
      <w:szCs w:val="18"/>
    </w:rPr>
  </w:style>
  <w:style w:type="paragraph" w:styleId="af2">
    <w:name w:val="Plain Text"/>
    <w:basedOn w:val="a"/>
    <w:link w:val="af3"/>
    <w:rsid w:val="001E3FC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1E3FCC"/>
    <w:rPr>
      <w:rFonts w:ascii="Courier New" w:hAnsi="Courier New"/>
    </w:rPr>
  </w:style>
  <w:style w:type="paragraph" w:customStyle="1" w:styleId="ConsNonformat">
    <w:name w:val="ConsNonformat"/>
    <w:rsid w:val="001E3FCC"/>
    <w:pPr>
      <w:widowControl w:val="0"/>
    </w:pPr>
    <w:rPr>
      <w:rFonts w:ascii="Courier New" w:hAnsi="Courier New"/>
    </w:rPr>
  </w:style>
  <w:style w:type="paragraph" w:customStyle="1" w:styleId="ConsPlusCell">
    <w:name w:val="ConsPlusCell"/>
    <w:rsid w:val="001E3F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1E3FCC"/>
    <w:rPr>
      <w:sz w:val="24"/>
    </w:rPr>
  </w:style>
  <w:style w:type="paragraph" w:customStyle="1" w:styleId="Heading">
    <w:name w:val="Heading"/>
    <w:rsid w:val="001E3FCC"/>
    <w:pPr>
      <w:widowControl w:val="0"/>
      <w:snapToGrid w:val="0"/>
    </w:pPr>
    <w:rPr>
      <w:rFonts w:ascii="Arial" w:hAnsi="Arial"/>
      <w:b/>
      <w:sz w:val="22"/>
    </w:rPr>
  </w:style>
  <w:style w:type="paragraph" w:customStyle="1" w:styleId="ConsPlusTitle">
    <w:name w:val="ConsPlusTitle"/>
    <w:rsid w:val="001E3F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E3F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Обычный + полужирный"/>
    <w:aliases w:val="Черный,уплотненный на  0,15 пт"/>
    <w:basedOn w:val="a"/>
    <w:rsid w:val="001E3FCC"/>
    <w:pPr>
      <w:widowControl w:val="0"/>
      <w:shd w:val="clear" w:color="auto" w:fill="FFFFFF"/>
      <w:overflowPunct/>
      <w:spacing w:before="120"/>
      <w:jc w:val="both"/>
    </w:pPr>
    <w:rPr>
      <w:b/>
      <w:bCs/>
      <w:color w:val="000000"/>
      <w:spacing w:val="-3"/>
      <w:sz w:val="20"/>
    </w:rPr>
  </w:style>
  <w:style w:type="character" w:customStyle="1" w:styleId="af5">
    <w:name w:val="Цветовое выделение"/>
    <w:rsid w:val="001E3FCC"/>
    <w:rPr>
      <w:b/>
      <w:bCs/>
      <w:color w:val="000080"/>
    </w:rPr>
  </w:style>
  <w:style w:type="character" w:styleId="af6">
    <w:name w:val="Strong"/>
    <w:uiPriority w:val="22"/>
    <w:qFormat/>
    <w:rsid w:val="001E3FCC"/>
    <w:rPr>
      <w:b/>
      <w:bCs/>
    </w:rPr>
  </w:style>
  <w:style w:type="paragraph" w:styleId="af7">
    <w:name w:val="No Spacing"/>
    <w:link w:val="af8"/>
    <w:uiPriority w:val="1"/>
    <w:qFormat/>
    <w:rsid w:val="001E3FCC"/>
  </w:style>
  <w:style w:type="character" w:customStyle="1" w:styleId="af8">
    <w:name w:val="Без интервала Знак"/>
    <w:link w:val="af7"/>
    <w:uiPriority w:val="1"/>
    <w:locked/>
    <w:rsid w:val="001E3FCC"/>
    <w:rPr>
      <w:lang w:val="ru-RU" w:eastAsia="ru-RU" w:bidi="ar-SA"/>
    </w:rPr>
  </w:style>
  <w:style w:type="character" w:customStyle="1" w:styleId="af9">
    <w:name w:val="Текст сноски Знак"/>
    <w:basedOn w:val="a0"/>
    <w:link w:val="afa"/>
    <w:rsid w:val="001E3FCC"/>
  </w:style>
  <w:style w:type="paragraph" w:styleId="afa">
    <w:name w:val="footnote text"/>
    <w:basedOn w:val="a"/>
    <w:link w:val="af9"/>
    <w:unhideWhenUsed/>
    <w:rsid w:val="001E3FCC"/>
    <w:pPr>
      <w:overflowPunct/>
      <w:autoSpaceDE/>
      <w:autoSpaceDN/>
      <w:adjustRightInd/>
    </w:pPr>
    <w:rPr>
      <w:sz w:val="20"/>
    </w:rPr>
  </w:style>
  <w:style w:type="character" w:customStyle="1" w:styleId="apple-converted-space">
    <w:name w:val="apple-converted-space"/>
    <w:basedOn w:val="a0"/>
    <w:rsid w:val="001E3FCC"/>
  </w:style>
  <w:style w:type="character" w:customStyle="1" w:styleId="s2">
    <w:name w:val="s2"/>
    <w:rsid w:val="001E3FCC"/>
  </w:style>
  <w:style w:type="paragraph" w:styleId="afb">
    <w:name w:val="List Paragraph"/>
    <w:basedOn w:val="a"/>
    <w:uiPriority w:val="34"/>
    <w:qFormat/>
    <w:rsid w:val="001E3FCC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styleId="afc">
    <w:name w:val="Block Text"/>
    <w:basedOn w:val="a"/>
    <w:unhideWhenUsed/>
    <w:rsid w:val="009069B1"/>
    <w:pPr>
      <w:keepNext/>
      <w:tabs>
        <w:tab w:val="left" w:pos="284"/>
      </w:tabs>
      <w:overflowPunct/>
      <w:ind w:left="5387" w:right="50"/>
      <w:outlineLvl w:val="1"/>
    </w:pPr>
    <w:rPr>
      <w:b/>
      <w:color w:val="000000"/>
      <w:spacing w:val="-10"/>
      <w:sz w:val="21"/>
      <w:szCs w:val="21"/>
    </w:rPr>
  </w:style>
  <w:style w:type="character" w:styleId="afd">
    <w:name w:val="footnote reference"/>
    <w:rsid w:val="009069B1"/>
    <w:rPr>
      <w:vertAlign w:val="superscript"/>
    </w:rPr>
  </w:style>
  <w:style w:type="character" w:styleId="afe">
    <w:name w:val="FollowedHyperlink"/>
    <w:uiPriority w:val="99"/>
    <w:unhideWhenUsed/>
    <w:rsid w:val="002950D2"/>
    <w:rPr>
      <w:color w:val="800080"/>
      <w:u w:val="single"/>
    </w:rPr>
  </w:style>
  <w:style w:type="paragraph" w:styleId="25">
    <w:name w:val="List Number 2"/>
    <w:basedOn w:val="a"/>
    <w:uiPriority w:val="99"/>
    <w:unhideWhenUsed/>
    <w:rsid w:val="002950D2"/>
    <w:pPr>
      <w:tabs>
        <w:tab w:val="num" w:pos="567"/>
      </w:tabs>
      <w:overflowPunct/>
      <w:autoSpaceDE/>
      <w:autoSpaceDN/>
      <w:adjustRightInd/>
      <w:spacing w:after="60"/>
      <w:ind w:left="567" w:hanging="567"/>
      <w:contextualSpacing/>
      <w:jc w:val="both"/>
    </w:pPr>
    <w:rPr>
      <w:szCs w:val="24"/>
    </w:rPr>
  </w:style>
  <w:style w:type="paragraph" w:styleId="aff">
    <w:name w:val="Date"/>
    <w:basedOn w:val="a"/>
    <w:next w:val="a"/>
    <w:link w:val="aff0"/>
    <w:unhideWhenUsed/>
    <w:rsid w:val="002950D2"/>
    <w:pPr>
      <w:overflowPunct/>
      <w:autoSpaceDE/>
      <w:autoSpaceDN/>
      <w:adjustRightInd/>
      <w:spacing w:after="60"/>
      <w:jc w:val="both"/>
    </w:pPr>
  </w:style>
  <w:style w:type="character" w:customStyle="1" w:styleId="aff0">
    <w:name w:val="Дата Знак"/>
    <w:link w:val="aff"/>
    <w:rsid w:val="002950D2"/>
    <w:rPr>
      <w:sz w:val="24"/>
    </w:rPr>
  </w:style>
  <w:style w:type="paragraph" w:customStyle="1" w:styleId="26">
    <w:name w:val="Стиль2"/>
    <w:basedOn w:val="25"/>
    <w:rsid w:val="002950D2"/>
    <w:pPr>
      <w:keepNext/>
      <w:keepLines/>
      <w:widowControl w:val="0"/>
      <w:suppressLineNumbers/>
      <w:tabs>
        <w:tab w:val="clear" w:pos="567"/>
        <w:tab w:val="num" w:pos="1836"/>
      </w:tabs>
      <w:suppressAutoHyphens/>
      <w:ind w:left="1836" w:hanging="576"/>
      <w:contextualSpacing w:val="0"/>
    </w:pPr>
    <w:rPr>
      <w:b/>
      <w:szCs w:val="20"/>
    </w:rPr>
  </w:style>
  <w:style w:type="paragraph" w:customStyle="1" w:styleId="35">
    <w:name w:val="Стиль3"/>
    <w:basedOn w:val="22"/>
    <w:rsid w:val="002950D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eastAsia="Calibri"/>
      <w:szCs w:val="28"/>
      <w:lang w:eastAsia="en-US"/>
    </w:rPr>
  </w:style>
  <w:style w:type="paragraph" w:customStyle="1" w:styleId="36">
    <w:name w:val="3"/>
    <w:basedOn w:val="a"/>
    <w:rsid w:val="002950D2"/>
    <w:pPr>
      <w:overflowPunct/>
      <w:autoSpaceDE/>
      <w:autoSpaceDN/>
      <w:adjustRightInd/>
      <w:jc w:val="both"/>
    </w:pPr>
    <w:rPr>
      <w:szCs w:val="24"/>
    </w:rPr>
  </w:style>
  <w:style w:type="paragraph" w:customStyle="1" w:styleId="Web">
    <w:name w:val="Обычный (Web)"/>
    <w:basedOn w:val="a"/>
    <w:rsid w:val="002950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2950D2"/>
    <w:pPr>
      <w:widowControl w:val="0"/>
      <w:autoSpaceDE w:val="0"/>
      <w:autoSpaceDN w:val="0"/>
      <w:adjustRightInd w:val="0"/>
      <w:spacing w:before="40"/>
      <w:ind w:left="6920"/>
    </w:pPr>
    <w:rPr>
      <w:rFonts w:ascii="Arial" w:hAnsi="Arial"/>
      <w:noProof/>
      <w:sz w:val="22"/>
    </w:rPr>
  </w:style>
  <w:style w:type="paragraph" w:customStyle="1" w:styleId="aff1">
    <w:name w:val="Таблицы (моноширинный)"/>
    <w:basedOn w:val="a"/>
    <w:next w:val="a"/>
    <w:rsid w:val="002950D2"/>
    <w:pPr>
      <w:widowControl w:val="0"/>
      <w:overflowPunct/>
      <w:jc w:val="both"/>
    </w:pPr>
    <w:rPr>
      <w:rFonts w:ascii="Courier New" w:hAnsi="Courier New" w:cs="Courier New"/>
      <w:sz w:val="20"/>
    </w:rPr>
  </w:style>
  <w:style w:type="paragraph" w:customStyle="1" w:styleId="aff2">
    <w:name w:val="Заголовок статьи"/>
    <w:basedOn w:val="a"/>
    <w:next w:val="a"/>
    <w:rsid w:val="002950D2"/>
    <w:pPr>
      <w:overflowPunct/>
      <w:ind w:left="1612" w:hanging="892"/>
      <w:jc w:val="both"/>
    </w:pPr>
    <w:rPr>
      <w:rFonts w:ascii="Arial" w:hAnsi="Arial"/>
      <w:szCs w:val="24"/>
    </w:rPr>
  </w:style>
  <w:style w:type="character" w:styleId="aff3">
    <w:name w:val="page number"/>
    <w:unhideWhenUsed/>
    <w:rsid w:val="002950D2"/>
    <w:rPr>
      <w:rFonts w:ascii="Times New Roman" w:hAnsi="Times New Roman" w:cs="Times New Roman" w:hint="default"/>
    </w:rPr>
  </w:style>
  <w:style w:type="character" w:customStyle="1" w:styleId="aff4">
    <w:name w:val="Основной шрифт"/>
    <w:semiHidden/>
    <w:rsid w:val="002950D2"/>
  </w:style>
  <w:style w:type="character" w:customStyle="1" w:styleId="aff5">
    <w:name w:val="Гипертекстовая ссылка"/>
    <w:uiPriority w:val="99"/>
    <w:rsid w:val="002950D2"/>
    <w:rPr>
      <w:color w:val="106BBE"/>
    </w:rPr>
  </w:style>
  <w:style w:type="paragraph" w:customStyle="1" w:styleId="aff6">
    <w:name w:val="Текст (справка)"/>
    <w:basedOn w:val="a"/>
    <w:next w:val="a"/>
    <w:uiPriority w:val="99"/>
    <w:rsid w:val="002950D2"/>
    <w:pPr>
      <w:overflowPunct/>
      <w:ind w:left="170" w:right="170"/>
    </w:pPr>
    <w:rPr>
      <w:rFonts w:ascii="Arial" w:eastAsia="Calibri" w:hAnsi="Arial" w:cs="Arial"/>
      <w:szCs w:val="24"/>
      <w:lang w:eastAsia="en-US"/>
    </w:rPr>
  </w:style>
  <w:style w:type="paragraph" w:customStyle="1" w:styleId="aff7">
    <w:name w:val="Комментарий"/>
    <w:basedOn w:val="aff6"/>
    <w:next w:val="a"/>
    <w:uiPriority w:val="99"/>
    <w:rsid w:val="002950D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950D2"/>
    <w:pPr>
      <w:spacing w:before="0"/>
    </w:pPr>
    <w:rPr>
      <w:i/>
      <w:iCs/>
    </w:rPr>
  </w:style>
  <w:style w:type="character" w:customStyle="1" w:styleId="aff9">
    <w:name w:val="Сравнение редакций. Добавленный фрагмент"/>
    <w:uiPriority w:val="99"/>
    <w:rsid w:val="002950D2"/>
    <w:rPr>
      <w:color w:val="000000"/>
      <w:shd w:val="clear" w:color="auto" w:fill="C1D7FF"/>
    </w:rPr>
  </w:style>
  <w:style w:type="paragraph" w:customStyle="1" w:styleId="western">
    <w:name w:val="western"/>
    <w:basedOn w:val="a"/>
    <w:rsid w:val="002950D2"/>
    <w:pPr>
      <w:overflowPunct/>
      <w:autoSpaceDE/>
      <w:autoSpaceDN/>
      <w:adjustRightInd/>
      <w:spacing w:before="100" w:beforeAutospacing="1" w:after="100" w:afterAutospacing="1"/>
      <w:jc w:val="both"/>
    </w:pPr>
    <w:rPr>
      <w:color w:val="000000"/>
      <w:szCs w:val="24"/>
    </w:rPr>
  </w:style>
  <w:style w:type="paragraph" w:styleId="affa">
    <w:name w:val="Body Text First Indent"/>
    <w:basedOn w:val="a7"/>
    <w:link w:val="affb"/>
    <w:uiPriority w:val="99"/>
    <w:unhideWhenUsed/>
    <w:rsid w:val="002950D2"/>
    <w:pPr>
      <w:widowControl/>
      <w:shd w:val="clear" w:color="auto" w:fill="auto"/>
      <w:spacing w:before="0" w:after="60" w:line="240" w:lineRule="auto"/>
      <w:ind w:firstLine="360"/>
    </w:pPr>
    <w:rPr>
      <w:spacing w:val="0"/>
      <w:sz w:val="24"/>
      <w:szCs w:val="24"/>
    </w:rPr>
  </w:style>
  <w:style w:type="character" w:customStyle="1" w:styleId="affb">
    <w:name w:val="Красная строка Знак"/>
    <w:link w:val="affa"/>
    <w:uiPriority w:val="99"/>
    <w:rsid w:val="002950D2"/>
    <w:rPr>
      <w:spacing w:val="4"/>
      <w:sz w:val="24"/>
      <w:szCs w:val="24"/>
      <w:lang w:bidi="ar-SA"/>
    </w:rPr>
  </w:style>
  <w:style w:type="paragraph" w:styleId="41">
    <w:name w:val="List 4"/>
    <w:basedOn w:val="a"/>
    <w:uiPriority w:val="99"/>
    <w:unhideWhenUsed/>
    <w:rsid w:val="002950D2"/>
    <w:pPr>
      <w:overflowPunct/>
      <w:autoSpaceDE/>
      <w:autoSpaceDN/>
      <w:adjustRightInd/>
      <w:spacing w:after="60"/>
      <w:ind w:left="1132" w:hanging="283"/>
      <w:contextualSpacing/>
      <w:jc w:val="both"/>
    </w:pPr>
    <w:rPr>
      <w:szCs w:val="24"/>
    </w:rPr>
  </w:style>
  <w:style w:type="paragraph" w:styleId="37">
    <w:name w:val="List Continue 3"/>
    <w:basedOn w:val="a"/>
    <w:uiPriority w:val="99"/>
    <w:unhideWhenUsed/>
    <w:rsid w:val="002950D2"/>
    <w:pPr>
      <w:overflowPunct/>
      <w:autoSpaceDE/>
      <w:autoSpaceDN/>
      <w:adjustRightInd/>
      <w:spacing w:after="120"/>
      <w:ind w:left="849"/>
      <w:contextualSpacing/>
      <w:jc w:val="both"/>
    </w:pPr>
    <w:rPr>
      <w:szCs w:val="24"/>
    </w:rPr>
  </w:style>
  <w:style w:type="paragraph" w:customStyle="1" w:styleId="12">
    <w:name w:val="стандарт1"/>
    <w:basedOn w:val="affc"/>
    <w:uiPriority w:val="99"/>
    <w:rsid w:val="002950D2"/>
    <w:pPr>
      <w:suppressAutoHyphens/>
      <w:spacing w:before="120" w:after="0"/>
      <w:ind w:left="0" w:firstLine="709"/>
    </w:pPr>
    <w:rPr>
      <w:sz w:val="28"/>
      <w:szCs w:val="20"/>
    </w:rPr>
  </w:style>
  <w:style w:type="paragraph" w:styleId="affc">
    <w:name w:val="Normal Indent"/>
    <w:basedOn w:val="a"/>
    <w:uiPriority w:val="99"/>
    <w:unhideWhenUsed/>
    <w:rsid w:val="002950D2"/>
    <w:pPr>
      <w:overflowPunct/>
      <w:autoSpaceDE/>
      <w:autoSpaceDN/>
      <w:adjustRightInd/>
      <w:spacing w:after="60"/>
      <w:ind w:left="708"/>
      <w:jc w:val="both"/>
    </w:pPr>
    <w:rPr>
      <w:szCs w:val="24"/>
    </w:rPr>
  </w:style>
  <w:style w:type="paragraph" w:customStyle="1" w:styleId="13">
    <w:name w:val="Абзац списка1"/>
    <w:basedOn w:val="a"/>
    <w:rsid w:val="002950D2"/>
    <w:pPr>
      <w:overflowPunct/>
      <w:adjustRightInd/>
      <w:ind w:left="720"/>
      <w:contextualSpacing/>
    </w:pPr>
    <w:rPr>
      <w:sz w:val="20"/>
    </w:rPr>
  </w:style>
  <w:style w:type="paragraph" w:customStyle="1" w:styleId="s1">
    <w:name w:val="s_1"/>
    <w:basedOn w:val="a"/>
    <w:rsid w:val="002950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2950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u">
    <w:name w:val="u"/>
    <w:basedOn w:val="a"/>
    <w:rsid w:val="00F6213E"/>
    <w:pPr>
      <w:overflowPunct/>
      <w:autoSpaceDE/>
      <w:autoSpaceDN/>
      <w:adjustRightInd/>
      <w:ind w:firstLine="39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0851-35F5-4A72-8757-27DC9A7D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ЧЕРЕПАНОВСКОГО РАЙОНА</vt:lpstr>
    </vt:vector>
  </TitlesOfParts>
  <Company>MoBIL GROUP</Company>
  <LinksUpToDate>false</LinksUpToDate>
  <CharactersWithSpaces>5950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ЧЕРЕПАНОВСКОГО РАЙОНА</dc:title>
  <dc:creator>ADMIN</dc:creator>
  <cp:lastModifiedBy>User</cp:lastModifiedBy>
  <cp:revision>10</cp:revision>
  <cp:lastPrinted>2023-02-06T03:30:00Z</cp:lastPrinted>
  <dcterms:created xsi:type="dcterms:W3CDTF">2023-02-01T06:33:00Z</dcterms:created>
  <dcterms:modified xsi:type="dcterms:W3CDTF">2023-02-07T03:04:00Z</dcterms:modified>
</cp:coreProperties>
</file>