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4" w:rsidRDefault="006C13C4" w:rsidP="006C13C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Приложение №</w:t>
      </w:r>
      <w:r w:rsidR="00D570AC">
        <w:rPr>
          <w:szCs w:val="24"/>
        </w:rPr>
        <w:t xml:space="preserve"> </w:t>
      </w:r>
      <w:r>
        <w:rPr>
          <w:szCs w:val="24"/>
        </w:rPr>
        <w:t xml:space="preserve">1 </w:t>
      </w:r>
    </w:p>
    <w:p w:rsidR="006C13C4" w:rsidRDefault="006C13C4" w:rsidP="006C13C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</w:t>
      </w:r>
      <w:proofErr w:type="spellStart"/>
      <w:r>
        <w:rPr>
          <w:szCs w:val="24"/>
        </w:rPr>
        <w:t>Невонского</w:t>
      </w:r>
      <w:proofErr w:type="spellEnd"/>
    </w:p>
    <w:p w:rsidR="006C13C4" w:rsidRDefault="006C13C4" w:rsidP="006C13C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6C13C4" w:rsidRDefault="006C13C4" w:rsidP="006C13C4">
      <w:pPr>
        <w:widowControl w:val="0"/>
        <w:suppressAutoHyphens/>
        <w:ind w:left="680" w:firstLine="680"/>
        <w:jc w:val="right"/>
        <w:rPr>
          <w:szCs w:val="24"/>
        </w:rPr>
      </w:pPr>
      <w:r w:rsidRPr="00141265">
        <w:rPr>
          <w:szCs w:val="24"/>
        </w:rPr>
        <w:t>от</w:t>
      </w:r>
      <w:r w:rsidR="00141265">
        <w:rPr>
          <w:szCs w:val="24"/>
        </w:rPr>
        <w:t xml:space="preserve"> 24.08</w:t>
      </w:r>
      <w:r w:rsidRPr="00141265">
        <w:rPr>
          <w:szCs w:val="24"/>
        </w:rPr>
        <w:t>.2017 №</w:t>
      </w:r>
      <w:r w:rsidR="00347FF8">
        <w:rPr>
          <w:szCs w:val="24"/>
        </w:rPr>
        <w:t xml:space="preserve"> 176</w:t>
      </w:r>
      <w:r>
        <w:rPr>
          <w:szCs w:val="24"/>
        </w:rPr>
        <w:t xml:space="preserve">     </w:t>
      </w:r>
    </w:p>
    <w:p w:rsidR="006C13C4" w:rsidRDefault="006C13C4" w:rsidP="006C13C4">
      <w:pPr>
        <w:widowControl w:val="0"/>
        <w:suppressAutoHyphens/>
        <w:ind w:left="680" w:firstLine="680"/>
        <w:jc w:val="right"/>
        <w:rPr>
          <w:szCs w:val="24"/>
        </w:rPr>
      </w:pPr>
    </w:p>
    <w:p w:rsidR="006C13C4" w:rsidRDefault="006C13C4" w:rsidP="006C13C4">
      <w:pPr>
        <w:widowControl w:val="0"/>
        <w:tabs>
          <w:tab w:val="left" w:pos="4678"/>
        </w:tabs>
        <w:suppressAutoHyphens/>
        <w:ind w:left="680" w:firstLine="680"/>
        <w:rPr>
          <w:szCs w:val="24"/>
        </w:rPr>
      </w:pPr>
      <w:r>
        <w:rPr>
          <w:szCs w:val="24"/>
        </w:rPr>
        <w:t xml:space="preserve">                                          ПОЛОЖЕНИЕ </w:t>
      </w:r>
    </w:p>
    <w:p w:rsidR="006C13C4" w:rsidRDefault="006C13C4" w:rsidP="006C13C4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о комиссии по соблюдению требований к служебному поведению</w:t>
      </w:r>
    </w:p>
    <w:p w:rsidR="006C13C4" w:rsidRDefault="006C13C4" w:rsidP="006C13C4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муниципальных служащих и урегулированию конфликта интересов</w:t>
      </w:r>
    </w:p>
    <w:p w:rsidR="006C13C4" w:rsidRDefault="006C13C4" w:rsidP="006C13C4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 xml:space="preserve">в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</w:p>
    <w:p w:rsidR="006C13C4" w:rsidRDefault="006C13C4" w:rsidP="006C13C4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6C13C4" w:rsidRDefault="006C13C4" w:rsidP="006C13C4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Общие положения</w:t>
      </w:r>
    </w:p>
    <w:p w:rsidR="006C13C4" w:rsidRDefault="006C13C4" w:rsidP="006C13C4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</w:p>
    <w:p w:rsidR="006C13C4" w:rsidRDefault="006C13C4" w:rsidP="006C13C4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</w:p>
    <w:p w:rsidR="006C13C4" w:rsidRDefault="007337EC" w:rsidP="00ED4D15">
      <w:pPr>
        <w:pStyle w:val="a3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6C13C4">
        <w:rPr>
          <w:szCs w:val="24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6C13C4">
        <w:rPr>
          <w:szCs w:val="24"/>
        </w:rPr>
        <w:t>Невонского</w:t>
      </w:r>
      <w:proofErr w:type="spellEnd"/>
      <w:r w:rsidR="006C13C4">
        <w:rPr>
          <w:szCs w:val="24"/>
        </w:rPr>
        <w:t xml:space="preserve"> муниципального образования (далее –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6C13C4">
        <w:rPr>
          <w:szCs w:val="24"/>
        </w:rPr>
        <w:t>Невонского</w:t>
      </w:r>
      <w:proofErr w:type="spellEnd"/>
      <w:r w:rsidR="006C13C4">
        <w:rPr>
          <w:szCs w:val="24"/>
        </w:rPr>
        <w:t xml:space="preserve"> муниципального образования (далее – комиссия), образуемой в соответствии с Федеральным законом от 25 декабря 2008</w:t>
      </w:r>
      <w:proofErr w:type="gramEnd"/>
      <w:r w:rsidR="006C13C4">
        <w:rPr>
          <w:szCs w:val="24"/>
        </w:rPr>
        <w:t xml:space="preserve"> года № 273-ФЗ «О противодействии коррупции», Федеральным законом от 2 марта 2007 года № 25-ФЗ «О муниципальной службе в Российской Федерации».</w:t>
      </w:r>
    </w:p>
    <w:p w:rsidR="006C13C4" w:rsidRDefault="007337EC" w:rsidP="00ED4D15">
      <w:pPr>
        <w:pStyle w:val="a3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Иркутской области, актами Губернатора Иркутской области и Правительства Иркутской области, Уставом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иными муниципальными правовыми актами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настоящим Положением.</w:t>
      </w:r>
    </w:p>
    <w:p w:rsidR="007337EC" w:rsidRDefault="007337EC" w:rsidP="00ED4D15">
      <w:pPr>
        <w:pStyle w:val="a3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Основной задачей комиссии является содействие администрации </w:t>
      </w:r>
      <w:proofErr w:type="spellStart"/>
      <w:r>
        <w:rPr>
          <w:szCs w:val="24"/>
        </w:rPr>
        <w:t>Невонс</w:t>
      </w:r>
      <w:r w:rsidR="00ED4D15">
        <w:rPr>
          <w:szCs w:val="24"/>
        </w:rPr>
        <w:t>кого</w:t>
      </w:r>
      <w:proofErr w:type="spellEnd"/>
      <w:r w:rsidR="00ED4D15">
        <w:rPr>
          <w:szCs w:val="24"/>
        </w:rPr>
        <w:t xml:space="preserve"> муниципального образования (далее – администрация):</w:t>
      </w:r>
    </w:p>
    <w:p w:rsidR="007337EC" w:rsidRPr="007337EC" w:rsidRDefault="007337EC" w:rsidP="00ED4D15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 xml:space="preserve">в обеспечении соблюдения муниципальными служащими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– требования</w:t>
      </w:r>
      <w:proofErr w:type="gramEnd"/>
      <w:r>
        <w:rPr>
          <w:szCs w:val="24"/>
        </w:rPr>
        <w:t xml:space="preserve"> к служебному поведению);</w:t>
      </w:r>
    </w:p>
    <w:p w:rsidR="007F4895" w:rsidRDefault="007337EC" w:rsidP="00ED4D15">
      <w:pPr>
        <w:pStyle w:val="a3"/>
        <w:numPr>
          <w:ilvl w:val="0"/>
          <w:numId w:val="5"/>
        </w:numPr>
        <w:jc w:val="both"/>
      </w:pPr>
      <w:r>
        <w:t>в осуществлении мер по предупреждению  коррупции;</w:t>
      </w:r>
    </w:p>
    <w:p w:rsidR="00ED4D15" w:rsidRDefault="00ED4D15" w:rsidP="00ED4D15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в обеспечении соблюдением главой </w:t>
      </w:r>
      <w:proofErr w:type="spellStart"/>
      <w:r>
        <w:t>Невонского</w:t>
      </w:r>
      <w:proofErr w:type="spellEnd"/>
      <w:r>
        <w:t xml:space="preserve"> муниципального образования </w:t>
      </w:r>
      <w:proofErr w:type="gramStart"/>
      <w:r w:rsidR="00D570AC">
        <w:t xml:space="preserve">( </w:t>
      </w:r>
      <w:proofErr w:type="gramEnd"/>
      <w:r w:rsidR="00D570AC">
        <w:t xml:space="preserve">далее – главой администрации) </w:t>
      </w:r>
      <w:r>
        <w:t>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ED4D15" w:rsidRDefault="00ED4D15" w:rsidP="00ED4D15">
      <w:pPr>
        <w:pStyle w:val="a3"/>
        <w:numPr>
          <w:ilvl w:val="1"/>
          <w:numId w:val="4"/>
        </w:numPr>
        <w:ind w:left="0" w:firstLine="360"/>
        <w:jc w:val="both"/>
      </w:pPr>
      <w:r>
        <w:t>Комиссия рассматривает вопросы, связанные с соблюдением требований к служебному поведению, в отношении муниципальных служащих, замещающих должности муниципальной службы в администрации.</w:t>
      </w:r>
    </w:p>
    <w:p w:rsidR="00ED4D15" w:rsidRDefault="00ED4D15" w:rsidP="00ED4D15">
      <w:pPr>
        <w:pStyle w:val="a3"/>
        <w:ind w:left="360"/>
        <w:jc w:val="both"/>
      </w:pPr>
    </w:p>
    <w:p w:rsidR="00ED4D15" w:rsidRDefault="00ED4D15" w:rsidP="00ED4D15">
      <w:pPr>
        <w:pStyle w:val="a3"/>
        <w:numPr>
          <w:ilvl w:val="0"/>
          <w:numId w:val="4"/>
        </w:numPr>
        <w:jc w:val="center"/>
      </w:pPr>
      <w:r>
        <w:t>Порядок формирования комиссии</w:t>
      </w:r>
    </w:p>
    <w:p w:rsidR="00ED4D15" w:rsidRDefault="00ED4D15" w:rsidP="00ED4D15">
      <w:pPr>
        <w:pStyle w:val="a3"/>
        <w:ind w:left="360"/>
      </w:pPr>
    </w:p>
    <w:p w:rsidR="00ED4D15" w:rsidRDefault="00ED4D15" w:rsidP="00ED4D15">
      <w:pPr>
        <w:pStyle w:val="a3"/>
        <w:ind w:left="0" w:firstLine="426"/>
        <w:jc w:val="both"/>
      </w:pPr>
      <w:r>
        <w:t xml:space="preserve">2.1. Комиссия формируется главой администрации </w:t>
      </w:r>
      <w:r w:rsidR="00D570AC">
        <w:t xml:space="preserve"> путем издания постановления </w:t>
      </w:r>
      <w:r>
        <w:t xml:space="preserve"> администрации, которым определяется состав комиссии.</w:t>
      </w:r>
    </w:p>
    <w:p w:rsidR="00ED4D15" w:rsidRDefault="00ED4D15" w:rsidP="00ED4D15">
      <w:pPr>
        <w:pStyle w:val="a3"/>
        <w:ind w:left="0" w:firstLine="426"/>
        <w:jc w:val="both"/>
      </w:pPr>
      <w:r>
        <w:lastRenderedPageBreak/>
        <w:t xml:space="preserve">2.2. Состав комиссии формируется </w:t>
      </w:r>
      <w:r w:rsidR="00B650AE">
        <w:t>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012E5" w:rsidRDefault="00B650AE" w:rsidP="00ED4D15">
      <w:pPr>
        <w:pStyle w:val="a3"/>
        <w:ind w:left="0" w:firstLine="426"/>
        <w:jc w:val="both"/>
      </w:pPr>
      <w:r>
        <w:t xml:space="preserve">2.3. Комиссия состоит из председателя, его заместителя, секретаря и членов комиссии. Все </w:t>
      </w:r>
      <w:r w:rsidR="002012E5">
        <w:t>члены комиссии при принятии решения обладают равными правами.</w:t>
      </w:r>
    </w:p>
    <w:p w:rsidR="00B650AE" w:rsidRDefault="002012E5" w:rsidP="00ED4D15">
      <w:pPr>
        <w:pStyle w:val="a3"/>
        <w:ind w:left="0" w:firstLine="426"/>
        <w:jc w:val="both"/>
      </w:pPr>
      <w:r>
        <w:t>2.4. В случае временного отсутствия председателя его</w:t>
      </w:r>
      <w:r w:rsidR="00B650AE">
        <w:t xml:space="preserve"> </w:t>
      </w:r>
      <w:r>
        <w:t>полномочия осуществляет заместитель председателя комиссии.</w:t>
      </w:r>
    </w:p>
    <w:p w:rsidR="002012E5" w:rsidRDefault="002012E5" w:rsidP="002012E5">
      <w:pPr>
        <w:pStyle w:val="a3"/>
        <w:ind w:left="0" w:firstLine="426"/>
        <w:jc w:val="center"/>
      </w:pPr>
    </w:p>
    <w:p w:rsidR="002012E5" w:rsidRDefault="002012E5" w:rsidP="002012E5">
      <w:pPr>
        <w:pStyle w:val="a3"/>
        <w:numPr>
          <w:ilvl w:val="0"/>
          <w:numId w:val="4"/>
        </w:numPr>
        <w:jc w:val="center"/>
      </w:pPr>
      <w:r>
        <w:t xml:space="preserve">Порядок деятельности </w:t>
      </w:r>
    </w:p>
    <w:p w:rsidR="003D38A9" w:rsidRDefault="003D38A9" w:rsidP="003D38A9">
      <w:pPr>
        <w:pStyle w:val="a3"/>
        <w:ind w:left="360"/>
        <w:jc w:val="both"/>
      </w:pPr>
    </w:p>
    <w:p w:rsidR="003D38A9" w:rsidRDefault="003D38A9" w:rsidP="003D38A9">
      <w:pPr>
        <w:pStyle w:val="a3"/>
        <w:ind w:left="0" w:firstLine="360"/>
        <w:jc w:val="both"/>
      </w:pPr>
      <w:r>
        <w:t>3.1. Заседание комиссии считается правомочным, если на нем присутствует не менее двух третей от общего числа членов комиссии.</w:t>
      </w:r>
    </w:p>
    <w:p w:rsidR="00E85E14" w:rsidRDefault="00FE3683" w:rsidP="00E85E14">
      <w:pPr>
        <w:pStyle w:val="a3"/>
        <w:ind w:left="0" w:firstLine="360"/>
        <w:jc w:val="both"/>
      </w:pPr>
      <w:r>
        <w:t xml:space="preserve">3.2. В заседании комиссии могут участвовать другие муниципальные служащие, замещающие должности муниципальной службы в администрации, специалисты,  которые могут дать пояснения по вопросам муниципальной службы и вопросам, рассматриваемым комиссией, в </w:t>
      </w:r>
      <w:proofErr w:type="gramStart"/>
      <w:r>
        <w:t>отношении</w:t>
      </w:r>
      <w:proofErr w:type="gramEnd"/>
      <w: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</w:t>
      </w:r>
      <w:r w:rsidR="00E85E14">
        <w:t>, в отношении которого комиссией рассматривается это вопрос, или любого члена комиссии.</w:t>
      </w:r>
    </w:p>
    <w:p w:rsidR="003D38A9" w:rsidRDefault="003D38A9" w:rsidP="003D38A9">
      <w:pPr>
        <w:pStyle w:val="a3"/>
        <w:ind w:left="0" w:firstLine="360"/>
        <w:jc w:val="both"/>
      </w:pPr>
      <w:r>
        <w:t>3.</w:t>
      </w:r>
      <w:r w:rsidR="00E85E14">
        <w:t>3</w:t>
      </w:r>
      <w: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5E14" w:rsidRDefault="00E85E14" w:rsidP="003D38A9">
      <w:pPr>
        <w:pStyle w:val="a3"/>
        <w:ind w:left="0" w:firstLine="360"/>
        <w:jc w:val="both"/>
      </w:pPr>
      <w:r>
        <w:t>3.4.Основанием для проведения заседания комиссии являются:</w:t>
      </w:r>
    </w:p>
    <w:p w:rsidR="00E85E14" w:rsidRDefault="00E85E14" w:rsidP="003D38A9">
      <w:pPr>
        <w:pStyle w:val="a3"/>
        <w:ind w:left="0" w:firstLine="360"/>
        <w:jc w:val="both"/>
      </w:pPr>
      <w:r>
        <w:t>1) представление инспектором по кадровой работе администрации</w:t>
      </w:r>
      <w:r w:rsidR="00D570AC">
        <w:t xml:space="preserve"> </w:t>
      </w:r>
      <w:proofErr w:type="spellStart"/>
      <w:r w:rsidR="00D570AC">
        <w:t>Невонского</w:t>
      </w:r>
      <w:proofErr w:type="spellEnd"/>
      <w:r w:rsidR="00D570AC">
        <w:t xml:space="preserve"> муниципального образования (далее – инспектор администрации)</w:t>
      </w:r>
      <w:r>
        <w:t xml:space="preserve">, начальниками отделов администрации </w:t>
      </w:r>
      <w:r w:rsidR="00D570AC">
        <w:t xml:space="preserve"> </w:t>
      </w:r>
      <w:proofErr w:type="spellStart"/>
      <w:r w:rsidR="00D570AC">
        <w:t>Невонского</w:t>
      </w:r>
      <w:proofErr w:type="spellEnd"/>
      <w:r w:rsidR="00D570AC">
        <w:t xml:space="preserve"> муниципального образования (далее – начальники отделов администрации) </w:t>
      </w:r>
      <w:r>
        <w:t>материалов проверки, свидетельствующих:</w:t>
      </w:r>
    </w:p>
    <w:p w:rsidR="00E85E14" w:rsidRDefault="00E85E14" w:rsidP="003D38A9">
      <w:pPr>
        <w:pStyle w:val="a3"/>
        <w:ind w:left="0" w:firstLine="360"/>
        <w:jc w:val="both"/>
      </w:pPr>
      <w:r>
        <w:t>- о представлении муниципальным служащим недостоверных или неполных сведений о своих доходах, расходах</w:t>
      </w:r>
      <w:r w:rsidR="006E3F5C">
        <w:t>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E3F5C" w:rsidRDefault="005C1ADB" w:rsidP="003D38A9">
      <w:pPr>
        <w:pStyle w:val="a3"/>
        <w:ind w:left="0" w:firstLine="360"/>
        <w:jc w:val="both"/>
      </w:pPr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C1ADB" w:rsidRDefault="005C1ADB" w:rsidP="003D38A9">
      <w:pPr>
        <w:pStyle w:val="a3"/>
        <w:ind w:left="0" w:firstLine="360"/>
        <w:jc w:val="both"/>
      </w:pPr>
      <w:r>
        <w:t xml:space="preserve">2) </w:t>
      </w:r>
      <w:proofErr w:type="gramStart"/>
      <w:r>
        <w:t>поступивш</w:t>
      </w:r>
      <w:r w:rsidR="00D570AC">
        <w:t>ее</w:t>
      </w:r>
      <w:proofErr w:type="gramEnd"/>
      <w:r w:rsidR="00D570AC">
        <w:t xml:space="preserve"> инспектору </w:t>
      </w:r>
      <w:r>
        <w:t xml:space="preserve"> администрации в порядке, установленном </w:t>
      </w:r>
      <w:r w:rsidR="00D570AC">
        <w:t xml:space="preserve">постановлением </w:t>
      </w:r>
      <w:r>
        <w:t xml:space="preserve"> администрации:</w:t>
      </w:r>
    </w:p>
    <w:p w:rsidR="005C1ADB" w:rsidRDefault="005C1ADB" w:rsidP="003D38A9">
      <w:pPr>
        <w:pStyle w:val="a3"/>
        <w:ind w:left="0" w:firstLine="360"/>
        <w:jc w:val="both"/>
      </w:pPr>
      <w:proofErr w:type="gramStart"/>
      <w:r>
        <w:t>- обращение гражданина, замещавшего в администрации должность муниципальной службы, включенную в перечень должностей муниципальной слу</w:t>
      </w:r>
      <w:r w:rsidR="00F6631C">
        <w:t xml:space="preserve">жбы, установленный постановлением администрации, о даче согласия на замещение должности в коммерческой или </w:t>
      </w:r>
      <w:r w:rsidR="007D4215">
        <w:t>некоммерческой</w:t>
      </w:r>
      <w:r w:rsidR="00F6631C">
        <w:t xml:space="preserve"> организации либо на выполнение работы на условиях гражданско-правового договора в коммерческой или</w:t>
      </w:r>
      <w:r w:rsidR="007D4215">
        <w:t xml:space="preserve">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="007D4215">
        <w:t xml:space="preserve"> дня увольнения с муниципальной службы;</w:t>
      </w:r>
    </w:p>
    <w:p w:rsidR="007D4215" w:rsidRDefault="007D4215" w:rsidP="003D38A9">
      <w:pPr>
        <w:pStyle w:val="a3"/>
        <w:ind w:left="0" w:firstLine="360"/>
        <w:jc w:val="both"/>
      </w:pPr>
      <w:r>
        <w:t>- заявление муниципального служащего о невозможности по объективным причинам представить сведения о доходах, расходах, об имуществе</w:t>
      </w:r>
      <w:r w:rsidR="00F10834">
        <w:t xml:space="preserve"> и обязательствах имущественного характера своих супруги (супруга) и несовершеннолетних детей;</w:t>
      </w:r>
    </w:p>
    <w:p w:rsidR="00F10834" w:rsidRDefault="00F10834" w:rsidP="003D38A9">
      <w:pPr>
        <w:pStyle w:val="a3"/>
        <w:ind w:left="0" w:firstLine="360"/>
        <w:jc w:val="both"/>
      </w:pPr>
      <w:r>
        <w:t xml:space="preserve">- уведомление муниципального служащего о возникновении личной заинтересованности при исполнении должностных обязанностей.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интересов;</w:t>
      </w:r>
    </w:p>
    <w:p w:rsidR="00932918" w:rsidRDefault="00932918" w:rsidP="003D38A9">
      <w:pPr>
        <w:pStyle w:val="a3"/>
        <w:ind w:left="0" w:firstLine="360"/>
        <w:jc w:val="both"/>
      </w:pPr>
      <w:r>
        <w:t>3) представление начальников отделов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001F1" w:rsidRDefault="009001F1" w:rsidP="003D38A9">
      <w:pPr>
        <w:pStyle w:val="a3"/>
        <w:ind w:left="0" w:firstLine="360"/>
        <w:jc w:val="both"/>
      </w:pPr>
      <w:r>
        <w:t>4) представление инспектором по кадровой работе администрации</w:t>
      </w:r>
      <w:r w:rsidR="007E1BB7">
        <w:t xml:space="preserve">, начальниками отделов,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="007E1BB7">
        <w:t>контроле за</w:t>
      </w:r>
      <w:proofErr w:type="gramEnd"/>
      <w:r w:rsidR="007E1BB7">
        <w:t xml:space="preserve"> соответствием расходов лиц, замещающих государственные должности, и иных лиц их доходам»;</w:t>
      </w:r>
    </w:p>
    <w:p w:rsidR="00C47C88" w:rsidRDefault="00C47C88" w:rsidP="003D38A9">
      <w:pPr>
        <w:pStyle w:val="a3"/>
        <w:ind w:left="0" w:firstLine="360"/>
        <w:jc w:val="both"/>
      </w:pPr>
      <w:r>
        <w:t xml:space="preserve">5) представление инспектором по кадровой работе администрации доклада о результатах проверки в отношении главы </w:t>
      </w:r>
      <w:proofErr w:type="spellStart"/>
      <w:r>
        <w:t>Невонского</w:t>
      </w:r>
      <w:proofErr w:type="spellEnd"/>
      <w:r>
        <w:t xml:space="preserve"> муниципального образования случаев, </w:t>
      </w:r>
      <w:r w:rsidR="0030543C">
        <w:t xml:space="preserve">предусмотренных Порядком увольнения (освобождения от должности) в связи с утратой доверия лиц, замещающих муниципальные должности, утверждаемым решением Думы </w:t>
      </w:r>
      <w:proofErr w:type="spellStart"/>
      <w:r w:rsidR="0030543C">
        <w:t>Невонского</w:t>
      </w:r>
      <w:proofErr w:type="spellEnd"/>
      <w:r w:rsidR="0030543C">
        <w:t xml:space="preserve"> муниципального образования;</w:t>
      </w:r>
    </w:p>
    <w:p w:rsidR="0030543C" w:rsidRDefault="0030543C" w:rsidP="003D38A9">
      <w:pPr>
        <w:pStyle w:val="a3"/>
        <w:ind w:left="0" w:firstLine="360"/>
        <w:jc w:val="both"/>
      </w:pPr>
      <w:r>
        <w:t>6) представление инспектором  уведомлени</w:t>
      </w:r>
      <w:r w:rsidR="00D570AC">
        <w:t>я</w:t>
      </w:r>
      <w:r>
        <w:t xml:space="preserve"> главы </w:t>
      </w:r>
      <w:r w:rsidR="00D570AC">
        <w:t>администрации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557F" w:rsidRDefault="0021557F" w:rsidP="003D38A9">
      <w:pPr>
        <w:pStyle w:val="a3"/>
        <w:ind w:left="0" w:firstLine="360"/>
        <w:jc w:val="both"/>
      </w:pPr>
      <w:r>
        <w:t xml:space="preserve">3.5. Комиссия не рассматривает сообщения о преступлениях и административных правонарушениях, а также анонимные обращения, не </w:t>
      </w:r>
      <w:r w:rsidR="00F407BB">
        <w:t>проводит проверки по фактам нарушения служебной дисциплины.</w:t>
      </w:r>
    </w:p>
    <w:p w:rsidR="00F407BB" w:rsidRDefault="00F407BB" w:rsidP="003D38A9">
      <w:pPr>
        <w:pStyle w:val="a3"/>
        <w:ind w:left="0" w:firstLine="360"/>
        <w:jc w:val="both"/>
      </w:pPr>
      <w:r>
        <w:t>3.</w:t>
      </w:r>
      <w:r w:rsidR="00D570AC">
        <w:t>6. Обращение, указанное в абзаце</w:t>
      </w:r>
      <w:r>
        <w:t xml:space="preserve"> 1 подпункта 2 пункта 3.4 настоящего Положения</w:t>
      </w:r>
      <w:r w:rsidR="00AB16C5">
        <w:t>, подается гражданином, замещавшим должность</w:t>
      </w:r>
      <w:r w:rsidR="00A14485">
        <w:t xml:space="preserve"> муниципальной службы  инспектору </w:t>
      </w:r>
      <w:r w:rsidR="00D570AC">
        <w:t>администрации</w:t>
      </w:r>
      <w:r w:rsidR="00A14485">
        <w:t>. В обращении указываются фамилия, имя, отчество гражданина, дата его</w:t>
      </w:r>
      <w:r w:rsidR="009E02D4">
        <w:t xml:space="preserve"> рождения, адрес места жительства, замещаемые должности в течени</w:t>
      </w:r>
      <w:proofErr w:type="gramStart"/>
      <w:r w:rsidR="009E02D4">
        <w:t>и</w:t>
      </w:r>
      <w:proofErr w:type="gramEnd"/>
      <w:r w:rsidR="009E02D4">
        <w:t xml:space="preserve">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Инспектором </w:t>
      </w:r>
      <w:r w:rsidR="00D570AC">
        <w:t>администрации</w:t>
      </w:r>
      <w:r w:rsidR="009E02D4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9E02D4" w:rsidRDefault="009E02D4" w:rsidP="003D38A9">
      <w:pPr>
        <w:pStyle w:val="a3"/>
        <w:ind w:left="0" w:firstLine="360"/>
        <w:jc w:val="both"/>
      </w:pPr>
      <w:r>
        <w:t>3.</w:t>
      </w:r>
      <w:r w:rsidR="00D570AC">
        <w:t>7. Обращение, указанное в абзаце</w:t>
      </w:r>
      <w:r>
        <w:t xml:space="preserve"> 1 подпункта 2 пункта 3.4 настоящего Положения, может быть подано муниципальным служащим, планирующим свое увольнение с муниципальной службы</w:t>
      </w:r>
      <w:r w:rsidR="00D146EA">
        <w:t>, и подлежит рассмотрению комиссией в соответствии с настоящим Положением.</w:t>
      </w:r>
      <w:r>
        <w:t xml:space="preserve"> </w:t>
      </w:r>
    </w:p>
    <w:p w:rsidR="00D146EA" w:rsidRDefault="00D146EA" w:rsidP="003D38A9">
      <w:pPr>
        <w:pStyle w:val="a3"/>
        <w:ind w:left="0" w:firstLine="360"/>
        <w:jc w:val="both"/>
      </w:pPr>
      <w:r w:rsidRPr="003A228F">
        <w:t>3.8.</w:t>
      </w:r>
      <w:r w:rsidR="00D570AC" w:rsidRPr="003A228F">
        <w:t xml:space="preserve"> Уведомление, указанное в абзаце</w:t>
      </w:r>
      <w:r w:rsidRPr="003A228F">
        <w:t xml:space="preserve"> 3 подпункта 2 пункта 3.4 настоящего Положения, рассматривается инспектором администрации</w:t>
      </w:r>
      <w:r w:rsidR="00CE09A2" w:rsidRPr="003A228F">
        <w:t>, которым осуществляется подготовка мотивированного заключения по результатам рассмотрения уведомления.</w:t>
      </w:r>
    </w:p>
    <w:p w:rsidR="00AD2544" w:rsidRDefault="00CE09A2" w:rsidP="00AD2544">
      <w:pPr>
        <w:ind w:firstLine="708"/>
        <w:jc w:val="both"/>
        <w:rPr>
          <w:szCs w:val="24"/>
        </w:rPr>
      </w:pPr>
      <w:r>
        <w:t>3.9. Уведомление, указанное в подпункте 5  пункта 3.4. настоящего Положения, рассматривается инспектором администрации, которым осуществляется подготовка мотивированного заключения о соблюдении гражданином, замещавшим должность муниципальной службы в администрации</w:t>
      </w:r>
      <w:r w:rsidR="00AC7329">
        <w:t>, требований</w:t>
      </w:r>
      <w:r w:rsidR="00AD2544" w:rsidRPr="00AD2544">
        <w:rPr>
          <w:sz w:val="28"/>
          <w:szCs w:val="28"/>
        </w:rPr>
        <w:t xml:space="preserve"> </w:t>
      </w:r>
      <w:r w:rsidR="00AD2544" w:rsidRPr="00AD2544">
        <w:rPr>
          <w:szCs w:val="24"/>
        </w:rPr>
        <w:t>статьи 12 Федерального закона от 25 декабря 2008 года № 273-ФЗ «О противодействии коррупции».</w:t>
      </w:r>
    </w:p>
    <w:p w:rsidR="00AD2544" w:rsidRDefault="00AD2544" w:rsidP="00AD2544">
      <w:pPr>
        <w:ind w:firstLine="708"/>
        <w:jc w:val="both"/>
        <w:rPr>
          <w:szCs w:val="24"/>
        </w:rPr>
      </w:pPr>
      <w:r>
        <w:rPr>
          <w:szCs w:val="24"/>
        </w:rPr>
        <w:t>3.10.</w:t>
      </w:r>
      <w:r w:rsidRPr="00AD2544">
        <w:rPr>
          <w:sz w:val="28"/>
          <w:szCs w:val="28"/>
        </w:rPr>
        <w:t xml:space="preserve"> </w:t>
      </w:r>
      <w:proofErr w:type="gramStart"/>
      <w:r w:rsidRPr="00AD2544">
        <w:rPr>
          <w:szCs w:val="24"/>
        </w:rPr>
        <w:t>При подготовке мотивированного заключения по результатам рассмотрения</w:t>
      </w:r>
      <w:r w:rsidR="003A228F">
        <w:rPr>
          <w:szCs w:val="24"/>
        </w:rPr>
        <w:t xml:space="preserve"> обращения, указанного  в абзаце</w:t>
      </w:r>
      <w:r w:rsidRPr="00AD2544">
        <w:rPr>
          <w:szCs w:val="24"/>
        </w:rPr>
        <w:t xml:space="preserve"> 1 подпункта 2 пункта 3.</w:t>
      </w:r>
      <w:r>
        <w:rPr>
          <w:szCs w:val="24"/>
        </w:rPr>
        <w:t>4</w:t>
      </w:r>
      <w:r w:rsidRPr="00AD2544">
        <w:rPr>
          <w:szCs w:val="24"/>
        </w:rPr>
        <w:t xml:space="preserve"> настоящего Положения, и</w:t>
      </w:r>
      <w:r w:rsidR="003A228F">
        <w:rPr>
          <w:szCs w:val="24"/>
        </w:rPr>
        <w:t>ли уведомлений, указанных в абзаце</w:t>
      </w:r>
      <w:r w:rsidRPr="00AD2544">
        <w:rPr>
          <w:szCs w:val="24"/>
        </w:rPr>
        <w:t xml:space="preserve"> 3 подпункта 2 пункта 3.</w:t>
      </w:r>
      <w:r>
        <w:rPr>
          <w:szCs w:val="24"/>
        </w:rPr>
        <w:t>4</w:t>
      </w:r>
      <w:r w:rsidRPr="00AD2544">
        <w:rPr>
          <w:szCs w:val="24"/>
        </w:rPr>
        <w:t xml:space="preserve"> и подпункте 5 пункта 3.</w:t>
      </w:r>
      <w:r>
        <w:rPr>
          <w:szCs w:val="24"/>
        </w:rPr>
        <w:t xml:space="preserve">4 настоящего Положения, инспектор </w:t>
      </w:r>
      <w:r w:rsidRPr="00AD2544">
        <w:rPr>
          <w:szCs w:val="24"/>
        </w:rPr>
        <w:t xml:space="preserve"> администрации  име</w:t>
      </w:r>
      <w:r>
        <w:rPr>
          <w:szCs w:val="24"/>
        </w:rPr>
        <w:t>е</w:t>
      </w:r>
      <w:r w:rsidRPr="00AD2544">
        <w:rPr>
          <w:szCs w:val="24"/>
        </w:rPr>
        <w:t xml:space="preserve">т право проводить собеседование с лицами, представившими обращение или уведомление, получать от них письменные пояснения, а </w:t>
      </w:r>
      <w:r>
        <w:rPr>
          <w:szCs w:val="24"/>
        </w:rPr>
        <w:t xml:space="preserve">глава </w:t>
      </w:r>
      <w:r w:rsidR="003A228F">
        <w:rPr>
          <w:szCs w:val="24"/>
        </w:rPr>
        <w:t xml:space="preserve">администрации </w:t>
      </w:r>
      <w:r w:rsidRPr="00AD2544">
        <w:rPr>
          <w:szCs w:val="24"/>
        </w:rPr>
        <w:t xml:space="preserve">  или </w:t>
      </w:r>
      <w:r>
        <w:rPr>
          <w:szCs w:val="24"/>
        </w:rPr>
        <w:t>начальники отделов администрации</w:t>
      </w:r>
      <w:r w:rsidRPr="00AD2544">
        <w:rPr>
          <w:szCs w:val="24"/>
        </w:rPr>
        <w:t xml:space="preserve"> мо</w:t>
      </w:r>
      <w:r w:rsidR="003A228F">
        <w:rPr>
          <w:szCs w:val="24"/>
        </w:rPr>
        <w:t>г</w:t>
      </w:r>
      <w:r>
        <w:rPr>
          <w:szCs w:val="24"/>
        </w:rPr>
        <w:t>ут</w:t>
      </w:r>
      <w:proofErr w:type="gramEnd"/>
      <w:r w:rsidRPr="00AD2544">
        <w:rPr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</w:t>
      </w:r>
      <w:r w:rsidR="003A228F">
        <w:rPr>
          <w:szCs w:val="24"/>
        </w:rPr>
        <w:t>есованные организации. Обращени</w:t>
      </w:r>
      <w:r w:rsidR="005C2F83">
        <w:rPr>
          <w:szCs w:val="24"/>
        </w:rPr>
        <w:t>е</w:t>
      </w:r>
      <w:r w:rsidRPr="00AD2544">
        <w:rPr>
          <w:szCs w:val="24"/>
        </w:rPr>
        <w:t xml:space="preserve"> или уведомлени</w:t>
      </w:r>
      <w:r w:rsidR="005C2F83">
        <w:rPr>
          <w:szCs w:val="24"/>
        </w:rPr>
        <w:t>е</w:t>
      </w:r>
      <w:r w:rsidRPr="00AD2544">
        <w:rPr>
          <w:szCs w:val="24"/>
        </w:rPr>
        <w:t>, а также заключени</w:t>
      </w:r>
      <w:r w:rsidR="005C2F83">
        <w:rPr>
          <w:szCs w:val="24"/>
        </w:rPr>
        <w:t>е</w:t>
      </w:r>
      <w:r w:rsidRPr="00AD2544">
        <w:rPr>
          <w:szCs w:val="24"/>
        </w:rPr>
        <w:t xml:space="preserve">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AD2544" w:rsidRPr="00AD2544" w:rsidRDefault="00AD2544" w:rsidP="00AD2544">
      <w:pPr>
        <w:ind w:firstLine="708"/>
        <w:jc w:val="both"/>
        <w:rPr>
          <w:szCs w:val="24"/>
        </w:rPr>
      </w:pPr>
      <w:r>
        <w:rPr>
          <w:szCs w:val="24"/>
        </w:rPr>
        <w:t>3.11.</w:t>
      </w:r>
      <w:r w:rsidRPr="00AD2544">
        <w:rPr>
          <w:sz w:val="28"/>
          <w:szCs w:val="28"/>
        </w:rPr>
        <w:t xml:space="preserve"> </w:t>
      </w:r>
      <w:r w:rsidRPr="00AD2544">
        <w:rPr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AD2544" w:rsidRPr="00AD2544" w:rsidRDefault="00AD2544" w:rsidP="00AD2544">
      <w:pPr>
        <w:ind w:firstLine="708"/>
        <w:jc w:val="both"/>
        <w:rPr>
          <w:szCs w:val="24"/>
        </w:rPr>
      </w:pPr>
      <w:r w:rsidRPr="00AD2544">
        <w:rPr>
          <w:szCs w:val="24"/>
        </w:rPr>
        <w:t>1)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3.1</w:t>
      </w:r>
      <w:r>
        <w:rPr>
          <w:szCs w:val="24"/>
        </w:rPr>
        <w:t>2</w:t>
      </w:r>
      <w:r w:rsidRPr="00AD2544">
        <w:rPr>
          <w:szCs w:val="24"/>
        </w:rPr>
        <w:t>, 3.1</w:t>
      </w:r>
      <w:r>
        <w:rPr>
          <w:szCs w:val="24"/>
        </w:rPr>
        <w:t>3</w:t>
      </w:r>
      <w:r w:rsidRPr="00AD2544">
        <w:rPr>
          <w:szCs w:val="24"/>
        </w:rPr>
        <w:t xml:space="preserve"> настоящего Положения;</w:t>
      </w:r>
    </w:p>
    <w:p w:rsidR="00AD2544" w:rsidRPr="00AD2544" w:rsidRDefault="00AD2544" w:rsidP="00AD2544">
      <w:pPr>
        <w:ind w:firstLine="708"/>
        <w:jc w:val="both"/>
        <w:rPr>
          <w:szCs w:val="24"/>
        </w:rPr>
      </w:pPr>
      <w:r w:rsidRPr="00AD2544">
        <w:rPr>
          <w:szCs w:val="24"/>
        </w:rPr>
        <w:t>2) организует ознакомление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</w:t>
      </w:r>
      <w:r>
        <w:rPr>
          <w:szCs w:val="24"/>
        </w:rPr>
        <w:t>ей, поступившей в администрацию</w:t>
      </w:r>
      <w:r w:rsidRPr="00AD2544">
        <w:rPr>
          <w:szCs w:val="24"/>
        </w:rPr>
        <w:t>, и с результатами ее проверки;</w:t>
      </w:r>
    </w:p>
    <w:p w:rsidR="00AD2544" w:rsidRDefault="00AD2544" w:rsidP="00AD2544">
      <w:pPr>
        <w:ind w:firstLine="708"/>
        <w:jc w:val="both"/>
        <w:rPr>
          <w:szCs w:val="24"/>
        </w:rPr>
      </w:pPr>
      <w:r w:rsidRPr="00AD2544">
        <w:rPr>
          <w:szCs w:val="24"/>
        </w:rPr>
        <w:t>3) рассматривает ходатайства о приглашении на заседание комиссии лиц, указанных в пункте 3.2 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2544" w:rsidRDefault="00AD2544" w:rsidP="00AD2544">
      <w:pPr>
        <w:ind w:firstLine="708"/>
        <w:jc w:val="both"/>
        <w:rPr>
          <w:szCs w:val="24"/>
        </w:rPr>
      </w:pPr>
      <w:r>
        <w:rPr>
          <w:szCs w:val="24"/>
        </w:rPr>
        <w:t>3.12.</w:t>
      </w:r>
      <w:r w:rsidRPr="00FD3F26">
        <w:rPr>
          <w:sz w:val="28"/>
          <w:szCs w:val="28"/>
        </w:rPr>
        <w:t xml:space="preserve"> </w:t>
      </w:r>
      <w:r w:rsidRPr="00AD2544">
        <w:rPr>
          <w:szCs w:val="24"/>
        </w:rPr>
        <w:t xml:space="preserve">Заседание комиссии по рассмотрению заявления, указанного в </w:t>
      </w:r>
      <w:r w:rsidR="005C2F83">
        <w:rPr>
          <w:szCs w:val="24"/>
        </w:rPr>
        <w:t>абзаце</w:t>
      </w:r>
      <w:r w:rsidRPr="00AD2544">
        <w:rPr>
          <w:szCs w:val="24"/>
        </w:rPr>
        <w:t xml:space="preserve"> 2 подпункта 2 пункта 3.</w:t>
      </w:r>
      <w:r>
        <w:rPr>
          <w:szCs w:val="24"/>
        </w:rPr>
        <w:t>4</w:t>
      </w:r>
      <w:r w:rsidRPr="00AD2544">
        <w:rPr>
          <w:szCs w:val="24"/>
        </w:rPr>
        <w:t xml:space="preserve"> настоящего Положения, 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AD2544" w:rsidRDefault="00AD2544" w:rsidP="00AD2544">
      <w:pPr>
        <w:ind w:firstLine="708"/>
        <w:jc w:val="both"/>
        <w:rPr>
          <w:szCs w:val="24"/>
        </w:rPr>
      </w:pPr>
      <w:r>
        <w:rPr>
          <w:szCs w:val="24"/>
        </w:rPr>
        <w:t xml:space="preserve">3.13. </w:t>
      </w:r>
      <w:r w:rsidRPr="00AD2544">
        <w:rPr>
          <w:szCs w:val="24"/>
        </w:rPr>
        <w:t>Уведомление, указанное в подпункте 5 пункта 3.</w:t>
      </w:r>
      <w:r w:rsidR="00077E1E">
        <w:rPr>
          <w:szCs w:val="24"/>
        </w:rPr>
        <w:t>4</w:t>
      </w:r>
      <w:r w:rsidRPr="00AD2544">
        <w:rPr>
          <w:szCs w:val="24"/>
        </w:rPr>
        <w:t xml:space="preserve"> настоящего Положения рассматривается на очередном </w:t>
      </w:r>
      <w:r w:rsidR="005C2F83" w:rsidRPr="00AD2544">
        <w:rPr>
          <w:szCs w:val="24"/>
        </w:rPr>
        <w:t xml:space="preserve">заседании комиссии. </w:t>
      </w:r>
      <w:r w:rsidR="005C2F83">
        <w:rPr>
          <w:szCs w:val="24"/>
        </w:rPr>
        <w:t>Заседание комиссии проводится по мере необходимости.</w:t>
      </w:r>
    </w:p>
    <w:p w:rsidR="00077E1E" w:rsidRPr="00077E1E" w:rsidRDefault="00077E1E" w:rsidP="00077E1E">
      <w:pPr>
        <w:ind w:firstLine="708"/>
        <w:jc w:val="both"/>
        <w:rPr>
          <w:szCs w:val="24"/>
        </w:rPr>
      </w:pPr>
      <w:r>
        <w:rPr>
          <w:szCs w:val="24"/>
        </w:rPr>
        <w:t xml:space="preserve">3.14. </w:t>
      </w:r>
      <w:r w:rsidRPr="00077E1E">
        <w:rPr>
          <w:szCs w:val="24"/>
        </w:rPr>
        <w:t>Заседание к</w:t>
      </w:r>
      <w:r w:rsidR="005C2F83">
        <w:rPr>
          <w:szCs w:val="24"/>
        </w:rPr>
        <w:t>омиссии проводится</w:t>
      </w:r>
      <w:r w:rsidRPr="00077E1E">
        <w:rPr>
          <w:szCs w:val="24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гражданина, замещавшего должность муниц</w:t>
      </w:r>
      <w:r>
        <w:rPr>
          <w:szCs w:val="24"/>
        </w:rPr>
        <w:t>ипальной службы в администрации</w:t>
      </w:r>
      <w:r w:rsidRPr="00077E1E">
        <w:rPr>
          <w:szCs w:val="24"/>
        </w:rPr>
        <w:t xml:space="preserve">, или </w:t>
      </w:r>
      <w:r>
        <w:rPr>
          <w:szCs w:val="24"/>
        </w:rPr>
        <w:t xml:space="preserve">главы </w:t>
      </w:r>
      <w:r w:rsidR="005C2F83">
        <w:rPr>
          <w:szCs w:val="24"/>
        </w:rPr>
        <w:t>администрации</w:t>
      </w:r>
      <w:r w:rsidRPr="00077E1E">
        <w:rPr>
          <w:szCs w:val="24"/>
        </w:rPr>
        <w:t>.</w:t>
      </w:r>
      <w:r w:rsidR="005C2F83">
        <w:rPr>
          <w:szCs w:val="24"/>
        </w:rPr>
        <w:t xml:space="preserve"> М</w:t>
      </w:r>
      <w:r w:rsidR="005C2F83" w:rsidRPr="00077E1E">
        <w:rPr>
          <w:szCs w:val="24"/>
        </w:rPr>
        <w:t>униципальный служащий, гражданин, замещавший должность муниц</w:t>
      </w:r>
      <w:r w:rsidR="005C2F83">
        <w:rPr>
          <w:szCs w:val="24"/>
        </w:rPr>
        <w:t>ипальной службы в администрации</w:t>
      </w:r>
      <w:r w:rsidR="005C2F83" w:rsidRPr="00077E1E">
        <w:rPr>
          <w:szCs w:val="24"/>
        </w:rPr>
        <w:t>, или</w:t>
      </w:r>
      <w:r w:rsidR="005C2F83">
        <w:rPr>
          <w:szCs w:val="24"/>
        </w:rPr>
        <w:t xml:space="preserve"> глава администрации,</w:t>
      </w:r>
      <w:r w:rsidR="005C2F83" w:rsidRPr="00077E1E">
        <w:rPr>
          <w:szCs w:val="24"/>
        </w:rPr>
        <w:t xml:space="preserve"> </w:t>
      </w:r>
      <w:r w:rsidR="005C2F83">
        <w:rPr>
          <w:szCs w:val="24"/>
        </w:rPr>
        <w:t>о</w:t>
      </w:r>
      <w:r w:rsidRPr="00077E1E">
        <w:rPr>
          <w:szCs w:val="24"/>
        </w:rPr>
        <w:t xml:space="preserve"> намерении лично прису</w:t>
      </w:r>
      <w:r w:rsidR="005C2F83">
        <w:rPr>
          <w:szCs w:val="24"/>
        </w:rPr>
        <w:t>тствовать на заседании комиссии</w:t>
      </w:r>
      <w:r>
        <w:rPr>
          <w:szCs w:val="24"/>
        </w:rPr>
        <w:t>,</w:t>
      </w:r>
      <w:r w:rsidRPr="00077E1E">
        <w:rPr>
          <w:szCs w:val="24"/>
        </w:rPr>
        <w:t xml:space="preserve"> указывают в обращении, заявлении или уведомлении, </w:t>
      </w:r>
      <w:proofErr w:type="gramStart"/>
      <w:r w:rsidRPr="00077E1E">
        <w:rPr>
          <w:szCs w:val="24"/>
        </w:rPr>
        <w:t>представляемых</w:t>
      </w:r>
      <w:proofErr w:type="gramEnd"/>
      <w:r w:rsidRPr="00077E1E">
        <w:rPr>
          <w:szCs w:val="24"/>
        </w:rPr>
        <w:t xml:space="preserve"> </w:t>
      </w:r>
      <w:r>
        <w:rPr>
          <w:szCs w:val="24"/>
        </w:rPr>
        <w:t>в соответствии с подпунктами 2,</w:t>
      </w:r>
      <w:r w:rsidRPr="00077E1E">
        <w:rPr>
          <w:szCs w:val="24"/>
        </w:rPr>
        <w:t>7 пункта 3.</w:t>
      </w:r>
      <w:r>
        <w:rPr>
          <w:szCs w:val="24"/>
        </w:rPr>
        <w:t>4</w:t>
      </w:r>
      <w:r w:rsidRPr="00077E1E">
        <w:rPr>
          <w:szCs w:val="24"/>
        </w:rPr>
        <w:t xml:space="preserve"> настоящего Положения. </w:t>
      </w:r>
    </w:p>
    <w:p w:rsidR="00077E1E" w:rsidRDefault="00077E1E" w:rsidP="00077E1E">
      <w:pPr>
        <w:ind w:firstLine="708"/>
        <w:jc w:val="both"/>
        <w:rPr>
          <w:szCs w:val="24"/>
        </w:rPr>
      </w:pPr>
      <w:r w:rsidRPr="00077E1E">
        <w:rPr>
          <w:szCs w:val="24"/>
        </w:rPr>
        <w:t>Заседания комиссии могут проводиться в отсутствие муниципального служащего, гражданина, замещавшего должность муниц</w:t>
      </w:r>
      <w:r>
        <w:rPr>
          <w:szCs w:val="24"/>
        </w:rPr>
        <w:t>ипальной службы в администрации</w:t>
      </w:r>
      <w:r w:rsidRPr="00077E1E">
        <w:rPr>
          <w:szCs w:val="24"/>
        </w:rPr>
        <w:t xml:space="preserve">, или </w:t>
      </w:r>
      <w:r>
        <w:rPr>
          <w:szCs w:val="24"/>
        </w:rPr>
        <w:t xml:space="preserve">главы </w:t>
      </w:r>
      <w:r w:rsidR="005C2F83">
        <w:rPr>
          <w:szCs w:val="24"/>
        </w:rPr>
        <w:t>администрации</w:t>
      </w:r>
      <w:r w:rsidRPr="00077E1E">
        <w:rPr>
          <w:szCs w:val="24"/>
        </w:rPr>
        <w:t xml:space="preserve"> в случае:</w:t>
      </w:r>
    </w:p>
    <w:p w:rsidR="00077E1E" w:rsidRDefault="00077E1E" w:rsidP="00077E1E">
      <w:pPr>
        <w:ind w:firstLine="708"/>
        <w:jc w:val="both"/>
        <w:rPr>
          <w:szCs w:val="24"/>
        </w:rPr>
      </w:pPr>
      <w:r w:rsidRPr="00077E1E">
        <w:rPr>
          <w:szCs w:val="24"/>
        </w:rPr>
        <w:t>а) если в обращении, заявлении или уведомлении,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предусмотренных</w:t>
      </w:r>
      <w:proofErr w:type="gramEnd"/>
      <w:r>
        <w:rPr>
          <w:szCs w:val="24"/>
        </w:rPr>
        <w:t xml:space="preserve"> подпунктами 2,</w:t>
      </w:r>
      <w:r w:rsidRPr="00077E1E">
        <w:rPr>
          <w:szCs w:val="24"/>
        </w:rPr>
        <w:t>7 пункта 3.</w:t>
      </w:r>
      <w:r>
        <w:rPr>
          <w:szCs w:val="24"/>
        </w:rPr>
        <w:t>4</w:t>
      </w:r>
      <w:r w:rsidRPr="00077E1E">
        <w:rPr>
          <w:szCs w:val="24"/>
        </w:rPr>
        <w:t xml:space="preserve"> настоящего Положения, не содержится указания о намерении муниципального служащего, гражданина, замещавшего должность муниципальной службы в администр</w:t>
      </w:r>
      <w:r>
        <w:rPr>
          <w:szCs w:val="24"/>
        </w:rPr>
        <w:t xml:space="preserve">ации, главы </w:t>
      </w:r>
      <w:r w:rsidR="005C2F83">
        <w:rPr>
          <w:szCs w:val="24"/>
        </w:rPr>
        <w:t xml:space="preserve">администрации </w:t>
      </w:r>
      <w:r w:rsidRPr="00077E1E">
        <w:rPr>
          <w:szCs w:val="24"/>
        </w:rPr>
        <w:t>лично присутствовать на заседании комиссии;</w:t>
      </w:r>
    </w:p>
    <w:p w:rsidR="00077E1E" w:rsidRDefault="00077E1E" w:rsidP="00077E1E">
      <w:pPr>
        <w:ind w:firstLine="708"/>
        <w:jc w:val="both"/>
        <w:rPr>
          <w:sz w:val="28"/>
          <w:szCs w:val="28"/>
        </w:rPr>
      </w:pPr>
      <w:r w:rsidRPr="00077E1E">
        <w:rPr>
          <w:szCs w:val="24"/>
        </w:rPr>
        <w:t>б) если муниципальный служащий, гражданин, замещавший должность муниц</w:t>
      </w:r>
      <w:r>
        <w:rPr>
          <w:szCs w:val="24"/>
        </w:rPr>
        <w:t>ипальной службы в администрации</w:t>
      </w:r>
      <w:r w:rsidRPr="00077E1E">
        <w:rPr>
          <w:szCs w:val="24"/>
        </w:rPr>
        <w:t xml:space="preserve">, или </w:t>
      </w:r>
      <w:r>
        <w:rPr>
          <w:szCs w:val="24"/>
        </w:rPr>
        <w:t xml:space="preserve">глава </w:t>
      </w:r>
      <w:r w:rsidR="00BE651E">
        <w:rPr>
          <w:szCs w:val="24"/>
        </w:rPr>
        <w:t>администрации</w:t>
      </w:r>
      <w:r w:rsidRPr="00077E1E">
        <w:rPr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A606F4">
        <w:rPr>
          <w:sz w:val="28"/>
          <w:szCs w:val="28"/>
        </w:rPr>
        <w:t>.</w:t>
      </w:r>
    </w:p>
    <w:p w:rsidR="00077E1E" w:rsidRDefault="00077E1E" w:rsidP="00077E1E">
      <w:pPr>
        <w:ind w:firstLine="708"/>
        <w:jc w:val="both"/>
        <w:rPr>
          <w:szCs w:val="24"/>
        </w:rPr>
      </w:pPr>
      <w:r w:rsidRPr="00077E1E">
        <w:rPr>
          <w:szCs w:val="24"/>
        </w:rPr>
        <w:t>3.15. На заседании комиссии заслушиваются пояснения муниципального служащего или гражданина, замещавшего должность муниц</w:t>
      </w:r>
      <w:r>
        <w:rPr>
          <w:szCs w:val="24"/>
        </w:rPr>
        <w:t>ипальной службы в администрации</w:t>
      </w:r>
      <w:r w:rsidRPr="00077E1E">
        <w:rPr>
          <w:szCs w:val="24"/>
        </w:rPr>
        <w:t xml:space="preserve">, или </w:t>
      </w:r>
      <w:r>
        <w:rPr>
          <w:szCs w:val="24"/>
        </w:rPr>
        <w:t xml:space="preserve">главы </w:t>
      </w:r>
      <w:r w:rsidR="00BE651E">
        <w:rPr>
          <w:szCs w:val="24"/>
        </w:rPr>
        <w:t>администрации</w:t>
      </w:r>
      <w:r w:rsidRPr="00077E1E">
        <w:rPr>
          <w:szCs w:val="24"/>
        </w:rPr>
        <w:t xml:space="preserve">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7E1E" w:rsidRDefault="00077E1E" w:rsidP="00077E1E">
      <w:pPr>
        <w:ind w:firstLine="708"/>
        <w:jc w:val="both"/>
        <w:rPr>
          <w:szCs w:val="24"/>
        </w:rPr>
      </w:pPr>
      <w:r>
        <w:rPr>
          <w:szCs w:val="24"/>
        </w:rPr>
        <w:t>3.16.</w:t>
      </w:r>
      <w:r w:rsidR="00292523">
        <w:rPr>
          <w:szCs w:val="24"/>
        </w:rPr>
        <w:t xml:space="preserve"> </w:t>
      </w:r>
      <w:r w:rsidR="00292523" w:rsidRPr="00292523">
        <w:rPr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2523" w:rsidRPr="00292523" w:rsidRDefault="00292523" w:rsidP="00292523">
      <w:pPr>
        <w:ind w:firstLine="708"/>
        <w:jc w:val="both"/>
        <w:rPr>
          <w:szCs w:val="24"/>
        </w:rPr>
      </w:pPr>
      <w:r>
        <w:rPr>
          <w:szCs w:val="24"/>
        </w:rPr>
        <w:t xml:space="preserve">3.17. </w:t>
      </w:r>
      <w:r w:rsidRPr="00292523">
        <w:rPr>
          <w:szCs w:val="24"/>
        </w:rPr>
        <w:t>По итогам рассмотре</w:t>
      </w:r>
      <w:r w:rsidR="00BE651E">
        <w:rPr>
          <w:szCs w:val="24"/>
        </w:rPr>
        <w:t>ния вопроса, указанного в абзаце</w:t>
      </w:r>
      <w:r w:rsidRPr="00292523">
        <w:rPr>
          <w:szCs w:val="24"/>
        </w:rPr>
        <w:t xml:space="preserve"> 1 подпункта 1 пункта 3.</w:t>
      </w:r>
      <w:r>
        <w:rPr>
          <w:szCs w:val="24"/>
        </w:rPr>
        <w:t>4</w:t>
      </w:r>
      <w:r w:rsidRPr="00292523">
        <w:rPr>
          <w:szCs w:val="24"/>
        </w:rPr>
        <w:t xml:space="preserve">  настоящего Положения, комиссия принимает одно из следующих решений:</w:t>
      </w:r>
    </w:p>
    <w:p w:rsidR="00292523" w:rsidRDefault="00292523" w:rsidP="00292523">
      <w:pPr>
        <w:ind w:firstLine="708"/>
        <w:jc w:val="both"/>
        <w:rPr>
          <w:szCs w:val="24"/>
        </w:rPr>
      </w:pPr>
      <w:r w:rsidRPr="00292523">
        <w:rPr>
          <w:szCs w:val="24"/>
        </w:rPr>
        <w:t>1) установить, что сведения, представленные муниципальным  служащим,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являются достоверными и полными</w:t>
      </w:r>
      <w:r>
        <w:rPr>
          <w:szCs w:val="24"/>
        </w:rPr>
        <w:t xml:space="preserve">; </w:t>
      </w:r>
    </w:p>
    <w:p w:rsidR="00292523" w:rsidRDefault="00292523" w:rsidP="00292523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292523">
        <w:rPr>
          <w:szCs w:val="24"/>
        </w:rPr>
        <w:t xml:space="preserve">) установить, что сведения, представленные муниципальным  служащим,  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являются недостоверными и (или) неполными. В этом </w:t>
      </w:r>
      <w:r>
        <w:rPr>
          <w:szCs w:val="24"/>
        </w:rPr>
        <w:t xml:space="preserve">случае комиссия рекомендует главе </w:t>
      </w:r>
      <w:r w:rsidR="00BE651E">
        <w:rPr>
          <w:szCs w:val="24"/>
        </w:rPr>
        <w:t xml:space="preserve"> администрации</w:t>
      </w:r>
      <w:r w:rsidRPr="00292523">
        <w:rPr>
          <w:szCs w:val="24"/>
        </w:rPr>
        <w:t xml:space="preserve"> или </w:t>
      </w:r>
      <w:r>
        <w:rPr>
          <w:szCs w:val="24"/>
        </w:rPr>
        <w:t>начальникам отделов</w:t>
      </w:r>
      <w:r w:rsidRPr="00292523">
        <w:rPr>
          <w:szCs w:val="24"/>
        </w:rPr>
        <w:t xml:space="preserve"> администрации применить к муниципальному служащему конкретную меру ответственности.</w:t>
      </w:r>
    </w:p>
    <w:p w:rsidR="00292523" w:rsidRDefault="00292523" w:rsidP="00292523">
      <w:pPr>
        <w:ind w:firstLine="708"/>
        <w:jc w:val="both"/>
        <w:rPr>
          <w:szCs w:val="24"/>
        </w:rPr>
      </w:pPr>
      <w:r>
        <w:rPr>
          <w:szCs w:val="24"/>
        </w:rPr>
        <w:t xml:space="preserve">3.18. </w:t>
      </w:r>
      <w:r w:rsidRPr="00292523">
        <w:rPr>
          <w:szCs w:val="24"/>
        </w:rPr>
        <w:t>По итогам рассмотре</w:t>
      </w:r>
      <w:r w:rsidR="00BE651E">
        <w:rPr>
          <w:szCs w:val="24"/>
        </w:rPr>
        <w:t>ния вопроса, указанного в абзаце</w:t>
      </w:r>
      <w:r w:rsidRPr="00292523">
        <w:rPr>
          <w:szCs w:val="24"/>
        </w:rPr>
        <w:t xml:space="preserve"> 2 подпункта 1 пункта 3</w:t>
      </w:r>
      <w:r w:rsidR="00BE651E">
        <w:rPr>
          <w:szCs w:val="24"/>
        </w:rPr>
        <w:t>.</w:t>
      </w:r>
      <w:r>
        <w:rPr>
          <w:szCs w:val="24"/>
        </w:rPr>
        <w:t>4</w:t>
      </w:r>
      <w:r w:rsidRPr="00292523">
        <w:rPr>
          <w:szCs w:val="24"/>
        </w:rPr>
        <w:t xml:space="preserve">  настоящего Положения, комиссия принимает одно из следующих решений:</w:t>
      </w:r>
    </w:p>
    <w:p w:rsidR="00292523" w:rsidRDefault="00292523" w:rsidP="00292523">
      <w:pPr>
        <w:ind w:firstLine="708"/>
        <w:jc w:val="both"/>
        <w:rPr>
          <w:szCs w:val="24"/>
        </w:rPr>
      </w:pPr>
      <w:r>
        <w:rPr>
          <w:szCs w:val="24"/>
        </w:rPr>
        <w:t xml:space="preserve">1) </w:t>
      </w:r>
      <w:r w:rsidRPr="00292523">
        <w:rPr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2523" w:rsidRDefault="00292523" w:rsidP="00292523">
      <w:pPr>
        <w:ind w:firstLine="708"/>
        <w:jc w:val="both"/>
        <w:rPr>
          <w:szCs w:val="24"/>
        </w:rPr>
      </w:pPr>
      <w:r>
        <w:rPr>
          <w:szCs w:val="24"/>
        </w:rPr>
        <w:t xml:space="preserve">2)  </w:t>
      </w:r>
      <w:r w:rsidRPr="00292523">
        <w:rPr>
          <w:szCs w:val="24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Cs w:val="24"/>
        </w:rPr>
        <w:t xml:space="preserve">главе </w:t>
      </w:r>
      <w:r w:rsidR="00BE651E">
        <w:rPr>
          <w:szCs w:val="24"/>
        </w:rPr>
        <w:t>администрации</w:t>
      </w:r>
      <w:r w:rsidRPr="00292523">
        <w:rPr>
          <w:szCs w:val="24"/>
        </w:rPr>
        <w:t xml:space="preserve"> или </w:t>
      </w:r>
      <w:r w:rsidR="00BE651E">
        <w:rPr>
          <w:szCs w:val="24"/>
        </w:rPr>
        <w:t>начальникам отделов администрации</w:t>
      </w:r>
      <w:r w:rsidR="009F41E2">
        <w:rPr>
          <w:szCs w:val="24"/>
        </w:rPr>
        <w:t xml:space="preserve"> ук</w:t>
      </w:r>
      <w:r w:rsidRPr="00292523">
        <w:rPr>
          <w:szCs w:val="24"/>
        </w:rPr>
        <w:t>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91276C" w:rsidRDefault="0091276C" w:rsidP="0091276C">
      <w:pPr>
        <w:ind w:firstLine="708"/>
        <w:jc w:val="both"/>
        <w:rPr>
          <w:szCs w:val="24"/>
        </w:rPr>
      </w:pPr>
      <w:r>
        <w:rPr>
          <w:szCs w:val="24"/>
        </w:rPr>
        <w:t xml:space="preserve">3.19. </w:t>
      </w:r>
      <w:r w:rsidRPr="0091276C">
        <w:rPr>
          <w:szCs w:val="24"/>
        </w:rPr>
        <w:t>По итогам рассмотре</w:t>
      </w:r>
      <w:r w:rsidR="00BE651E">
        <w:rPr>
          <w:szCs w:val="24"/>
        </w:rPr>
        <w:t>ния вопроса, указанного в абзаце</w:t>
      </w:r>
      <w:r w:rsidRPr="0091276C">
        <w:rPr>
          <w:szCs w:val="24"/>
        </w:rPr>
        <w:t xml:space="preserve"> 1  подпункта 2 пункта 3.4  настоящего Положения, комиссия принимает одно из следующих решений: </w:t>
      </w:r>
    </w:p>
    <w:p w:rsidR="0091276C" w:rsidRDefault="0091276C" w:rsidP="0091276C">
      <w:pPr>
        <w:ind w:firstLine="708"/>
        <w:jc w:val="both"/>
        <w:rPr>
          <w:szCs w:val="24"/>
        </w:rPr>
      </w:pPr>
      <w:r>
        <w:rPr>
          <w:szCs w:val="24"/>
        </w:rPr>
        <w:t>1)</w:t>
      </w:r>
      <w:r w:rsidRPr="0091276C">
        <w:rPr>
          <w:sz w:val="28"/>
          <w:szCs w:val="28"/>
        </w:rPr>
        <w:t xml:space="preserve"> </w:t>
      </w:r>
      <w:r w:rsidRPr="0091276C">
        <w:rPr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1276C" w:rsidRDefault="0091276C" w:rsidP="0091276C">
      <w:pPr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Pr="0091276C">
        <w:rPr>
          <w:szCs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1276C" w:rsidRPr="0091276C" w:rsidRDefault="0091276C" w:rsidP="0091276C">
      <w:pPr>
        <w:ind w:firstLine="708"/>
        <w:jc w:val="both"/>
        <w:rPr>
          <w:szCs w:val="24"/>
        </w:rPr>
      </w:pPr>
      <w:r>
        <w:rPr>
          <w:szCs w:val="24"/>
        </w:rPr>
        <w:t>3.20.</w:t>
      </w:r>
      <w:r w:rsidRPr="0091276C">
        <w:rPr>
          <w:sz w:val="28"/>
          <w:szCs w:val="28"/>
        </w:rPr>
        <w:t xml:space="preserve"> </w:t>
      </w:r>
      <w:r w:rsidRPr="0091276C">
        <w:rPr>
          <w:szCs w:val="24"/>
        </w:rPr>
        <w:t>По итогам рассмотре</w:t>
      </w:r>
      <w:r w:rsidR="00BE651E">
        <w:rPr>
          <w:szCs w:val="24"/>
        </w:rPr>
        <w:t>ния вопроса, указанного в абзаце</w:t>
      </w:r>
      <w:r w:rsidRPr="0091276C">
        <w:rPr>
          <w:szCs w:val="24"/>
        </w:rPr>
        <w:t xml:space="preserve"> 2  подпункта 2 пункта 3.</w:t>
      </w:r>
      <w:r>
        <w:rPr>
          <w:szCs w:val="24"/>
        </w:rPr>
        <w:t>4</w:t>
      </w:r>
      <w:r w:rsidRPr="0091276C">
        <w:rPr>
          <w:szCs w:val="24"/>
        </w:rPr>
        <w:t xml:space="preserve"> настоящего Положения, комиссия принимает одно из следующих решений:</w:t>
      </w:r>
    </w:p>
    <w:p w:rsidR="0091276C" w:rsidRPr="0091276C" w:rsidRDefault="0091276C" w:rsidP="0091276C">
      <w:pPr>
        <w:ind w:firstLine="708"/>
        <w:jc w:val="both"/>
        <w:rPr>
          <w:szCs w:val="24"/>
        </w:rPr>
      </w:pPr>
      <w:r w:rsidRPr="0091276C">
        <w:rPr>
          <w:szCs w:val="24"/>
        </w:rPr>
        <w:t>1) признать, что причина непредставления муниципальным  служащим сведений о доходах, 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1276C" w:rsidRDefault="0091276C" w:rsidP="0091276C">
      <w:pPr>
        <w:ind w:firstLine="708"/>
        <w:jc w:val="both"/>
        <w:rPr>
          <w:szCs w:val="24"/>
        </w:rPr>
      </w:pPr>
      <w:r w:rsidRPr="0091276C">
        <w:rPr>
          <w:szCs w:val="24"/>
        </w:rPr>
        <w:t>2) признать, что причина непредставления муниципальным 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7010D" w:rsidRDefault="0087010D" w:rsidP="0087010D">
      <w:pPr>
        <w:ind w:firstLine="708"/>
        <w:jc w:val="both"/>
        <w:rPr>
          <w:szCs w:val="24"/>
        </w:rPr>
      </w:pPr>
      <w:r>
        <w:rPr>
          <w:szCs w:val="24"/>
        </w:rPr>
        <w:t>3)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 xml:space="preserve">признать, что причина непредставления муниципальным  служащим сведений о доходах, расходах, об имуществе и обязательствах имущественного характера своих супруги (супруга) и несовершеннолетних детей  необъективна и является способом уклонения от представления указанных сведений. В этом случае комиссия рекомендует </w:t>
      </w:r>
      <w:r>
        <w:rPr>
          <w:szCs w:val="24"/>
        </w:rPr>
        <w:t xml:space="preserve">главе </w:t>
      </w:r>
      <w:r w:rsidR="00BE651E">
        <w:rPr>
          <w:szCs w:val="24"/>
        </w:rPr>
        <w:t xml:space="preserve">администрации </w:t>
      </w:r>
      <w:r>
        <w:rPr>
          <w:szCs w:val="24"/>
        </w:rPr>
        <w:t xml:space="preserve"> или начальникам отделов администрации</w:t>
      </w:r>
      <w:r w:rsidRPr="0087010D">
        <w:rPr>
          <w:szCs w:val="24"/>
        </w:rPr>
        <w:t xml:space="preserve"> применить к муниципальному служащему конкретную меру ответственности. </w:t>
      </w:r>
    </w:p>
    <w:p w:rsidR="0087010D" w:rsidRDefault="0087010D" w:rsidP="0087010D">
      <w:pPr>
        <w:ind w:firstLine="708"/>
        <w:jc w:val="both"/>
        <w:rPr>
          <w:szCs w:val="24"/>
        </w:rPr>
      </w:pPr>
      <w:r>
        <w:rPr>
          <w:szCs w:val="24"/>
        </w:rPr>
        <w:t>3.21.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>По итогам рассмотре</w:t>
      </w:r>
      <w:r w:rsidR="00BE651E">
        <w:rPr>
          <w:szCs w:val="24"/>
        </w:rPr>
        <w:t>ния вопроса, указанного в абзаце</w:t>
      </w:r>
      <w:r w:rsidRPr="0087010D">
        <w:rPr>
          <w:szCs w:val="24"/>
        </w:rPr>
        <w:t xml:space="preserve"> 3 подпункта 2 пункта 3</w:t>
      </w:r>
      <w:r>
        <w:rPr>
          <w:szCs w:val="24"/>
        </w:rPr>
        <w:t>.4</w:t>
      </w:r>
      <w:r w:rsidRPr="0087010D">
        <w:rPr>
          <w:szCs w:val="24"/>
        </w:rPr>
        <w:t xml:space="preserve"> настоящего Положения, комиссия  принимает одно из следующих решений:</w:t>
      </w:r>
    </w:p>
    <w:p w:rsidR="0087010D" w:rsidRDefault="0087010D" w:rsidP="0087010D">
      <w:pPr>
        <w:ind w:firstLine="708"/>
        <w:jc w:val="both"/>
        <w:rPr>
          <w:szCs w:val="24"/>
        </w:rPr>
      </w:pPr>
      <w:r>
        <w:rPr>
          <w:szCs w:val="24"/>
        </w:rPr>
        <w:t>1)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87010D" w:rsidRDefault="0087010D" w:rsidP="0087010D">
      <w:pPr>
        <w:ind w:firstLine="708"/>
        <w:jc w:val="both"/>
        <w:rPr>
          <w:szCs w:val="24"/>
        </w:rPr>
      </w:pPr>
      <w:r>
        <w:rPr>
          <w:szCs w:val="24"/>
        </w:rPr>
        <w:t>2)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szCs w:val="24"/>
        </w:rPr>
        <w:t xml:space="preserve">главе </w:t>
      </w:r>
      <w:r w:rsidR="00BE651E">
        <w:rPr>
          <w:szCs w:val="24"/>
        </w:rPr>
        <w:t>администрации</w:t>
      </w:r>
      <w:r>
        <w:rPr>
          <w:szCs w:val="24"/>
        </w:rPr>
        <w:t>,  начальникам отделов а</w:t>
      </w:r>
      <w:r w:rsidRPr="0087010D">
        <w:rPr>
          <w:szCs w:val="24"/>
        </w:rPr>
        <w:t>дминистрации  принять меры по урегулированию конфликта интересов или по недопущению его возникновения;</w:t>
      </w:r>
    </w:p>
    <w:p w:rsidR="0087010D" w:rsidRDefault="0087010D" w:rsidP="0087010D">
      <w:pPr>
        <w:ind w:firstLine="708"/>
        <w:jc w:val="both"/>
        <w:rPr>
          <w:szCs w:val="24"/>
        </w:rPr>
      </w:pPr>
      <w:r>
        <w:rPr>
          <w:szCs w:val="24"/>
        </w:rPr>
        <w:t>3)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szCs w:val="24"/>
        </w:rPr>
        <w:t xml:space="preserve">главе </w:t>
      </w:r>
      <w:r w:rsidR="00BE651E">
        <w:rPr>
          <w:szCs w:val="24"/>
        </w:rPr>
        <w:t xml:space="preserve">администрации </w:t>
      </w:r>
      <w:r w:rsidRPr="0087010D">
        <w:rPr>
          <w:szCs w:val="24"/>
        </w:rPr>
        <w:t xml:space="preserve"> или </w:t>
      </w:r>
      <w:r>
        <w:rPr>
          <w:szCs w:val="24"/>
        </w:rPr>
        <w:t>начальникам отделов администрации</w:t>
      </w:r>
      <w:r w:rsidRPr="0087010D">
        <w:rPr>
          <w:szCs w:val="24"/>
        </w:rPr>
        <w:t xml:space="preserve"> применить к муниципальному служащему конкретную меру ответственности.</w:t>
      </w:r>
    </w:p>
    <w:p w:rsidR="0087010D" w:rsidRDefault="0087010D" w:rsidP="0087010D">
      <w:pPr>
        <w:ind w:firstLine="708"/>
        <w:jc w:val="both"/>
        <w:rPr>
          <w:szCs w:val="24"/>
        </w:rPr>
      </w:pPr>
      <w:r>
        <w:rPr>
          <w:szCs w:val="24"/>
        </w:rPr>
        <w:t>3.22</w:t>
      </w:r>
      <w:r w:rsidRPr="0087010D">
        <w:rPr>
          <w:szCs w:val="24"/>
        </w:rPr>
        <w:t>.  По итогам рассмотрения вопроса, указанного в подпункте 4 пункта 3.</w:t>
      </w:r>
      <w:r>
        <w:rPr>
          <w:szCs w:val="24"/>
        </w:rPr>
        <w:t>4</w:t>
      </w:r>
      <w:r w:rsidRPr="0087010D">
        <w:rPr>
          <w:szCs w:val="24"/>
        </w:rPr>
        <w:t xml:space="preserve"> настоящего Положения, комиссия принимает одно из следующих решений:</w:t>
      </w:r>
    </w:p>
    <w:p w:rsidR="0087010D" w:rsidRDefault="0087010D" w:rsidP="0087010D">
      <w:pPr>
        <w:ind w:firstLine="708"/>
        <w:jc w:val="both"/>
        <w:rPr>
          <w:szCs w:val="24"/>
        </w:rPr>
      </w:pPr>
      <w:r>
        <w:rPr>
          <w:szCs w:val="24"/>
        </w:rPr>
        <w:t>1)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от 3 декабря 2012 года № 230-ФЗ «О </w:t>
      </w:r>
      <w:proofErr w:type="gramStart"/>
      <w:r w:rsidRPr="0087010D">
        <w:rPr>
          <w:szCs w:val="24"/>
        </w:rPr>
        <w:t>контроле за</w:t>
      </w:r>
      <w:proofErr w:type="gramEnd"/>
      <w:r w:rsidRPr="0087010D">
        <w:rPr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7010D" w:rsidRDefault="0087010D" w:rsidP="0087010D">
      <w:pPr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Pr="0087010D">
        <w:rPr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от 3 декабря 2012 года № 230-ФЗ «О </w:t>
      </w:r>
      <w:proofErr w:type="gramStart"/>
      <w:r w:rsidRPr="0087010D">
        <w:rPr>
          <w:szCs w:val="24"/>
        </w:rPr>
        <w:t>контроле за</w:t>
      </w:r>
      <w:proofErr w:type="gramEnd"/>
      <w:r w:rsidRPr="0087010D">
        <w:rPr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>
        <w:rPr>
          <w:szCs w:val="24"/>
        </w:rPr>
        <w:t xml:space="preserve">главе </w:t>
      </w:r>
      <w:r w:rsidR="00BE651E">
        <w:rPr>
          <w:szCs w:val="24"/>
        </w:rPr>
        <w:t>администрации</w:t>
      </w:r>
      <w:r w:rsidRPr="0087010D">
        <w:rPr>
          <w:szCs w:val="24"/>
        </w:rPr>
        <w:t xml:space="preserve"> или </w:t>
      </w:r>
      <w:r>
        <w:rPr>
          <w:szCs w:val="24"/>
        </w:rPr>
        <w:t>начальника</w:t>
      </w:r>
      <w:r w:rsidR="00BE651E">
        <w:rPr>
          <w:szCs w:val="24"/>
        </w:rPr>
        <w:t>м</w:t>
      </w:r>
      <w:r>
        <w:rPr>
          <w:szCs w:val="24"/>
        </w:rPr>
        <w:t xml:space="preserve"> от</w:t>
      </w:r>
      <w:r w:rsidR="00BE651E">
        <w:rPr>
          <w:szCs w:val="24"/>
        </w:rPr>
        <w:t>д</w:t>
      </w:r>
      <w:r>
        <w:rPr>
          <w:szCs w:val="24"/>
        </w:rPr>
        <w:t>елов администрации</w:t>
      </w:r>
      <w:r w:rsidRPr="0087010D">
        <w:rPr>
          <w:szCs w:val="24"/>
        </w:rPr>
        <w:t xml:space="preserve">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7010D">
        <w:rPr>
          <w:szCs w:val="24"/>
        </w:rPr>
        <w:t>контроля за</w:t>
      </w:r>
      <w:proofErr w:type="gramEnd"/>
      <w:r w:rsidRPr="0087010D">
        <w:rPr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94DF1" w:rsidRDefault="00794DF1" w:rsidP="0087010D">
      <w:pPr>
        <w:ind w:firstLine="708"/>
        <w:jc w:val="both"/>
        <w:rPr>
          <w:szCs w:val="24"/>
        </w:rPr>
      </w:pPr>
      <w:r>
        <w:rPr>
          <w:szCs w:val="24"/>
        </w:rPr>
        <w:t>3.23.</w:t>
      </w:r>
      <w:r w:rsidRPr="00794DF1">
        <w:rPr>
          <w:sz w:val="28"/>
          <w:szCs w:val="28"/>
        </w:rPr>
        <w:t xml:space="preserve"> </w:t>
      </w:r>
      <w:r w:rsidRPr="00794DF1">
        <w:rPr>
          <w:szCs w:val="24"/>
        </w:rPr>
        <w:t>По итогам рассмотрения вопросов, указанных в подпунктах 1, 2, 4, 5 пункта 3.</w:t>
      </w:r>
      <w:r>
        <w:rPr>
          <w:szCs w:val="24"/>
        </w:rPr>
        <w:t>4</w:t>
      </w:r>
      <w:r w:rsidRPr="00794DF1">
        <w:rPr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3.1</w:t>
      </w:r>
      <w:r>
        <w:rPr>
          <w:szCs w:val="24"/>
        </w:rPr>
        <w:t>7</w:t>
      </w:r>
      <w:r w:rsidRPr="00794DF1">
        <w:rPr>
          <w:szCs w:val="24"/>
        </w:rPr>
        <w:t>-3.2</w:t>
      </w:r>
      <w:r>
        <w:rPr>
          <w:szCs w:val="24"/>
        </w:rPr>
        <w:t>2</w:t>
      </w:r>
      <w:r w:rsidRPr="00794DF1">
        <w:rPr>
          <w:szCs w:val="24"/>
        </w:rPr>
        <w:t>, 3.2</w:t>
      </w:r>
      <w:r>
        <w:rPr>
          <w:szCs w:val="24"/>
        </w:rPr>
        <w:t>4</w:t>
      </w:r>
      <w:r w:rsidRPr="00794DF1">
        <w:rPr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94DF1" w:rsidRDefault="00794DF1" w:rsidP="00794DF1">
      <w:pPr>
        <w:ind w:firstLine="708"/>
        <w:jc w:val="both"/>
        <w:rPr>
          <w:szCs w:val="24"/>
        </w:rPr>
      </w:pPr>
      <w:r>
        <w:rPr>
          <w:szCs w:val="24"/>
        </w:rPr>
        <w:t>3.24.</w:t>
      </w:r>
      <w:r w:rsidRPr="00794DF1">
        <w:rPr>
          <w:sz w:val="28"/>
          <w:szCs w:val="28"/>
        </w:rPr>
        <w:t xml:space="preserve"> </w:t>
      </w:r>
      <w:r w:rsidRPr="00794DF1">
        <w:rPr>
          <w:szCs w:val="24"/>
        </w:rPr>
        <w:t>По итогам рассмотрения вопроса, указанного в подпункте 5 пункта 3.5 настоящего Положения, комиссия принимает в отношении гражданина, замещавшего должность муниципальной службы в администрации</w:t>
      </w:r>
      <w:proofErr w:type="gramStart"/>
      <w:r w:rsidRPr="00794DF1">
        <w:rPr>
          <w:szCs w:val="24"/>
        </w:rPr>
        <w:t xml:space="preserve"> ,</w:t>
      </w:r>
      <w:proofErr w:type="gramEnd"/>
      <w:r w:rsidRPr="00794DF1">
        <w:rPr>
          <w:szCs w:val="24"/>
        </w:rPr>
        <w:t xml:space="preserve"> одно из следующих решений:</w:t>
      </w:r>
    </w:p>
    <w:p w:rsidR="00420866" w:rsidRDefault="00420866" w:rsidP="00420866">
      <w:pPr>
        <w:ind w:firstLine="708"/>
        <w:jc w:val="both"/>
        <w:rPr>
          <w:szCs w:val="24"/>
        </w:rPr>
      </w:pPr>
      <w:r>
        <w:rPr>
          <w:szCs w:val="24"/>
        </w:rPr>
        <w:t xml:space="preserve">1) </w:t>
      </w:r>
      <w:r w:rsidRPr="00420866">
        <w:rPr>
          <w:szCs w:val="24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20866" w:rsidRDefault="00420866" w:rsidP="00420866">
      <w:pPr>
        <w:ind w:firstLine="708"/>
        <w:jc w:val="both"/>
        <w:rPr>
          <w:sz w:val="28"/>
          <w:szCs w:val="28"/>
        </w:rPr>
      </w:pPr>
      <w:r>
        <w:rPr>
          <w:szCs w:val="24"/>
        </w:rPr>
        <w:t>2)</w:t>
      </w:r>
      <w:r w:rsidRPr="00420866">
        <w:rPr>
          <w:sz w:val="28"/>
          <w:szCs w:val="28"/>
        </w:rPr>
        <w:t xml:space="preserve"> </w:t>
      </w:r>
      <w:r w:rsidRPr="00420866">
        <w:rPr>
          <w:szCs w:val="24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>
        <w:rPr>
          <w:szCs w:val="24"/>
        </w:rPr>
        <w:t xml:space="preserve">главе </w:t>
      </w:r>
      <w:r w:rsidR="00D50784">
        <w:rPr>
          <w:szCs w:val="24"/>
        </w:rPr>
        <w:t>администрации</w:t>
      </w:r>
      <w:r w:rsidRPr="00420866">
        <w:rPr>
          <w:szCs w:val="24"/>
        </w:rPr>
        <w:t xml:space="preserve"> или </w:t>
      </w:r>
      <w:r>
        <w:rPr>
          <w:szCs w:val="24"/>
        </w:rPr>
        <w:t>начальникам отделов администрации</w:t>
      </w:r>
      <w:r w:rsidRPr="00420866">
        <w:rPr>
          <w:szCs w:val="24"/>
        </w:rPr>
        <w:t xml:space="preserve">  проинформировать об указанных обстоятельствах органы прокуратуры и уведомившую организацию</w:t>
      </w:r>
      <w:r w:rsidRPr="00A606F4">
        <w:rPr>
          <w:sz w:val="28"/>
          <w:szCs w:val="28"/>
        </w:rPr>
        <w:t>.</w:t>
      </w:r>
    </w:p>
    <w:p w:rsidR="00EC4160" w:rsidRDefault="00EC4160" w:rsidP="00EC4160">
      <w:pPr>
        <w:ind w:firstLine="708"/>
        <w:jc w:val="both"/>
        <w:rPr>
          <w:szCs w:val="24"/>
        </w:rPr>
      </w:pPr>
      <w:r>
        <w:rPr>
          <w:szCs w:val="24"/>
        </w:rPr>
        <w:t xml:space="preserve">3.25. </w:t>
      </w:r>
      <w:r w:rsidRPr="00EC4160">
        <w:rPr>
          <w:szCs w:val="24"/>
        </w:rPr>
        <w:t>По итогам рассмотрения вопроса, предусмотренного подпунктом 3 пункта 3.4 настоящего Положения, комиссия принимает соответствующее решение.</w:t>
      </w:r>
    </w:p>
    <w:p w:rsidR="00332D57" w:rsidRDefault="00332D57" w:rsidP="00332D57">
      <w:pPr>
        <w:ind w:firstLine="708"/>
        <w:jc w:val="both"/>
        <w:rPr>
          <w:szCs w:val="24"/>
        </w:rPr>
      </w:pPr>
      <w:r>
        <w:rPr>
          <w:szCs w:val="24"/>
        </w:rPr>
        <w:t>3.26</w:t>
      </w:r>
      <w:r w:rsidR="00EC4160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Pr="00332D57">
        <w:rPr>
          <w:szCs w:val="24"/>
        </w:rPr>
        <w:t>По итогам рассмотрения  вопроса, указанного в  подпункте 6 пункта 3.</w:t>
      </w:r>
      <w:r>
        <w:rPr>
          <w:szCs w:val="24"/>
        </w:rPr>
        <w:t>4</w:t>
      </w:r>
      <w:r w:rsidRPr="00332D57">
        <w:rPr>
          <w:szCs w:val="24"/>
        </w:rPr>
        <w:t xml:space="preserve"> настоящего  Положения, в случае установления комиссией признаков коррупционного правонарушения, допущенного </w:t>
      </w:r>
      <w:r w:rsidR="00E93FC3">
        <w:rPr>
          <w:szCs w:val="24"/>
        </w:rPr>
        <w:t xml:space="preserve">главой </w:t>
      </w:r>
      <w:r w:rsidR="00D50784">
        <w:rPr>
          <w:szCs w:val="24"/>
        </w:rPr>
        <w:t>администрации</w:t>
      </w:r>
      <w:r w:rsidRPr="00332D57">
        <w:rPr>
          <w:szCs w:val="24"/>
        </w:rPr>
        <w:t xml:space="preserve">, а именно подтверждения случаев, указанных в  Порядке увольнения (освобождения от должности) в связи с утратой доверия лиц, замещающих муниципальные должности в </w:t>
      </w:r>
      <w:r w:rsidR="00E93FC3">
        <w:rPr>
          <w:szCs w:val="24"/>
        </w:rPr>
        <w:t>администрации</w:t>
      </w:r>
      <w:r w:rsidRPr="00332D57">
        <w:rPr>
          <w:szCs w:val="24"/>
        </w:rPr>
        <w:t>, утверждаемом решением Думы</w:t>
      </w:r>
      <w:r w:rsidR="00D50784">
        <w:rPr>
          <w:szCs w:val="24"/>
        </w:rPr>
        <w:t xml:space="preserve"> </w:t>
      </w:r>
      <w:r w:rsidRPr="00332D57">
        <w:rPr>
          <w:szCs w:val="24"/>
        </w:rPr>
        <w:t xml:space="preserve"> </w:t>
      </w:r>
      <w:proofErr w:type="spellStart"/>
      <w:r w:rsidR="00E93FC3">
        <w:rPr>
          <w:szCs w:val="24"/>
        </w:rPr>
        <w:t>Невонского</w:t>
      </w:r>
      <w:proofErr w:type="spellEnd"/>
      <w:r w:rsidR="00E93FC3">
        <w:rPr>
          <w:szCs w:val="24"/>
        </w:rPr>
        <w:t xml:space="preserve"> муниципального образования</w:t>
      </w:r>
      <w:r w:rsidRPr="00332D57">
        <w:rPr>
          <w:szCs w:val="24"/>
        </w:rPr>
        <w:t>, комиссия принимает решение о выявлении в отношении него указанных случаев</w:t>
      </w:r>
      <w:proofErr w:type="gramEnd"/>
      <w:r w:rsidRPr="00332D57">
        <w:rPr>
          <w:szCs w:val="24"/>
        </w:rPr>
        <w:t xml:space="preserve"> и представляет его в Думу </w:t>
      </w:r>
      <w:proofErr w:type="spellStart"/>
      <w:r w:rsidR="00E93FC3">
        <w:rPr>
          <w:szCs w:val="24"/>
        </w:rPr>
        <w:t>Невонского</w:t>
      </w:r>
      <w:proofErr w:type="spellEnd"/>
      <w:r w:rsidR="00E93FC3">
        <w:rPr>
          <w:szCs w:val="24"/>
        </w:rPr>
        <w:t xml:space="preserve"> муниципального образования</w:t>
      </w:r>
      <w:r w:rsidRPr="00332D57">
        <w:rPr>
          <w:szCs w:val="24"/>
        </w:rPr>
        <w:t>.</w:t>
      </w:r>
    </w:p>
    <w:p w:rsidR="006D3B06" w:rsidRDefault="00E93FC3" w:rsidP="006D3B06">
      <w:pPr>
        <w:ind w:firstLine="708"/>
        <w:jc w:val="both"/>
        <w:rPr>
          <w:szCs w:val="24"/>
        </w:rPr>
      </w:pPr>
      <w:r>
        <w:rPr>
          <w:szCs w:val="24"/>
        </w:rPr>
        <w:t>3.27</w:t>
      </w:r>
      <w:r w:rsidR="00C262D5">
        <w:rPr>
          <w:szCs w:val="24"/>
        </w:rPr>
        <w:t>.</w:t>
      </w:r>
      <w:r w:rsidR="006D3B06" w:rsidRPr="006D3B06">
        <w:rPr>
          <w:sz w:val="28"/>
          <w:szCs w:val="28"/>
        </w:rPr>
        <w:t xml:space="preserve"> </w:t>
      </w:r>
      <w:r w:rsidR="006D3B06" w:rsidRPr="006D3B06">
        <w:rPr>
          <w:szCs w:val="24"/>
        </w:rPr>
        <w:t>По итогам рассмотрения  вопроса, указанного в подпункте 7 пункта 3.</w:t>
      </w:r>
      <w:r w:rsidR="006D3B06">
        <w:rPr>
          <w:szCs w:val="24"/>
        </w:rPr>
        <w:t>4</w:t>
      </w:r>
      <w:r w:rsidR="006D3B06" w:rsidRPr="006D3B06">
        <w:rPr>
          <w:szCs w:val="24"/>
        </w:rPr>
        <w:t xml:space="preserve"> настоящего  Положения, комиссия принимает одно из следующих решений:</w:t>
      </w:r>
    </w:p>
    <w:p w:rsidR="006D3B06" w:rsidRPr="006D3B06" w:rsidRDefault="006D3B06" w:rsidP="006D3B06">
      <w:pPr>
        <w:ind w:firstLine="708"/>
        <w:jc w:val="both"/>
        <w:rPr>
          <w:szCs w:val="24"/>
        </w:rPr>
      </w:pPr>
      <w:r>
        <w:rPr>
          <w:szCs w:val="24"/>
        </w:rPr>
        <w:t>1)</w:t>
      </w:r>
      <w:r>
        <w:rPr>
          <w:sz w:val="28"/>
          <w:szCs w:val="28"/>
        </w:rPr>
        <w:t xml:space="preserve"> </w:t>
      </w:r>
      <w:r w:rsidRPr="006D3B06">
        <w:rPr>
          <w:szCs w:val="24"/>
        </w:rPr>
        <w:t xml:space="preserve">признать, что при исполнении должностных обязанностей </w:t>
      </w:r>
      <w:r>
        <w:rPr>
          <w:szCs w:val="24"/>
        </w:rPr>
        <w:t xml:space="preserve">главой </w:t>
      </w:r>
      <w:r w:rsidR="00D50784">
        <w:rPr>
          <w:szCs w:val="24"/>
        </w:rPr>
        <w:t>администрации</w:t>
      </w:r>
      <w:r w:rsidRPr="006D3B06">
        <w:rPr>
          <w:szCs w:val="24"/>
        </w:rPr>
        <w:t xml:space="preserve"> конфликт интересов отсутствует;</w:t>
      </w:r>
    </w:p>
    <w:p w:rsidR="006D3B06" w:rsidRDefault="006D3B06" w:rsidP="006D3B06">
      <w:pPr>
        <w:ind w:firstLine="708"/>
        <w:jc w:val="both"/>
        <w:rPr>
          <w:szCs w:val="24"/>
        </w:rPr>
      </w:pPr>
      <w:r w:rsidRPr="006D3B06">
        <w:rPr>
          <w:szCs w:val="24"/>
        </w:rPr>
        <w:t xml:space="preserve">2) признать, что при исполнении должностных обязанностей </w:t>
      </w:r>
      <w:r>
        <w:rPr>
          <w:szCs w:val="24"/>
        </w:rPr>
        <w:t xml:space="preserve">главой </w:t>
      </w:r>
      <w:r w:rsidR="00D50784">
        <w:rPr>
          <w:szCs w:val="24"/>
        </w:rPr>
        <w:t>администрации лич</w:t>
      </w:r>
      <w:r w:rsidRPr="006D3B06">
        <w:rPr>
          <w:szCs w:val="24"/>
        </w:rPr>
        <w:t xml:space="preserve">ная заинтересованность приводит или может привести к конфликту интересов. В этом случае комиссия рекомендует </w:t>
      </w:r>
      <w:r>
        <w:rPr>
          <w:szCs w:val="24"/>
        </w:rPr>
        <w:t xml:space="preserve">главе </w:t>
      </w:r>
      <w:r w:rsidR="00D50784">
        <w:rPr>
          <w:szCs w:val="24"/>
        </w:rPr>
        <w:t>администрации</w:t>
      </w:r>
      <w:r w:rsidRPr="006D3B06">
        <w:rPr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C262D5" w:rsidRDefault="00C262D5" w:rsidP="00C262D5">
      <w:pPr>
        <w:ind w:firstLine="708"/>
        <w:jc w:val="both"/>
        <w:rPr>
          <w:sz w:val="28"/>
          <w:szCs w:val="28"/>
        </w:rPr>
      </w:pPr>
      <w:r>
        <w:rPr>
          <w:szCs w:val="24"/>
        </w:rPr>
        <w:t>3)</w:t>
      </w:r>
      <w:r w:rsidRPr="00C262D5">
        <w:rPr>
          <w:sz w:val="28"/>
          <w:szCs w:val="28"/>
        </w:rPr>
        <w:t xml:space="preserve"> </w:t>
      </w:r>
      <w:r w:rsidRPr="00C262D5">
        <w:rPr>
          <w:szCs w:val="24"/>
        </w:rPr>
        <w:t xml:space="preserve">признать, что  </w:t>
      </w:r>
      <w:r>
        <w:rPr>
          <w:szCs w:val="24"/>
        </w:rPr>
        <w:t xml:space="preserve">главой </w:t>
      </w:r>
      <w:r w:rsidR="00D50784">
        <w:rPr>
          <w:szCs w:val="24"/>
        </w:rPr>
        <w:t xml:space="preserve"> администрации </w:t>
      </w:r>
      <w:r w:rsidRPr="00C262D5">
        <w:rPr>
          <w:szCs w:val="24"/>
        </w:rPr>
        <w:t xml:space="preserve"> не соблюдены требования об урегулировании конфликта интересов. В этом случае комиссия рекомендует Думе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  <w:r w:rsidRPr="00C262D5">
        <w:rPr>
          <w:szCs w:val="24"/>
        </w:rPr>
        <w:t xml:space="preserve"> применить к </w:t>
      </w:r>
      <w:r>
        <w:rPr>
          <w:szCs w:val="24"/>
        </w:rPr>
        <w:t xml:space="preserve">главе </w:t>
      </w:r>
      <w:r w:rsidR="00D50784">
        <w:rPr>
          <w:szCs w:val="24"/>
        </w:rPr>
        <w:t>администрации</w:t>
      </w:r>
      <w:r w:rsidRPr="00C262D5">
        <w:rPr>
          <w:szCs w:val="24"/>
        </w:rPr>
        <w:t xml:space="preserve"> конкретную меру ответственности.</w:t>
      </w:r>
      <w:r>
        <w:rPr>
          <w:sz w:val="28"/>
          <w:szCs w:val="28"/>
        </w:rPr>
        <w:t xml:space="preserve"> </w:t>
      </w:r>
    </w:p>
    <w:p w:rsidR="00C262D5" w:rsidRDefault="00C262D5" w:rsidP="00C262D5">
      <w:pPr>
        <w:ind w:firstLine="708"/>
        <w:jc w:val="both"/>
        <w:rPr>
          <w:szCs w:val="24"/>
        </w:rPr>
      </w:pPr>
      <w:r w:rsidRPr="00C262D5">
        <w:rPr>
          <w:szCs w:val="24"/>
        </w:rPr>
        <w:t>3.28</w:t>
      </w:r>
      <w:r>
        <w:rPr>
          <w:szCs w:val="24"/>
        </w:rPr>
        <w:t>.</w:t>
      </w:r>
      <w:r w:rsidRPr="00C262D5">
        <w:rPr>
          <w:sz w:val="28"/>
          <w:szCs w:val="28"/>
        </w:rPr>
        <w:t xml:space="preserve"> </w:t>
      </w:r>
      <w:r w:rsidRPr="00C262D5">
        <w:rPr>
          <w:szCs w:val="24"/>
        </w:rPr>
        <w:t xml:space="preserve">Для исполнения решений комиссии могут быть подготовлены проекты муниципальных правовых актов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  <w:r w:rsidRPr="00C262D5">
        <w:rPr>
          <w:szCs w:val="24"/>
        </w:rPr>
        <w:t xml:space="preserve">, решений или поручений </w:t>
      </w:r>
      <w:r>
        <w:rPr>
          <w:szCs w:val="24"/>
        </w:rPr>
        <w:t xml:space="preserve">главы </w:t>
      </w:r>
      <w:r w:rsidR="00D50784">
        <w:rPr>
          <w:szCs w:val="24"/>
        </w:rPr>
        <w:t>администрации</w:t>
      </w:r>
      <w:r w:rsidRPr="00C262D5">
        <w:rPr>
          <w:szCs w:val="24"/>
        </w:rPr>
        <w:t xml:space="preserve">, </w:t>
      </w:r>
      <w:r>
        <w:rPr>
          <w:szCs w:val="24"/>
        </w:rPr>
        <w:t>начальников отделов администрации</w:t>
      </w:r>
      <w:r w:rsidRPr="00C262D5">
        <w:rPr>
          <w:szCs w:val="24"/>
        </w:rPr>
        <w:t>.</w:t>
      </w:r>
    </w:p>
    <w:p w:rsidR="00C262D5" w:rsidRDefault="00C262D5" w:rsidP="00C262D5">
      <w:pPr>
        <w:ind w:firstLine="708"/>
        <w:jc w:val="both"/>
        <w:rPr>
          <w:szCs w:val="24"/>
        </w:rPr>
      </w:pPr>
      <w:r>
        <w:rPr>
          <w:szCs w:val="24"/>
        </w:rPr>
        <w:t>3.29.</w:t>
      </w:r>
      <w:r w:rsidRPr="00C262D5">
        <w:rPr>
          <w:sz w:val="28"/>
          <w:szCs w:val="28"/>
        </w:rPr>
        <w:t xml:space="preserve"> </w:t>
      </w:r>
      <w:r w:rsidRPr="00C262D5">
        <w:rPr>
          <w:szCs w:val="24"/>
        </w:rPr>
        <w:t>Решения комиссии по вопросам, указанным в пункте 3.</w:t>
      </w:r>
      <w:r>
        <w:rPr>
          <w:szCs w:val="24"/>
        </w:rPr>
        <w:t>4</w:t>
      </w:r>
      <w:r w:rsidRPr="00C262D5">
        <w:rPr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474E" w:rsidRDefault="00C262D5" w:rsidP="0059474E">
      <w:pPr>
        <w:ind w:firstLine="708"/>
        <w:jc w:val="both"/>
        <w:rPr>
          <w:sz w:val="28"/>
          <w:szCs w:val="28"/>
        </w:rPr>
      </w:pPr>
      <w:r>
        <w:rPr>
          <w:szCs w:val="24"/>
        </w:rPr>
        <w:t xml:space="preserve">3.30. </w:t>
      </w:r>
      <w:r w:rsidR="0059474E" w:rsidRPr="0059474E">
        <w:rPr>
          <w:szCs w:val="24"/>
        </w:rPr>
        <w:t>Решения комиссии оформляются протоколами,  которые подписывают все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="00F271AF">
        <w:rPr>
          <w:szCs w:val="24"/>
        </w:rPr>
        <w:t xml:space="preserve"> абзаце</w:t>
      </w:r>
      <w:r w:rsidR="0059474E">
        <w:rPr>
          <w:szCs w:val="24"/>
        </w:rPr>
        <w:t xml:space="preserve"> 1 подпункта 2 пункта 3.4</w:t>
      </w:r>
      <w:r w:rsidR="0059474E" w:rsidRPr="0059474E">
        <w:rPr>
          <w:szCs w:val="24"/>
        </w:rPr>
        <w:t xml:space="preserve"> настоящего Положения, для </w:t>
      </w:r>
      <w:r w:rsidR="0059474E">
        <w:rPr>
          <w:szCs w:val="24"/>
        </w:rPr>
        <w:t xml:space="preserve">главы </w:t>
      </w:r>
      <w:r w:rsidR="00F271AF">
        <w:rPr>
          <w:szCs w:val="24"/>
        </w:rPr>
        <w:t>администрации</w:t>
      </w:r>
      <w:r w:rsidR="0059474E" w:rsidRPr="0059474E">
        <w:rPr>
          <w:szCs w:val="24"/>
        </w:rPr>
        <w:t xml:space="preserve">, </w:t>
      </w:r>
      <w:r w:rsidR="0059474E">
        <w:rPr>
          <w:szCs w:val="24"/>
        </w:rPr>
        <w:t xml:space="preserve">начальников отделов администрации,  Думы </w:t>
      </w:r>
      <w:proofErr w:type="spellStart"/>
      <w:r w:rsidR="0059474E">
        <w:rPr>
          <w:szCs w:val="24"/>
        </w:rPr>
        <w:t>Невонского</w:t>
      </w:r>
      <w:proofErr w:type="spellEnd"/>
      <w:r w:rsidR="0059474E">
        <w:rPr>
          <w:szCs w:val="24"/>
        </w:rPr>
        <w:t xml:space="preserve"> муниципального образования</w:t>
      </w:r>
      <w:r w:rsidR="0059474E" w:rsidRPr="0059474E">
        <w:rPr>
          <w:szCs w:val="24"/>
        </w:rPr>
        <w:t xml:space="preserve">  носят рекомендательный характер.</w:t>
      </w:r>
      <w:r w:rsidR="0059474E" w:rsidRPr="00A606F4">
        <w:rPr>
          <w:sz w:val="28"/>
          <w:szCs w:val="28"/>
        </w:rPr>
        <w:t xml:space="preserve"> </w:t>
      </w:r>
    </w:p>
    <w:p w:rsidR="0059474E" w:rsidRDefault="0059474E" w:rsidP="0059474E">
      <w:pPr>
        <w:ind w:firstLine="708"/>
        <w:jc w:val="both"/>
        <w:rPr>
          <w:szCs w:val="24"/>
        </w:rPr>
      </w:pPr>
      <w:r w:rsidRPr="0059474E">
        <w:rPr>
          <w:szCs w:val="24"/>
        </w:rPr>
        <w:t>Решение, принимаемое по итогам рассмотре</w:t>
      </w:r>
      <w:r w:rsidR="00F271AF">
        <w:rPr>
          <w:szCs w:val="24"/>
        </w:rPr>
        <w:t>ния вопроса, указанного в абзаце</w:t>
      </w:r>
      <w:r w:rsidRPr="0059474E">
        <w:rPr>
          <w:szCs w:val="24"/>
        </w:rPr>
        <w:t xml:space="preserve"> 1 подпункта 2  пункта 3.</w:t>
      </w:r>
      <w:r>
        <w:rPr>
          <w:szCs w:val="24"/>
        </w:rPr>
        <w:t>4</w:t>
      </w:r>
      <w:r w:rsidRPr="0059474E">
        <w:rPr>
          <w:szCs w:val="24"/>
        </w:rPr>
        <w:t xml:space="preserve"> настоящего Положения, носит обязательный характер.</w:t>
      </w:r>
    </w:p>
    <w:p w:rsidR="0059474E" w:rsidRPr="0059474E" w:rsidRDefault="0059474E" w:rsidP="0059474E">
      <w:pPr>
        <w:ind w:firstLine="708"/>
        <w:jc w:val="both"/>
        <w:rPr>
          <w:szCs w:val="24"/>
        </w:rPr>
      </w:pPr>
      <w:r>
        <w:rPr>
          <w:szCs w:val="24"/>
        </w:rPr>
        <w:t>3.31</w:t>
      </w:r>
      <w:r w:rsidRPr="0059474E">
        <w:rPr>
          <w:szCs w:val="24"/>
        </w:rPr>
        <w:t>. В протоколе заседания комиссии указываются:</w:t>
      </w:r>
    </w:p>
    <w:p w:rsidR="0059474E" w:rsidRPr="0059474E" w:rsidRDefault="0059474E" w:rsidP="0059474E">
      <w:pPr>
        <w:ind w:firstLine="708"/>
        <w:jc w:val="both"/>
        <w:rPr>
          <w:szCs w:val="24"/>
        </w:rPr>
      </w:pPr>
      <w:r w:rsidRPr="0059474E">
        <w:rPr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262D5" w:rsidRDefault="0059474E" w:rsidP="006D3B06">
      <w:pPr>
        <w:ind w:firstLine="708"/>
        <w:jc w:val="both"/>
        <w:rPr>
          <w:szCs w:val="24"/>
        </w:rPr>
      </w:pPr>
      <w:r w:rsidRPr="0059474E">
        <w:rPr>
          <w:szCs w:val="24"/>
        </w:rPr>
        <w:t xml:space="preserve">2) формулировка каждого из рассматриваемых на заседании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>
        <w:rPr>
          <w:szCs w:val="24"/>
        </w:rPr>
        <w:t>главы</w:t>
      </w:r>
      <w:r w:rsidR="00F271AF">
        <w:rPr>
          <w:szCs w:val="24"/>
        </w:rPr>
        <w:t xml:space="preserve"> администрации.</w:t>
      </w:r>
    </w:p>
    <w:p w:rsidR="0059474E" w:rsidRPr="0059474E" w:rsidRDefault="0059474E" w:rsidP="0059474E">
      <w:pPr>
        <w:ind w:firstLine="708"/>
        <w:jc w:val="both"/>
        <w:rPr>
          <w:szCs w:val="24"/>
        </w:rPr>
      </w:pPr>
      <w:r w:rsidRPr="0059474E">
        <w:rPr>
          <w:szCs w:val="24"/>
        </w:rPr>
        <w:t xml:space="preserve">3) предъявляемые к муниципальному служащему, </w:t>
      </w:r>
      <w:r>
        <w:rPr>
          <w:szCs w:val="24"/>
        </w:rPr>
        <w:t xml:space="preserve">главе </w:t>
      </w:r>
      <w:r w:rsidR="00F271AF">
        <w:rPr>
          <w:szCs w:val="24"/>
        </w:rPr>
        <w:t>администрации,</w:t>
      </w:r>
      <w:r>
        <w:rPr>
          <w:szCs w:val="24"/>
        </w:rPr>
        <w:t xml:space="preserve"> </w:t>
      </w:r>
      <w:r w:rsidRPr="0059474E">
        <w:rPr>
          <w:szCs w:val="24"/>
        </w:rPr>
        <w:t>претензии, материалы, на которых они основываются;</w:t>
      </w:r>
    </w:p>
    <w:p w:rsidR="0059474E" w:rsidRPr="0059474E" w:rsidRDefault="0059474E" w:rsidP="0059474E">
      <w:pPr>
        <w:ind w:firstLine="708"/>
        <w:jc w:val="both"/>
        <w:rPr>
          <w:szCs w:val="24"/>
        </w:rPr>
      </w:pPr>
      <w:r w:rsidRPr="0059474E">
        <w:rPr>
          <w:szCs w:val="24"/>
        </w:rPr>
        <w:t xml:space="preserve">4) содержание пояснений муниципального  служащего, </w:t>
      </w:r>
      <w:r>
        <w:rPr>
          <w:szCs w:val="24"/>
        </w:rPr>
        <w:t xml:space="preserve">главы </w:t>
      </w:r>
      <w:r w:rsidR="00F271AF">
        <w:rPr>
          <w:szCs w:val="24"/>
        </w:rPr>
        <w:t xml:space="preserve">администрации </w:t>
      </w:r>
      <w:r w:rsidRPr="0059474E">
        <w:rPr>
          <w:szCs w:val="24"/>
        </w:rPr>
        <w:t xml:space="preserve"> и других лиц по существу предъявляемых претензий;</w:t>
      </w:r>
    </w:p>
    <w:p w:rsidR="0059474E" w:rsidRDefault="0059474E" w:rsidP="0059474E">
      <w:pPr>
        <w:ind w:firstLine="708"/>
        <w:jc w:val="both"/>
        <w:rPr>
          <w:szCs w:val="24"/>
        </w:rPr>
      </w:pPr>
      <w:r w:rsidRPr="0059474E">
        <w:rPr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59474E" w:rsidRPr="0059474E" w:rsidRDefault="0059474E" w:rsidP="0059474E">
      <w:pPr>
        <w:ind w:firstLine="708"/>
        <w:jc w:val="both"/>
        <w:rPr>
          <w:szCs w:val="24"/>
        </w:rPr>
      </w:pPr>
      <w:r>
        <w:rPr>
          <w:szCs w:val="24"/>
        </w:rPr>
        <w:t>6)</w:t>
      </w:r>
      <w:r w:rsidRPr="0059474E">
        <w:rPr>
          <w:sz w:val="28"/>
          <w:szCs w:val="28"/>
        </w:rPr>
        <w:t xml:space="preserve"> </w:t>
      </w:r>
      <w:r w:rsidRPr="0059474E">
        <w:rPr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  <w:r w:rsidRPr="0059474E">
        <w:rPr>
          <w:szCs w:val="24"/>
        </w:rPr>
        <w:t>;</w:t>
      </w:r>
    </w:p>
    <w:p w:rsidR="0059474E" w:rsidRPr="0059474E" w:rsidRDefault="0059474E" w:rsidP="0059474E">
      <w:pPr>
        <w:ind w:firstLine="708"/>
        <w:jc w:val="both"/>
        <w:rPr>
          <w:szCs w:val="24"/>
        </w:rPr>
      </w:pPr>
      <w:r w:rsidRPr="0059474E">
        <w:rPr>
          <w:szCs w:val="24"/>
        </w:rPr>
        <w:t>7) другие сведения;</w:t>
      </w:r>
    </w:p>
    <w:p w:rsidR="0059474E" w:rsidRPr="0059474E" w:rsidRDefault="0059474E" w:rsidP="0059474E">
      <w:pPr>
        <w:ind w:firstLine="708"/>
        <w:jc w:val="both"/>
        <w:rPr>
          <w:szCs w:val="24"/>
        </w:rPr>
      </w:pPr>
      <w:r w:rsidRPr="0059474E">
        <w:rPr>
          <w:szCs w:val="24"/>
        </w:rPr>
        <w:t>8) результаты голосования;</w:t>
      </w:r>
    </w:p>
    <w:p w:rsidR="0059474E" w:rsidRDefault="0059474E" w:rsidP="0059474E">
      <w:pPr>
        <w:ind w:firstLine="708"/>
        <w:jc w:val="both"/>
        <w:rPr>
          <w:szCs w:val="24"/>
        </w:rPr>
      </w:pPr>
      <w:r w:rsidRPr="0059474E">
        <w:rPr>
          <w:szCs w:val="24"/>
        </w:rPr>
        <w:t>9) решение и обоснование его принятия.</w:t>
      </w:r>
    </w:p>
    <w:p w:rsidR="00CD1510" w:rsidRDefault="00CD1510" w:rsidP="00CD1510">
      <w:pPr>
        <w:ind w:firstLine="708"/>
        <w:jc w:val="both"/>
        <w:rPr>
          <w:szCs w:val="24"/>
        </w:rPr>
      </w:pPr>
      <w:r>
        <w:rPr>
          <w:szCs w:val="24"/>
        </w:rPr>
        <w:t>3.32.</w:t>
      </w:r>
      <w:r w:rsidRPr="00CD1510">
        <w:rPr>
          <w:sz w:val="28"/>
          <w:szCs w:val="28"/>
        </w:rPr>
        <w:t xml:space="preserve"> </w:t>
      </w:r>
      <w:proofErr w:type="gramStart"/>
      <w:r w:rsidRPr="00CD1510">
        <w:rPr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3F0446" w:rsidRDefault="003F0446" w:rsidP="003F0446">
      <w:pPr>
        <w:ind w:firstLine="708"/>
        <w:jc w:val="both"/>
        <w:rPr>
          <w:szCs w:val="24"/>
        </w:rPr>
      </w:pPr>
      <w:r>
        <w:rPr>
          <w:szCs w:val="24"/>
        </w:rPr>
        <w:t>3.33.</w:t>
      </w:r>
      <w:r w:rsidRPr="003F0446">
        <w:rPr>
          <w:sz w:val="28"/>
          <w:szCs w:val="28"/>
        </w:rPr>
        <w:t xml:space="preserve"> </w:t>
      </w:r>
      <w:r w:rsidRPr="003F0446">
        <w:rPr>
          <w:szCs w:val="24"/>
        </w:rPr>
        <w:t xml:space="preserve">Копии протокола заседания комиссии в семидневный срок со дня заседания направляются </w:t>
      </w:r>
      <w:r>
        <w:rPr>
          <w:szCs w:val="24"/>
        </w:rPr>
        <w:t xml:space="preserve">главе </w:t>
      </w:r>
      <w:r w:rsidR="00117EA2">
        <w:rPr>
          <w:szCs w:val="24"/>
        </w:rPr>
        <w:t>администрации</w:t>
      </w:r>
      <w:r w:rsidRPr="003F0446">
        <w:rPr>
          <w:szCs w:val="24"/>
        </w:rPr>
        <w:t xml:space="preserve">, </w:t>
      </w:r>
      <w:r>
        <w:rPr>
          <w:szCs w:val="24"/>
        </w:rPr>
        <w:t>начальникам отделов администрации</w:t>
      </w:r>
      <w:r w:rsidRPr="003F0446">
        <w:rPr>
          <w:szCs w:val="24"/>
        </w:rPr>
        <w:t xml:space="preserve">, в Думу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  <w:r w:rsidRPr="003F0446">
        <w:rPr>
          <w:szCs w:val="24"/>
        </w:rPr>
        <w:t xml:space="preserve">  полностью или в виде выписок из него – муниципальному служащему, а также по решению комисси</w:t>
      </w:r>
      <w:r w:rsidR="00347897">
        <w:rPr>
          <w:szCs w:val="24"/>
        </w:rPr>
        <w:t>и - иным заинтересованным лицам.</w:t>
      </w:r>
    </w:p>
    <w:p w:rsidR="00347897" w:rsidRDefault="00347897" w:rsidP="00347897">
      <w:pPr>
        <w:ind w:firstLine="708"/>
        <w:jc w:val="both"/>
        <w:rPr>
          <w:szCs w:val="24"/>
        </w:rPr>
      </w:pPr>
      <w:r>
        <w:rPr>
          <w:szCs w:val="24"/>
        </w:rPr>
        <w:t>3.34</w:t>
      </w:r>
      <w:r w:rsidRPr="00347897">
        <w:rPr>
          <w:szCs w:val="24"/>
        </w:rPr>
        <w:t xml:space="preserve">. </w:t>
      </w:r>
      <w:r>
        <w:rPr>
          <w:szCs w:val="24"/>
        </w:rPr>
        <w:t xml:space="preserve">Глава </w:t>
      </w:r>
      <w:r w:rsidR="00117EA2">
        <w:rPr>
          <w:szCs w:val="24"/>
        </w:rPr>
        <w:t>администрации</w:t>
      </w:r>
      <w:r w:rsidRPr="00347897">
        <w:rPr>
          <w:szCs w:val="24"/>
        </w:rPr>
        <w:t xml:space="preserve">, </w:t>
      </w:r>
      <w:r>
        <w:rPr>
          <w:szCs w:val="24"/>
        </w:rPr>
        <w:t>начальники отделов администрации</w:t>
      </w:r>
      <w:r w:rsidRPr="00347897">
        <w:rPr>
          <w:szCs w:val="24"/>
        </w:rPr>
        <w:t xml:space="preserve">, Дума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</w:t>
      </w:r>
      <w:r w:rsidRPr="00347897">
        <w:rPr>
          <w:szCs w:val="24"/>
        </w:rPr>
        <w:t xml:space="preserve">  рассматривают  протокол заседания комиссии и учитывают в пределах своей </w:t>
      </w:r>
      <w:proofErr w:type="gramStart"/>
      <w:r w:rsidRPr="00347897">
        <w:rPr>
          <w:szCs w:val="24"/>
        </w:rPr>
        <w:t>компетенции</w:t>
      </w:r>
      <w:proofErr w:type="gramEnd"/>
      <w:r w:rsidRPr="00347897">
        <w:rPr>
          <w:szCs w:val="24"/>
        </w:rPr>
        <w:t xml:space="preserve"> содержащиеся в нем рекомендации при принятии решения о применении к муниципальному  служащему, </w:t>
      </w:r>
      <w:r>
        <w:rPr>
          <w:szCs w:val="24"/>
        </w:rPr>
        <w:t xml:space="preserve">главе </w:t>
      </w:r>
      <w:r w:rsidR="00117EA2">
        <w:rPr>
          <w:szCs w:val="24"/>
        </w:rPr>
        <w:t xml:space="preserve">администрации </w:t>
      </w:r>
      <w:r>
        <w:rPr>
          <w:szCs w:val="24"/>
        </w:rPr>
        <w:t xml:space="preserve"> </w:t>
      </w:r>
      <w:r w:rsidRPr="00347897">
        <w:rPr>
          <w:szCs w:val="24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347897" w:rsidRPr="001C44C2" w:rsidRDefault="00347897" w:rsidP="00347897">
      <w:pPr>
        <w:ind w:firstLine="708"/>
        <w:jc w:val="both"/>
        <w:rPr>
          <w:szCs w:val="24"/>
        </w:rPr>
      </w:pPr>
      <w:r w:rsidRPr="001C44C2">
        <w:rPr>
          <w:szCs w:val="24"/>
        </w:rPr>
        <w:t xml:space="preserve">О рассмотрении рекомендаций комиссии и принятом решении комиссия уведомляется в письменной форме в месячный срок со дня поступления протокола заседания комиссии. </w:t>
      </w:r>
    </w:p>
    <w:p w:rsidR="00347897" w:rsidRDefault="00347897" w:rsidP="00347897">
      <w:pPr>
        <w:ind w:firstLine="708"/>
        <w:jc w:val="both"/>
        <w:rPr>
          <w:szCs w:val="24"/>
        </w:rPr>
      </w:pPr>
      <w:r w:rsidRPr="001C44C2">
        <w:rPr>
          <w:szCs w:val="24"/>
        </w:rPr>
        <w:t xml:space="preserve">Решение </w:t>
      </w:r>
      <w:r w:rsidR="001C44C2">
        <w:rPr>
          <w:szCs w:val="24"/>
        </w:rPr>
        <w:t xml:space="preserve">главы </w:t>
      </w:r>
      <w:r w:rsidR="00117EA2">
        <w:rPr>
          <w:szCs w:val="24"/>
        </w:rPr>
        <w:t>администрации</w:t>
      </w:r>
      <w:r w:rsidRPr="001C44C2">
        <w:rPr>
          <w:szCs w:val="24"/>
        </w:rPr>
        <w:t>,</w:t>
      </w:r>
      <w:r w:rsidR="001C44C2">
        <w:rPr>
          <w:szCs w:val="24"/>
        </w:rPr>
        <w:t xml:space="preserve"> </w:t>
      </w:r>
      <w:r w:rsidRPr="001C44C2">
        <w:rPr>
          <w:szCs w:val="24"/>
        </w:rPr>
        <w:t xml:space="preserve"> </w:t>
      </w:r>
      <w:r w:rsidR="00117EA2">
        <w:rPr>
          <w:szCs w:val="24"/>
        </w:rPr>
        <w:t>начальников</w:t>
      </w:r>
      <w:r w:rsidR="001C44C2">
        <w:rPr>
          <w:szCs w:val="24"/>
        </w:rPr>
        <w:t xml:space="preserve"> отделов администрации</w:t>
      </w:r>
      <w:r w:rsidRPr="001C44C2">
        <w:rPr>
          <w:szCs w:val="24"/>
        </w:rPr>
        <w:t xml:space="preserve">, Думы </w:t>
      </w:r>
      <w:proofErr w:type="spellStart"/>
      <w:r w:rsidR="001C44C2">
        <w:rPr>
          <w:szCs w:val="24"/>
        </w:rPr>
        <w:t>Невонского</w:t>
      </w:r>
      <w:proofErr w:type="spellEnd"/>
      <w:r w:rsidR="001C44C2">
        <w:rPr>
          <w:szCs w:val="24"/>
        </w:rPr>
        <w:t xml:space="preserve"> муниципального образования</w:t>
      </w:r>
      <w:r w:rsidRPr="001C44C2">
        <w:rPr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1C44C2" w:rsidRDefault="001C44C2" w:rsidP="00347897">
      <w:pPr>
        <w:ind w:firstLine="708"/>
        <w:jc w:val="both"/>
        <w:rPr>
          <w:szCs w:val="24"/>
        </w:rPr>
      </w:pPr>
      <w:r>
        <w:rPr>
          <w:szCs w:val="24"/>
        </w:rPr>
        <w:t>3.35.</w:t>
      </w:r>
      <w:r w:rsidRPr="001C44C2">
        <w:rPr>
          <w:sz w:val="28"/>
          <w:szCs w:val="28"/>
        </w:rPr>
        <w:t xml:space="preserve"> </w:t>
      </w:r>
      <w:r w:rsidRPr="001C44C2">
        <w:rPr>
          <w:szCs w:val="24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szCs w:val="24"/>
        </w:rPr>
        <w:t xml:space="preserve">главе </w:t>
      </w:r>
      <w:r w:rsidR="00117EA2">
        <w:rPr>
          <w:szCs w:val="24"/>
        </w:rPr>
        <w:t>администрации</w:t>
      </w:r>
      <w:r>
        <w:rPr>
          <w:szCs w:val="24"/>
        </w:rPr>
        <w:t xml:space="preserve"> муниципального образования</w:t>
      </w:r>
      <w:r w:rsidRPr="001C44C2">
        <w:rPr>
          <w:szCs w:val="24"/>
        </w:rPr>
        <w:t xml:space="preserve">, </w:t>
      </w:r>
      <w:r>
        <w:rPr>
          <w:szCs w:val="24"/>
        </w:rPr>
        <w:t>начальникам отделов администрации</w:t>
      </w:r>
      <w:r w:rsidRPr="001C44C2">
        <w:rPr>
          <w:szCs w:val="24"/>
        </w:rPr>
        <w:t xml:space="preserve">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C44C2" w:rsidRDefault="001C44C2" w:rsidP="001C44C2">
      <w:pPr>
        <w:ind w:firstLine="708"/>
        <w:jc w:val="both"/>
        <w:rPr>
          <w:szCs w:val="24"/>
        </w:rPr>
      </w:pPr>
      <w:r>
        <w:rPr>
          <w:szCs w:val="24"/>
        </w:rPr>
        <w:t xml:space="preserve">3.36. </w:t>
      </w:r>
      <w:proofErr w:type="gramStart"/>
      <w:r w:rsidRPr="001C44C2">
        <w:rPr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трёхдневный срок, а при необходимости - немедленно.</w:t>
      </w:r>
      <w:proofErr w:type="gramEnd"/>
    </w:p>
    <w:p w:rsidR="001C44C2" w:rsidRDefault="001C44C2" w:rsidP="001C44C2">
      <w:pPr>
        <w:ind w:firstLine="708"/>
        <w:jc w:val="both"/>
        <w:rPr>
          <w:szCs w:val="24"/>
        </w:rPr>
      </w:pPr>
      <w:r>
        <w:rPr>
          <w:szCs w:val="24"/>
        </w:rPr>
        <w:t xml:space="preserve">3.37. </w:t>
      </w:r>
      <w:r w:rsidRPr="001C44C2">
        <w:rPr>
          <w:szCs w:val="24"/>
        </w:rPr>
        <w:t>Копия протокола заседания комиссии или выписка из него приобщается к личному делу лица,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42CF8" w:rsidRDefault="001C44C2" w:rsidP="00F42CF8">
      <w:pPr>
        <w:ind w:firstLine="708"/>
        <w:jc w:val="both"/>
        <w:rPr>
          <w:szCs w:val="24"/>
        </w:rPr>
      </w:pPr>
      <w:r>
        <w:rPr>
          <w:szCs w:val="24"/>
        </w:rPr>
        <w:t>3.38.</w:t>
      </w:r>
      <w:r w:rsidR="00F42CF8">
        <w:rPr>
          <w:szCs w:val="24"/>
        </w:rPr>
        <w:t xml:space="preserve"> </w:t>
      </w:r>
      <w:r w:rsidR="00F42CF8" w:rsidRPr="00F42CF8">
        <w:rPr>
          <w:szCs w:val="24"/>
        </w:rPr>
        <w:t>Выписка из решения комиссии, заверенная подписью секретаря к</w:t>
      </w:r>
      <w:r w:rsidR="00F42CF8">
        <w:rPr>
          <w:szCs w:val="24"/>
        </w:rPr>
        <w:t>омиссии и печатью администрации</w:t>
      </w:r>
      <w:r w:rsidR="00F42CF8" w:rsidRPr="00F42CF8">
        <w:rPr>
          <w:szCs w:val="24"/>
        </w:rPr>
        <w:t>, вручается гражданину, замещавшему должность муниц</w:t>
      </w:r>
      <w:r w:rsidR="00F42CF8">
        <w:rPr>
          <w:szCs w:val="24"/>
        </w:rPr>
        <w:t>ипальной службы в администрации</w:t>
      </w:r>
      <w:r w:rsidR="00F42CF8" w:rsidRPr="00F42CF8">
        <w:rPr>
          <w:szCs w:val="24"/>
        </w:rPr>
        <w:t xml:space="preserve">,  в </w:t>
      </w:r>
      <w:proofErr w:type="gramStart"/>
      <w:r w:rsidR="00F42CF8" w:rsidRPr="00F42CF8">
        <w:rPr>
          <w:szCs w:val="24"/>
        </w:rPr>
        <w:t>отношении</w:t>
      </w:r>
      <w:proofErr w:type="gramEnd"/>
      <w:r w:rsidR="00F42CF8" w:rsidRPr="00F42CF8">
        <w:rPr>
          <w:szCs w:val="24"/>
        </w:rPr>
        <w:t xml:space="preserve"> которого рассматривался вопрос, указанный в дефисе 1  подпункта 2 пункта 3.</w:t>
      </w:r>
      <w:r w:rsidR="00F42CF8">
        <w:rPr>
          <w:szCs w:val="24"/>
        </w:rPr>
        <w:t>4</w:t>
      </w:r>
      <w:r w:rsidR="00F42CF8" w:rsidRPr="00F42CF8">
        <w:rPr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37AA9" w:rsidRPr="00637AA9" w:rsidRDefault="00637AA9" w:rsidP="00637AA9">
      <w:pPr>
        <w:ind w:firstLine="708"/>
        <w:jc w:val="both"/>
        <w:rPr>
          <w:szCs w:val="24"/>
        </w:rPr>
      </w:pPr>
      <w:r>
        <w:rPr>
          <w:szCs w:val="24"/>
        </w:rPr>
        <w:t>3.39.</w:t>
      </w:r>
      <w:r w:rsidRPr="00637AA9">
        <w:rPr>
          <w:sz w:val="28"/>
          <w:szCs w:val="28"/>
        </w:rPr>
        <w:t xml:space="preserve"> </w:t>
      </w:r>
      <w:r w:rsidRPr="00637AA9">
        <w:rPr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>
        <w:rPr>
          <w:szCs w:val="24"/>
        </w:rPr>
        <w:t>.</w:t>
      </w:r>
      <w:r w:rsidRPr="00637AA9">
        <w:rPr>
          <w:szCs w:val="24"/>
        </w:rPr>
        <w:t xml:space="preserve"> </w:t>
      </w:r>
    </w:p>
    <w:p w:rsidR="00F42CF8" w:rsidRPr="00637AA9" w:rsidRDefault="00637AA9" w:rsidP="00F42CF8">
      <w:pPr>
        <w:ind w:firstLine="708"/>
        <w:jc w:val="both"/>
        <w:rPr>
          <w:szCs w:val="24"/>
        </w:rPr>
      </w:pPr>
      <w:r w:rsidRPr="00637AA9">
        <w:rPr>
          <w:szCs w:val="24"/>
        </w:rPr>
        <w:t xml:space="preserve"> </w:t>
      </w:r>
    </w:p>
    <w:p w:rsidR="00E93FC3" w:rsidRPr="00332D57" w:rsidRDefault="00E93FC3" w:rsidP="00117EA2">
      <w:pPr>
        <w:jc w:val="both"/>
        <w:rPr>
          <w:szCs w:val="24"/>
        </w:rPr>
      </w:pPr>
    </w:p>
    <w:p w:rsidR="00EC4160" w:rsidRPr="00EC4160" w:rsidRDefault="00EC4160" w:rsidP="00EC4160">
      <w:pPr>
        <w:ind w:firstLine="708"/>
        <w:jc w:val="both"/>
        <w:rPr>
          <w:szCs w:val="24"/>
        </w:rPr>
      </w:pPr>
    </w:p>
    <w:p w:rsidR="00C97F2D" w:rsidRDefault="00C97F2D" w:rsidP="00117EA2">
      <w:pPr>
        <w:jc w:val="right"/>
        <w:rPr>
          <w:szCs w:val="24"/>
        </w:rPr>
      </w:pPr>
      <w:r>
        <w:rPr>
          <w:szCs w:val="24"/>
        </w:rPr>
        <w:t>Приложение 2</w:t>
      </w:r>
    </w:p>
    <w:p w:rsidR="00C97F2D" w:rsidRDefault="00C97F2D" w:rsidP="00C97F2D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  <w:proofErr w:type="spellStart"/>
      <w:r>
        <w:rPr>
          <w:szCs w:val="24"/>
        </w:rPr>
        <w:t>Невонского</w:t>
      </w:r>
      <w:proofErr w:type="spellEnd"/>
    </w:p>
    <w:p w:rsidR="00C97F2D" w:rsidRDefault="00C97F2D" w:rsidP="00C97F2D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C97F2D" w:rsidRDefault="00C97F2D" w:rsidP="00C97F2D">
      <w:pPr>
        <w:widowControl w:val="0"/>
        <w:suppressAutoHyphens/>
        <w:ind w:left="680" w:firstLine="6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347FF8">
        <w:rPr>
          <w:szCs w:val="24"/>
        </w:rPr>
        <w:t xml:space="preserve">                                 </w:t>
      </w:r>
      <w:r>
        <w:rPr>
          <w:szCs w:val="24"/>
        </w:rPr>
        <w:t xml:space="preserve">от </w:t>
      </w:r>
      <w:r w:rsidR="00347FF8">
        <w:rPr>
          <w:szCs w:val="24"/>
        </w:rPr>
        <w:t>24.08.2017 № 176</w:t>
      </w:r>
      <w:r>
        <w:rPr>
          <w:szCs w:val="24"/>
        </w:rPr>
        <w:t xml:space="preserve"> </w:t>
      </w:r>
    </w:p>
    <w:p w:rsidR="00C97F2D" w:rsidRDefault="00C97F2D" w:rsidP="00C97F2D">
      <w:pPr>
        <w:widowControl w:val="0"/>
        <w:suppressAutoHyphens/>
        <w:autoSpaceDE w:val="0"/>
        <w:autoSpaceDN w:val="0"/>
        <w:adjustRightInd w:val="0"/>
        <w:ind w:right="-2"/>
        <w:jc w:val="right"/>
        <w:rPr>
          <w:szCs w:val="24"/>
        </w:rPr>
      </w:pPr>
    </w:p>
    <w:p w:rsidR="00C97F2D" w:rsidRDefault="00C97F2D" w:rsidP="00C97F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C97F2D" w:rsidRDefault="00C97F2D" w:rsidP="00C97F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по соблюдению требований к служебному поведению</w:t>
      </w:r>
    </w:p>
    <w:p w:rsidR="00C97F2D" w:rsidRDefault="00C97F2D" w:rsidP="00C97F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служащих,  и урегулированию конфликта интересов </w:t>
      </w:r>
    </w:p>
    <w:p w:rsidR="00C97F2D" w:rsidRDefault="00C97F2D" w:rsidP="00C97F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C97F2D" w:rsidRDefault="00C97F2D" w:rsidP="00C97F2D">
      <w:pPr>
        <w:jc w:val="center"/>
        <w:outlineLvl w:val="0"/>
        <w:rPr>
          <w:szCs w:val="24"/>
        </w:rPr>
      </w:pPr>
    </w:p>
    <w:p w:rsidR="00C97F2D" w:rsidRDefault="00C97F2D" w:rsidP="00C97F2D">
      <w:pPr>
        <w:tabs>
          <w:tab w:val="left" w:pos="240"/>
        </w:tabs>
        <w:outlineLvl w:val="0"/>
        <w:rPr>
          <w:szCs w:val="24"/>
        </w:rPr>
      </w:pPr>
      <w:r>
        <w:rPr>
          <w:szCs w:val="24"/>
        </w:rPr>
        <w:t>Председатель комиссии:</w:t>
      </w:r>
    </w:p>
    <w:p w:rsidR="00C97F2D" w:rsidRDefault="00C97F2D" w:rsidP="00C97F2D">
      <w:pPr>
        <w:ind w:firstLine="540"/>
        <w:jc w:val="both"/>
        <w:outlineLvl w:val="0"/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Look w:val="04A0"/>
      </w:tblPr>
      <w:tblGrid>
        <w:gridCol w:w="3652"/>
        <w:gridCol w:w="5918"/>
      </w:tblGrid>
      <w:tr w:rsidR="00C97F2D" w:rsidTr="00C97F2D">
        <w:tc>
          <w:tcPr>
            <w:tcW w:w="3652" w:type="dxa"/>
          </w:tcPr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Андреевич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2D" w:rsidRDefault="00C97F2D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председатель Думы </w:t>
            </w:r>
            <w:proofErr w:type="spellStart"/>
            <w:r>
              <w:rPr>
                <w:sz w:val="24"/>
                <w:szCs w:val="24"/>
                <w:lang w:eastAsia="zh-CN"/>
              </w:rPr>
              <w:t>Невонского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муниципального образования;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C97F2D" w:rsidTr="00C97F2D">
        <w:tc>
          <w:tcPr>
            <w:tcW w:w="3652" w:type="dxa"/>
          </w:tcPr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  <w:proofErr w:type="spellStart"/>
            <w:r>
              <w:rPr>
                <w:szCs w:val="24"/>
                <w:lang w:eastAsia="zh-CN"/>
              </w:rPr>
              <w:t>Бубелова</w:t>
            </w:r>
            <w:proofErr w:type="spellEnd"/>
          </w:p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Алена Сергеевна</w:t>
            </w:r>
          </w:p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Члены комиссии:</w:t>
            </w:r>
          </w:p>
          <w:p w:rsidR="00E26EF4" w:rsidRDefault="00E26EF4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E26EF4" w:rsidRDefault="00E26EF4" w:rsidP="00E26EF4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Вильянен</w:t>
            </w:r>
            <w:proofErr w:type="spellEnd"/>
          </w:p>
          <w:p w:rsidR="00E26EF4" w:rsidRDefault="00E26EF4" w:rsidP="00E26E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Геннадьевна</w:t>
            </w:r>
          </w:p>
          <w:p w:rsidR="00E26EF4" w:rsidRDefault="00E26EF4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117EA2" w:rsidRDefault="00117EA2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117EA2" w:rsidRDefault="00117EA2" w:rsidP="00117EA2">
            <w:proofErr w:type="spellStart"/>
            <w:r>
              <w:t>Гусакова</w:t>
            </w:r>
            <w:proofErr w:type="spellEnd"/>
          </w:p>
          <w:p w:rsidR="00117EA2" w:rsidRDefault="00117EA2" w:rsidP="00117EA2">
            <w:r>
              <w:t>Любовь Николаевна</w:t>
            </w:r>
          </w:p>
          <w:p w:rsidR="00117EA2" w:rsidRDefault="00117EA2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Жуков</w:t>
            </w:r>
          </w:p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Андрей Викторович</w:t>
            </w:r>
          </w:p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C97F2D" w:rsidRDefault="000B6278">
            <w:pPr>
              <w:suppressAutoHyphens/>
              <w:jc w:val="both"/>
              <w:rPr>
                <w:szCs w:val="24"/>
                <w:lang w:eastAsia="zh-CN"/>
              </w:rPr>
            </w:pPr>
            <w:proofErr w:type="spellStart"/>
            <w:r>
              <w:rPr>
                <w:szCs w:val="24"/>
                <w:lang w:eastAsia="zh-CN"/>
              </w:rPr>
              <w:t>Остроглядов</w:t>
            </w:r>
            <w:proofErr w:type="spellEnd"/>
          </w:p>
          <w:p w:rsidR="000B6278" w:rsidRDefault="000B6278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Руслан Валерьевич</w:t>
            </w:r>
          </w:p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C97F2D" w:rsidRDefault="00C97F2D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Хрущева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Олеся Васильевна</w:t>
            </w:r>
          </w:p>
          <w:p w:rsidR="00C97F2D" w:rsidRDefault="00C97F2D"/>
          <w:p w:rsidR="00C97F2D" w:rsidRDefault="00C97F2D"/>
          <w:p w:rsidR="00C97F2D" w:rsidRDefault="00C97F2D">
            <w:r>
              <w:t>Секретарь комиссии:</w:t>
            </w:r>
          </w:p>
          <w:p w:rsidR="00C97F2D" w:rsidRDefault="00C97F2D"/>
          <w:p w:rsidR="00C97F2D" w:rsidRDefault="00C97F2D">
            <w:proofErr w:type="spellStart"/>
            <w:r>
              <w:t>Дядева</w:t>
            </w:r>
            <w:proofErr w:type="spellEnd"/>
            <w:r>
              <w:t xml:space="preserve"> Галина</w:t>
            </w:r>
          </w:p>
          <w:p w:rsidR="00C97F2D" w:rsidRDefault="00C97F2D">
            <w:r>
              <w:t>Николаевна</w:t>
            </w:r>
          </w:p>
          <w:p w:rsidR="00C97F2D" w:rsidRDefault="00C97F2D"/>
          <w:p w:rsidR="00C97F2D" w:rsidRDefault="00C97F2D"/>
          <w:p w:rsidR="00C97F2D" w:rsidRDefault="00C97F2D"/>
        </w:tc>
        <w:tc>
          <w:tcPr>
            <w:tcW w:w="5918" w:type="dxa"/>
          </w:tcPr>
          <w:p w:rsidR="00C97F2D" w:rsidRDefault="00C97F2D">
            <w:pPr>
              <w:suppressAutoHyphens/>
              <w:ind w:hanging="15"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- начальник отдела по управлению имуществом администрации </w:t>
            </w:r>
            <w:proofErr w:type="spellStart"/>
            <w:r>
              <w:rPr>
                <w:szCs w:val="24"/>
                <w:lang w:eastAsia="zh-CN"/>
              </w:rPr>
              <w:t>Невонского</w:t>
            </w:r>
            <w:proofErr w:type="spellEnd"/>
            <w:r>
              <w:rPr>
                <w:szCs w:val="24"/>
                <w:lang w:eastAsia="zh-CN"/>
              </w:rPr>
              <w:t xml:space="preserve"> муниципального образования;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</w:p>
          <w:p w:rsidR="00E26EF4" w:rsidRDefault="00E26EF4" w:rsidP="00E26EF4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депутат Думы </w:t>
            </w:r>
            <w:proofErr w:type="spellStart"/>
            <w:r>
              <w:rPr>
                <w:sz w:val="24"/>
                <w:szCs w:val="24"/>
                <w:lang w:eastAsia="zh-CN"/>
              </w:rPr>
              <w:t>Невонского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муниципального образования третьего созыва;</w:t>
            </w:r>
          </w:p>
          <w:p w:rsidR="00E26EF4" w:rsidRDefault="00E26EF4" w:rsidP="00E26EF4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</w:p>
          <w:p w:rsidR="00E26EF4" w:rsidRDefault="00E26EF4" w:rsidP="00E26EF4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</w:p>
          <w:p w:rsidR="00E26EF4" w:rsidRDefault="00E26EF4" w:rsidP="00E26E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r>
              <w:rPr>
                <w:sz w:val="24"/>
                <w:szCs w:val="24"/>
              </w:rPr>
              <w:t xml:space="preserve">ачальник отдела по экономике и финансам – главный бухгалтер администрации </w:t>
            </w:r>
            <w:proofErr w:type="spellStart"/>
            <w:r>
              <w:rPr>
                <w:sz w:val="24"/>
                <w:szCs w:val="24"/>
              </w:rPr>
              <w:t>Невонского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117EA2" w:rsidRDefault="00117EA2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депутат Думы </w:t>
            </w:r>
            <w:proofErr w:type="spellStart"/>
            <w:r>
              <w:rPr>
                <w:sz w:val="24"/>
                <w:szCs w:val="24"/>
                <w:lang w:eastAsia="zh-CN"/>
              </w:rPr>
              <w:t>Невонского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муниципального образования третьего созыва;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депутат Думы </w:t>
            </w:r>
            <w:proofErr w:type="spellStart"/>
            <w:r>
              <w:rPr>
                <w:sz w:val="24"/>
                <w:szCs w:val="24"/>
                <w:lang w:eastAsia="zh-CN"/>
              </w:rPr>
              <w:t>Невонского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мун</w:t>
            </w:r>
            <w:r w:rsidR="000B6278">
              <w:rPr>
                <w:sz w:val="24"/>
                <w:szCs w:val="24"/>
                <w:lang w:eastAsia="zh-CN"/>
              </w:rPr>
              <w:t>иц</w:t>
            </w:r>
            <w:r w:rsidR="00E26EF4">
              <w:rPr>
                <w:sz w:val="24"/>
                <w:szCs w:val="24"/>
                <w:lang w:eastAsia="zh-CN"/>
              </w:rPr>
              <w:t>ипального образования третьего</w:t>
            </w:r>
            <w:r>
              <w:rPr>
                <w:sz w:val="24"/>
                <w:szCs w:val="24"/>
                <w:lang w:eastAsia="zh-CN"/>
              </w:rPr>
              <w:t xml:space="preserve"> созыва;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</w:p>
          <w:p w:rsidR="00C97F2D" w:rsidRDefault="00C97F2D">
            <w:pPr>
              <w:suppressAutoHyphens/>
              <w:ind w:hanging="15"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- специалист отдела по управлению имуществом администрации </w:t>
            </w:r>
            <w:proofErr w:type="spellStart"/>
            <w:r>
              <w:rPr>
                <w:szCs w:val="24"/>
                <w:lang w:eastAsia="zh-CN"/>
              </w:rPr>
              <w:t>Невонского</w:t>
            </w:r>
            <w:proofErr w:type="spellEnd"/>
            <w:r>
              <w:rPr>
                <w:szCs w:val="24"/>
                <w:lang w:eastAsia="zh-CN"/>
              </w:rPr>
              <w:t xml:space="preserve"> муниципального образования;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инспектор по кадровой работе администрации </w:t>
            </w:r>
            <w:proofErr w:type="spellStart"/>
            <w:r>
              <w:rPr>
                <w:sz w:val="24"/>
                <w:szCs w:val="24"/>
              </w:rPr>
              <w:t>Невонского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C97F2D" w:rsidTr="00C97F2D">
        <w:tc>
          <w:tcPr>
            <w:tcW w:w="3652" w:type="dxa"/>
          </w:tcPr>
          <w:p w:rsidR="00C97F2D" w:rsidRDefault="00C97F2D"/>
        </w:tc>
        <w:tc>
          <w:tcPr>
            <w:tcW w:w="5918" w:type="dxa"/>
          </w:tcPr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C97F2D" w:rsidTr="00C97F2D">
        <w:tc>
          <w:tcPr>
            <w:tcW w:w="9570" w:type="dxa"/>
            <w:gridSpan w:val="2"/>
          </w:tcPr>
          <w:p w:rsidR="00C97F2D" w:rsidRDefault="00C97F2D">
            <w:pPr>
              <w:pStyle w:val="a4"/>
              <w:tabs>
                <w:tab w:val="left" w:pos="3795"/>
              </w:tabs>
              <w:jc w:val="both"/>
              <w:rPr>
                <w:sz w:val="24"/>
                <w:szCs w:val="24"/>
              </w:rPr>
            </w:pPr>
          </w:p>
        </w:tc>
      </w:tr>
      <w:tr w:rsidR="00C97F2D" w:rsidTr="00C97F2D">
        <w:tc>
          <w:tcPr>
            <w:tcW w:w="3652" w:type="dxa"/>
          </w:tcPr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C97F2D" w:rsidRDefault="00C97F2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E26EF4" w:rsidRDefault="00E26EF4" w:rsidP="00347FF8">
      <w:pPr>
        <w:jc w:val="both"/>
      </w:pPr>
    </w:p>
    <w:sectPr w:rsidR="00E26EF4" w:rsidSect="00ED4D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5FB"/>
    <w:multiLevelType w:val="hybridMultilevel"/>
    <w:tmpl w:val="C3F0422A"/>
    <w:lvl w:ilvl="0" w:tplc="B3A67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F26E0"/>
    <w:multiLevelType w:val="multilevel"/>
    <w:tmpl w:val="3FDA0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6D95BA9"/>
    <w:multiLevelType w:val="hybridMultilevel"/>
    <w:tmpl w:val="229AC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6708"/>
    <w:multiLevelType w:val="multilevel"/>
    <w:tmpl w:val="F4D66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29811A1"/>
    <w:multiLevelType w:val="multilevel"/>
    <w:tmpl w:val="8576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13C4"/>
    <w:rsid w:val="00077E1E"/>
    <w:rsid w:val="000B6278"/>
    <w:rsid w:val="00117EA2"/>
    <w:rsid w:val="00141265"/>
    <w:rsid w:val="001C44C2"/>
    <w:rsid w:val="002012E5"/>
    <w:rsid w:val="0021557F"/>
    <w:rsid w:val="00292523"/>
    <w:rsid w:val="0030543C"/>
    <w:rsid w:val="00317C15"/>
    <w:rsid w:val="00332D57"/>
    <w:rsid w:val="00347897"/>
    <w:rsid w:val="00347FF8"/>
    <w:rsid w:val="003A228F"/>
    <w:rsid w:val="003D38A9"/>
    <w:rsid w:val="003F0446"/>
    <w:rsid w:val="00420866"/>
    <w:rsid w:val="00586090"/>
    <w:rsid w:val="0059474E"/>
    <w:rsid w:val="005C1ADB"/>
    <w:rsid w:val="005C2F83"/>
    <w:rsid w:val="00637AA9"/>
    <w:rsid w:val="006C13C4"/>
    <w:rsid w:val="006D3B06"/>
    <w:rsid w:val="006D4AD5"/>
    <w:rsid w:val="006E3F5C"/>
    <w:rsid w:val="007337EC"/>
    <w:rsid w:val="00794DF1"/>
    <w:rsid w:val="007D4215"/>
    <w:rsid w:val="007E1BB7"/>
    <w:rsid w:val="007F4895"/>
    <w:rsid w:val="0087010D"/>
    <w:rsid w:val="009001F1"/>
    <w:rsid w:val="009031D7"/>
    <w:rsid w:val="0091276C"/>
    <w:rsid w:val="00932918"/>
    <w:rsid w:val="009823A0"/>
    <w:rsid w:val="009E02D4"/>
    <w:rsid w:val="009F41E2"/>
    <w:rsid w:val="00A14485"/>
    <w:rsid w:val="00AB16C5"/>
    <w:rsid w:val="00AC7329"/>
    <w:rsid w:val="00AD2544"/>
    <w:rsid w:val="00B650AE"/>
    <w:rsid w:val="00BE651E"/>
    <w:rsid w:val="00C262D5"/>
    <w:rsid w:val="00C47C88"/>
    <w:rsid w:val="00C97F2D"/>
    <w:rsid w:val="00CD1510"/>
    <w:rsid w:val="00CE09A2"/>
    <w:rsid w:val="00D146EA"/>
    <w:rsid w:val="00D50784"/>
    <w:rsid w:val="00D570AC"/>
    <w:rsid w:val="00D945E4"/>
    <w:rsid w:val="00E26EF4"/>
    <w:rsid w:val="00E80D3E"/>
    <w:rsid w:val="00E85E14"/>
    <w:rsid w:val="00E93FC3"/>
    <w:rsid w:val="00EC4160"/>
    <w:rsid w:val="00ED4D15"/>
    <w:rsid w:val="00F10834"/>
    <w:rsid w:val="00F271AF"/>
    <w:rsid w:val="00F407BB"/>
    <w:rsid w:val="00F42CF8"/>
    <w:rsid w:val="00F6631C"/>
    <w:rsid w:val="00FE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C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97F2D"/>
    <w:pPr>
      <w:jc w:val="center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C97F2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C97F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6E29-45D9-4A2B-BFF5-36A2CB70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4422</Words>
  <Characters>25210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Председатель комиссии:</vt:lpstr>
      <vt:lpstr/>
    </vt:vector>
  </TitlesOfParts>
  <Company>Microsoft</Company>
  <LinksUpToDate>false</LinksUpToDate>
  <CharactersWithSpaces>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2017-08-24T04:38:00Z</cp:lastPrinted>
  <dcterms:created xsi:type="dcterms:W3CDTF">2017-08-11T02:43:00Z</dcterms:created>
  <dcterms:modified xsi:type="dcterms:W3CDTF">2017-08-24T04:39:00Z</dcterms:modified>
</cp:coreProperties>
</file>